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452D7" w:rsidRDefault="009452D7" w:rsidP="00153CC2">
      <w:pPr>
        <w:keepNext/>
        <w:bidi/>
        <w:spacing w:after="240"/>
        <w:ind w:left="-51"/>
        <w:jc w:val="center"/>
        <w:rPr>
          <w:rFonts w:cs="David" w:hint="cs"/>
          <w:b/>
          <w:bCs/>
          <w:sz w:val="36"/>
          <w:szCs w:val="36"/>
          <w:rtl/>
        </w:rPr>
      </w:pPr>
    </w:p>
    <w:p w:rsidR="009452D7" w:rsidRDefault="009452D7" w:rsidP="00153CC2">
      <w:pPr>
        <w:keepNext/>
        <w:bidi/>
        <w:spacing w:after="240"/>
        <w:ind w:left="-51"/>
        <w:jc w:val="center"/>
        <w:rPr>
          <w:rFonts w:cs="David"/>
          <w:b/>
          <w:bCs/>
          <w:sz w:val="36"/>
          <w:szCs w:val="36"/>
          <w:rtl/>
        </w:rPr>
      </w:pPr>
    </w:p>
    <w:p w:rsidR="009452D7" w:rsidRPr="00EA57E4" w:rsidRDefault="009452D7" w:rsidP="00153CC2">
      <w:pPr>
        <w:keepNext/>
        <w:bidi/>
        <w:spacing w:after="240"/>
        <w:ind w:left="-51"/>
        <w:jc w:val="center"/>
        <w:rPr>
          <w:rFonts w:cs="David"/>
          <w:b/>
          <w:bCs/>
          <w:sz w:val="36"/>
          <w:szCs w:val="36"/>
          <w:rtl/>
        </w:rPr>
      </w:pPr>
      <w:r w:rsidRPr="00EA57E4">
        <w:rPr>
          <w:rFonts w:cs="David" w:hint="cs"/>
          <w:b/>
          <w:bCs/>
          <w:sz w:val="36"/>
          <w:szCs w:val="36"/>
          <w:rtl/>
        </w:rPr>
        <w:t xml:space="preserve">מכרז </w:t>
      </w:r>
      <w:r w:rsidR="00FD0F3F">
        <w:rPr>
          <w:rFonts w:cs="David" w:hint="cs"/>
          <w:b/>
          <w:bCs/>
          <w:sz w:val="36"/>
          <w:szCs w:val="36"/>
          <w:rtl/>
        </w:rPr>
        <w:t xml:space="preserve">פומבי </w:t>
      </w:r>
      <w:r w:rsidRPr="00EA57E4">
        <w:rPr>
          <w:rFonts w:cs="David" w:hint="cs"/>
          <w:b/>
          <w:bCs/>
          <w:sz w:val="36"/>
          <w:szCs w:val="36"/>
          <w:rtl/>
        </w:rPr>
        <w:t xml:space="preserve">מס' </w:t>
      </w:r>
      <w:r>
        <w:rPr>
          <w:rFonts w:cs="David" w:hint="cs"/>
          <w:b/>
          <w:bCs/>
          <w:sz w:val="36"/>
          <w:szCs w:val="36"/>
          <w:rtl/>
        </w:rPr>
        <w:t>1/2012</w:t>
      </w:r>
    </w:p>
    <w:p w:rsidR="009452D7" w:rsidRPr="00FD5BD4" w:rsidRDefault="009452D7" w:rsidP="00153CC2">
      <w:pPr>
        <w:keepNext/>
        <w:bidi/>
        <w:spacing w:after="240"/>
        <w:ind w:left="-51"/>
        <w:jc w:val="center"/>
        <w:rPr>
          <w:rFonts w:cs="David"/>
          <w:sz w:val="28"/>
          <w:szCs w:val="28"/>
          <w:rtl/>
        </w:rPr>
      </w:pPr>
    </w:p>
    <w:p w:rsidR="009452D7" w:rsidRPr="00FD5BD4" w:rsidRDefault="009452D7" w:rsidP="00153CC2">
      <w:pPr>
        <w:keepNext/>
        <w:bidi/>
        <w:spacing w:after="240"/>
        <w:ind w:left="-51"/>
        <w:jc w:val="center"/>
        <w:rPr>
          <w:rFonts w:cs="David"/>
          <w:sz w:val="28"/>
          <w:szCs w:val="28"/>
          <w:rtl/>
        </w:rPr>
      </w:pPr>
    </w:p>
    <w:p w:rsidR="009452D7" w:rsidRPr="00FD5BD4" w:rsidRDefault="009452D7" w:rsidP="00153CC2">
      <w:pPr>
        <w:keepNext/>
        <w:bidi/>
        <w:spacing w:after="240"/>
        <w:ind w:left="-51"/>
        <w:jc w:val="center"/>
        <w:rPr>
          <w:rFonts w:cs="David"/>
          <w:sz w:val="32"/>
          <w:szCs w:val="32"/>
          <w:rtl/>
        </w:rPr>
      </w:pPr>
    </w:p>
    <w:p w:rsidR="009452D7" w:rsidRDefault="009452D7" w:rsidP="00153CC2">
      <w:pPr>
        <w:keepNext/>
        <w:bidi/>
        <w:spacing w:after="240"/>
        <w:ind w:left="-51"/>
        <w:jc w:val="center"/>
        <w:rPr>
          <w:rFonts w:cs="David"/>
          <w:b/>
          <w:bCs/>
          <w:sz w:val="40"/>
          <w:szCs w:val="40"/>
          <w:rtl/>
        </w:rPr>
      </w:pPr>
      <w:r w:rsidRPr="00EA57E4">
        <w:rPr>
          <w:rFonts w:cs="David" w:hint="cs"/>
          <w:b/>
          <w:bCs/>
          <w:sz w:val="40"/>
          <w:szCs w:val="40"/>
          <w:rtl/>
        </w:rPr>
        <w:t xml:space="preserve">להקמה ותפעול מרכז </w:t>
      </w:r>
      <w:r>
        <w:rPr>
          <w:rFonts w:cs="David" w:hint="cs"/>
          <w:b/>
          <w:bCs/>
          <w:sz w:val="40"/>
          <w:szCs w:val="40"/>
          <w:rtl/>
        </w:rPr>
        <w:t xml:space="preserve">המידע הלאומי </w:t>
      </w:r>
    </w:p>
    <w:p w:rsidR="009452D7" w:rsidRPr="00EA57E4" w:rsidRDefault="009452D7" w:rsidP="00153CC2">
      <w:pPr>
        <w:keepNext/>
        <w:bidi/>
        <w:spacing w:after="240"/>
        <w:ind w:left="-51"/>
        <w:jc w:val="center"/>
        <w:rPr>
          <w:rFonts w:cs="David"/>
          <w:b/>
          <w:bCs/>
          <w:sz w:val="40"/>
          <w:szCs w:val="40"/>
          <w:rtl/>
        </w:rPr>
      </w:pPr>
      <w:r>
        <w:rPr>
          <w:rFonts w:cs="David" w:hint="cs"/>
          <w:b/>
          <w:bCs/>
          <w:sz w:val="40"/>
          <w:szCs w:val="40"/>
          <w:rtl/>
        </w:rPr>
        <w:t>"קול הזכויות"</w:t>
      </w:r>
    </w:p>
    <w:p w:rsidR="009452D7" w:rsidRPr="00FD5BD4" w:rsidRDefault="009452D7" w:rsidP="00153CC2">
      <w:pPr>
        <w:keepNext/>
        <w:bidi/>
        <w:spacing w:after="240"/>
        <w:ind w:left="-51"/>
        <w:jc w:val="both"/>
        <w:rPr>
          <w:rFonts w:cs="David"/>
          <w:sz w:val="28"/>
          <w:szCs w:val="28"/>
          <w:rtl/>
        </w:rPr>
      </w:pPr>
    </w:p>
    <w:p w:rsidR="009452D7" w:rsidRPr="00FD5BD4" w:rsidRDefault="009452D7" w:rsidP="00153CC2">
      <w:pPr>
        <w:keepNext/>
        <w:bidi/>
        <w:spacing w:after="240"/>
        <w:ind w:left="-51"/>
        <w:jc w:val="both"/>
        <w:rPr>
          <w:rFonts w:cs="David"/>
          <w:sz w:val="28"/>
          <w:szCs w:val="28"/>
          <w:rtl/>
        </w:rPr>
      </w:pPr>
    </w:p>
    <w:p w:rsidR="009452D7" w:rsidRPr="00FD5BD4" w:rsidRDefault="009452D7" w:rsidP="00153CC2">
      <w:pPr>
        <w:keepNext/>
        <w:bidi/>
        <w:spacing w:after="240"/>
        <w:ind w:left="-51"/>
        <w:jc w:val="both"/>
        <w:rPr>
          <w:rFonts w:cs="David"/>
          <w:sz w:val="28"/>
          <w:szCs w:val="28"/>
          <w:rtl/>
        </w:rPr>
      </w:pPr>
    </w:p>
    <w:p w:rsidR="00D94581" w:rsidRDefault="009452D7" w:rsidP="00153CC2">
      <w:pPr>
        <w:keepNext/>
        <w:bidi/>
        <w:spacing w:after="240"/>
        <w:ind w:left="-51"/>
        <w:jc w:val="both"/>
        <w:rPr>
          <w:rFonts w:cs="David"/>
          <w:sz w:val="24"/>
          <w:rtl/>
        </w:rPr>
      </w:pP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sidRPr="00FD5BD4">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p>
    <w:p w:rsidR="00D94581" w:rsidRDefault="00D94581" w:rsidP="00153CC2">
      <w:pPr>
        <w:keepNext/>
        <w:bidi/>
        <w:spacing w:after="240"/>
        <w:ind w:left="-51"/>
        <w:jc w:val="both"/>
        <w:rPr>
          <w:rFonts w:cs="David"/>
          <w:sz w:val="24"/>
          <w:rtl/>
        </w:rPr>
      </w:pPr>
    </w:p>
    <w:p w:rsidR="00D94581" w:rsidRDefault="00D94581" w:rsidP="00153CC2">
      <w:pPr>
        <w:keepNext/>
        <w:bidi/>
        <w:spacing w:after="240"/>
        <w:ind w:left="-51"/>
        <w:jc w:val="both"/>
        <w:rPr>
          <w:rFonts w:cs="David"/>
          <w:sz w:val="24"/>
          <w:rtl/>
        </w:rPr>
      </w:pPr>
    </w:p>
    <w:p w:rsidR="00D94581" w:rsidRDefault="00D94581" w:rsidP="00153CC2">
      <w:pPr>
        <w:keepNext/>
        <w:bidi/>
        <w:spacing w:after="240"/>
        <w:ind w:left="-51"/>
        <w:jc w:val="both"/>
        <w:rPr>
          <w:rFonts w:cs="David"/>
          <w:sz w:val="24"/>
          <w:rtl/>
        </w:rPr>
      </w:pPr>
    </w:p>
    <w:p w:rsidR="00D94581" w:rsidRDefault="00D94581" w:rsidP="00153CC2">
      <w:pPr>
        <w:keepNext/>
        <w:bidi/>
        <w:spacing w:after="240"/>
        <w:ind w:left="-51"/>
        <w:jc w:val="both"/>
        <w:rPr>
          <w:rFonts w:cs="David"/>
          <w:sz w:val="24"/>
          <w:rtl/>
        </w:rPr>
      </w:pPr>
    </w:p>
    <w:p w:rsidR="009452D7" w:rsidRPr="00095F00" w:rsidRDefault="00D94581" w:rsidP="00153CC2">
      <w:pPr>
        <w:keepNext/>
        <w:bidi/>
        <w:spacing w:after="240"/>
        <w:ind w:left="-51"/>
        <w:jc w:val="both"/>
        <w:rPr>
          <w:rFonts w:cs="David"/>
          <w:b/>
          <w:bCs/>
          <w:sz w:val="28"/>
          <w:szCs w:val="28"/>
          <w:rtl/>
        </w:rPr>
      </w:pP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Pr>
          <w:rFonts w:cs="David" w:hint="cs"/>
          <w:sz w:val="24"/>
          <w:rtl/>
        </w:rPr>
        <w:tab/>
      </w:r>
      <w:r w:rsidR="009452D7" w:rsidRPr="00095F00">
        <w:rPr>
          <w:rFonts w:cs="David" w:hint="cs"/>
          <w:b/>
          <w:bCs/>
          <w:sz w:val="28"/>
          <w:szCs w:val="28"/>
          <w:rtl/>
        </w:rPr>
        <w:t>אוקטובר</w:t>
      </w:r>
      <w:r w:rsidR="00C25000">
        <w:rPr>
          <w:rFonts w:cs="David" w:hint="cs"/>
          <w:b/>
          <w:bCs/>
          <w:sz w:val="28"/>
          <w:szCs w:val="28"/>
          <w:rtl/>
        </w:rPr>
        <w:t xml:space="preserve"> </w:t>
      </w:r>
      <w:r w:rsidR="009452D7" w:rsidRPr="00095F00">
        <w:rPr>
          <w:rFonts w:cs="David" w:hint="cs"/>
          <w:b/>
          <w:bCs/>
          <w:sz w:val="28"/>
          <w:szCs w:val="28"/>
          <w:rtl/>
        </w:rPr>
        <w:t>2012</w:t>
      </w:r>
    </w:p>
    <w:p w:rsidR="009452D7" w:rsidRPr="00FD5BD4" w:rsidRDefault="009452D7" w:rsidP="00153CC2">
      <w:pPr>
        <w:keepNext/>
        <w:bidi/>
        <w:spacing w:after="240"/>
        <w:ind w:left="-51"/>
        <w:jc w:val="both"/>
        <w:rPr>
          <w:rFonts w:cs="David"/>
          <w:sz w:val="28"/>
          <w:szCs w:val="28"/>
          <w:rtl/>
        </w:rPr>
      </w:pPr>
    </w:p>
    <w:p w:rsidR="009452D7" w:rsidRPr="00FD5BD4" w:rsidRDefault="009452D7" w:rsidP="00153CC2">
      <w:pPr>
        <w:keepNext/>
        <w:bidi/>
        <w:spacing w:after="240"/>
        <w:ind w:left="-51"/>
        <w:jc w:val="both"/>
        <w:rPr>
          <w:rFonts w:cs="David"/>
          <w:sz w:val="28"/>
          <w:szCs w:val="28"/>
          <w:rtl/>
        </w:rPr>
      </w:pPr>
    </w:p>
    <w:p w:rsidR="009452D7" w:rsidRPr="00FD5BD4" w:rsidRDefault="009452D7" w:rsidP="00153CC2">
      <w:pPr>
        <w:keepNext/>
        <w:bidi/>
        <w:spacing w:after="240"/>
        <w:ind w:left="-51"/>
        <w:jc w:val="both"/>
        <w:rPr>
          <w:rFonts w:cs="David"/>
          <w:sz w:val="28"/>
          <w:szCs w:val="28"/>
          <w:rtl/>
        </w:rPr>
      </w:pPr>
    </w:p>
    <w:p w:rsidR="009452D7" w:rsidRPr="00FD5BD4" w:rsidRDefault="009452D7" w:rsidP="00153CC2">
      <w:pPr>
        <w:keepNext/>
        <w:bidi/>
        <w:spacing w:after="240"/>
        <w:ind w:left="-51"/>
        <w:jc w:val="both"/>
        <w:rPr>
          <w:rFonts w:cs="David"/>
          <w:sz w:val="28"/>
          <w:szCs w:val="28"/>
          <w:rtl/>
        </w:rPr>
      </w:pPr>
    </w:p>
    <w:p w:rsidR="00153CC2" w:rsidRDefault="009452D7" w:rsidP="00153CC2">
      <w:pPr>
        <w:keepNext/>
        <w:bidi/>
        <w:spacing w:after="240"/>
        <w:ind w:left="-51"/>
        <w:jc w:val="both"/>
        <w:rPr>
          <w:rFonts w:cs="David"/>
          <w:b/>
          <w:bCs/>
          <w:sz w:val="24"/>
          <w:szCs w:val="24"/>
          <w:rtl/>
        </w:rPr>
      </w:pPr>
      <w:r>
        <w:rPr>
          <w:rFonts w:cs="David"/>
          <w:b/>
          <w:bCs/>
          <w:sz w:val="24"/>
          <w:szCs w:val="24"/>
          <w:rtl/>
        </w:rPr>
        <w:br w:type="page"/>
      </w:r>
    </w:p>
    <w:p w:rsidR="00153CC2" w:rsidRDefault="00153CC2" w:rsidP="00153CC2">
      <w:pPr>
        <w:keepNext/>
        <w:bidi/>
        <w:spacing w:after="240"/>
        <w:ind w:left="-51"/>
        <w:jc w:val="both"/>
        <w:rPr>
          <w:rFonts w:cs="David"/>
          <w:b/>
          <w:bCs/>
          <w:sz w:val="24"/>
          <w:szCs w:val="24"/>
          <w:rtl/>
        </w:rPr>
      </w:pPr>
    </w:p>
    <w:p w:rsidR="00153CC2" w:rsidRDefault="00153CC2" w:rsidP="00153CC2">
      <w:pPr>
        <w:keepNext/>
        <w:bidi/>
        <w:spacing w:after="240"/>
        <w:ind w:left="-51"/>
        <w:jc w:val="both"/>
        <w:rPr>
          <w:rFonts w:cs="David"/>
          <w:b/>
          <w:bCs/>
          <w:sz w:val="24"/>
          <w:szCs w:val="24"/>
          <w:rtl/>
        </w:rPr>
      </w:pPr>
    </w:p>
    <w:p w:rsidR="009452D7" w:rsidRPr="00095F00" w:rsidRDefault="009452D7" w:rsidP="00153CC2">
      <w:pPr>
        <w:keepNext/>
        <w:bidi/>
        <w:spacing w:after="240"/>
        <w:ind w:left="-51"/>
        <w:jc w:val="both"/>
        <w:rPr>
          <w:rFonts w:cs="David"/>
          <w:b/>
          <w:bCs/>
          <w:sz w:val="24"/>
          <w:szCs w:val="24"/>
          <w:rtl/>
        </w:rPr>
      </w:pPr>
      <w:r w:rsidRPr="00095F00">
        <w:rPr>
          <w:rFonts w:cs="David" w:hint="cs"/>
          <w:b/>
          <w:bCs/>
          <w:sz w:val="24"/>
          <w:szCs w:val="24"/>
          <w:rtl/>
        </w:rPr>
        <w:t xml:space="preserve">תוכן </w:t>
      </w:r>
      <w:r w:rsidR="00F527D2">
        <w:rPr>
          <w:rFonts w:cs="David" w:hint="cs"/>
          <w:b/>
          <w:bCs/>
          <w:sz w:val="24"/>
          <w:szCs w:val="24"/>
          <w:rtl/>
        </w:rPr>
        <w:t>ה</w:t>
      </w:r>
      <w:r w:rsidRPr="00095F00">
        <w:rPr>
          <w:rFonts w:cs="David" w:hint="cs"/>
          <w:b/>
          <w:bCs/>
          <w:sz w:val="24"/>
          <w:szCs w:val="24"/>
          <w:rtl/>
        </w:rPr>
        <w:t>עניינים</w:t>
      </w:r>
    </w:p>
    <w:tbl>
      <w:tblPr>
        <w:bidiVisual/>
        <w:tblW w:w="0" w:type="auto"/>
        <w:tblInd w:w="10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38"/>
        <w:gridCol w:w="6379"/>
        <w:gridCol w:w="959"/>
      </w:tblGrid>
      <w:tr w:rsidR="009452D7" w:rsidRPr="00DD2202" w:rsidTr="008F18B9">
        <w:trPr>
          <w:trHeight w:val="227"/>
        </w:trPr>
        <w:tc>
          <w:tcPr>
            <w:tcW w:w="1038" w:type="dxa"/>
          </w:tcPr>
          <w:p w:rsidR="009452D7" w:rsidRPr="007222A8" w:rsidRDefault="007222A8" w:rsidP="00153CC2">
            <w:pPr>
              <w:keepNext/>
              <w:bidi/>
              <w:jc w:val="center"/>
              <w:rPr>
                <w:rFonts w:cs="David"/>
                <w:b/>
                <w:bCs/>
                <w:szCs w:val="24"/>
                <w:rtl/>
              </w:rPr>
            </w:pPr>
            <w:r w:rsidRPr="007222A8">
              <w:rPr>
                <w:rFonts w:cs="David" w:hint="cs"/>
                <w:b/>
                <w:bCs/>
                <w:szCs w:val="24"/>
                <w:rtl/>
              </w:rPr>
              <w:t>מס' הסעיף</w:t>
            </w:r>
          </w:p>
        </w:tc>
        <w:tc>
          <w:tcPr>
            <w:tcW w:w="6379" w:type="dxa"/>
            <w:shd w:val="clear" w:color="auto" w:fill="auto"/>
          </w:tcPr>
          <w:p w:rsidR="009452D7" w:rsidRPr="007222A8" w:rsidRDefault="007222A8" w:rsidP="00153CC2">
            <w:pPr>
              <w:keepNext/>
              <w:bidi/>
              <w:jc w:val="center"/>
              <w:rPr>
                <w:rFonts w:cs="David"/>
                <w:b/>
                <w:bCs/>
                <w:szCs w:val="24"/>
                <w:highlight w:val="yellow"/>
                <w:rtl/>
              </w:rPr>
            </w:pPr>
            <w:r w:rsidRPr="007222A8">
              <w:rPr>
                <w:rFonts w:cs="David" w:hint="cs"/>
                <w:b/>
                <w:bCs/>
                <w:szCs w:val="24"/>
                <w:rtl/>
              </w:rPr>
              <w:t>כותרת</w:t>
            </w:r>
          </w:p>
        </w:tc>
        <w:tc>
          <w:tcPr>
            <w:tcW w:w="959" w:type="dxa"/>
            <w:shd w:val="clear" w:color="auto" w:fill="auto"/>
          </w:tcPr>
          <w:p w:rsidR="009452D7" w:rsidRPr="00D228BA" w:rsidRDefault="00D228BA" w:rsidP="00153CC2">
            <w:pPr>
              <w:keepNext/>
              <w:jc w:val="center"/>
              <w:rPr>
                <w:rFonts w:cs="David"/>
                <w:b/>
                <w:bCs/>
                <w:szCs w:val="24"/>
              </w:rPr>
            </w:pPr>
            <w:r w:rsidRPr="00D228BA">
              <w:rPr>
                <w:rFonts w:cs="David" w:hint="cs"/>
                <w:b/>
                <w:bCs/>
                <w:szCs w:val="24"/>
                <w:rtl/>
              </w:rPr>
              <w:t xml:space="preserve">מס' </w:t>
            </w:r>
            <w:r w:rsidR="007222A8" w:rsidRPr="00D228BA">
              <w:rPr>
                <w:rFonts w:cs="David" w:hint="cs"/>
                <w:b/>
                <w:bCs/>
                <w:szCs w:val="24"/>
                <w:rtl/>
              </w:rPr>
              <w:t>עמוד</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1</w:t>
            </w:r>
          </w:p>
        </w:tc>
        <w:tc>
          <w:tcPr>
            <w:tcW w:w="6379" w:type="dxa"/>
            <w:shd w:val="clear" w:color="auto" w:fill="auto"/>
          </w:tcPr>
          <w:p w:rsidR="009452D7" w:rsidRPr="007222A8" w:rsidRDefault="007222A8" w:rsidP="00153CC2">
            <w:pPr>
              <w:keepNext/>
              <w:bidi/>
              <w:spacing w:after="60"/>
              <w:jc w:val="both"/>
              <w:rPr>
                <w:rFonts w:cs="David"/>
                <w:szCs w:val="24"/>
                <w:rtl/>
              </w:rPr>
            </w:pPr>
            <w:r w:rsidRPr="007222A8">
              <w:rPr>
                <w:rFonts w:cs="David" w:hint="cs"/>
                <w:szCs w:val="24"/>
                <w:rtl/>
              </w:rPr>
              <w:t>מבוא</w:t>
            </w:r>
          </w:p>
        </w:tc>
        <w:tc>
          <w:tcPr>
            <w:tcW w:w="959" w:type="dxa"/>
            <w:shd w:val="clear" w:color="auto" w:fill="auto"/>
          </w:tcPr>
          <w:p w:rsidR="009452D7" w:rsidRPr="0033708A" w:rsidRDefault="0033708A" w:rsidP="00153CC2">
            <w:pPr>
              <w:keepNext/>
              <w:bidi/>
              <w:spacing w:after="60"/>
              <w:jc w:val="center"/>
              <w:rPr>
                <w:rFonts w:cs="David"/>
                <w:sz w:val="24"/>
                <w:szCs w:val="24"/>
              </w:rPr>
            </w:pPr>
            <w:r>
              <w:rPr>
                <w:rFonts w:cs="David" w:hint="cs"/>
                <w:sz w:val="24"/>
                <w:szCs w:val="24"/>
                <w:rtl/>
              </w:rPr>
              <w:t>3</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2</w:t>
            </w:r>
          </w:p>
        </w:tc>
        <w:tc>
          <w:tcPr>
            <w:tcW w:w="6379" w:type="dxa"/>
            <w:shd w:val="clear" w:color="auto" w:fill="auto"/>
          </w:tcPr>
          <w:p w:rsidR="009452D7" w:rsidRPr="007222A8" w:rsidRDefault="007222A8" w:rsidP="00153CC2">
            <w:pPr>
              <w:keepNext/>
              <w:bidi/>
              <w:spacing w:after="60"/>
              <w:jc w:val="both"/>
              <w:rPr>
                <w:rFonts w:cs="David"/>
                <w:szCs w:val="24"/>
                <w:rtl/>
              </w:rPr>
            </w:pPr>
            <w:r w:rsidRPr="007222A8">
              <w:rPr>
                <w:rFonts w:cs="David" w:hint="cs"/>
                <w:szCs w:val="24"/>
                <w:rtl/>
              </w:rPr>
              <w:t>לוחות הזמנים</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4</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3</w:t>
            </w:r>
          </w:p>
        </w:tc>
        <w:tc>
          <w:tcPr>
            <w:tcW w:w="6379" w:type="dxa"/>
            <w:shd w:val="clear" w:color="auto" w:fill="auto"/>
          </w:tcPr>
          <w:p w:rsidR="009452D7" w:rsidRPr="007222A8" w:rsidRDefault="007222A8" w:rsidP="00153CC2">
            <w:pPr>
              <w:keepNext/>
              <w:bidi/>
              <w:spacing w:after="60"/>
              <w:jc w:val="both"/>
              <w:rPr>
                <w:rFonts w:cs="David"/>
                <w:szCs w:val="24"/>
                <w:rtl/>
              </w:rPr>
            </w:pPr>
            <w:r w:rsidRPr="007222A8">
              <w:rPr>
                <w:rFonts w:cs="David" w:hint="cs"/>
                <w:szCs w:val="24"/>
                <w:rtl/>
              </w:rPr>
              <w:t>הגדרות</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5</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4</w:t>
            </w:r>
          </w:p>
        </w:tc>
        <w:tc>
          <w:tcPr>
            <w:tcW w:w="6379" w:type="dxa"/>
            <w:shd w:val="clear" w:color="auto" w:fill="auto"/>
          </w:tcPr>
          <w:p w:rsidR="009452D7" w:rsidRPr="007222A8" w:rsidRDefault="007222A8" w:rsidP="00153CC2">
            <w:pPr>
              <w:keepNext/>
              <w:bidi/>
              <w:spacing w:after="60"/>
              <w:jc w:val="both"/>
              <w:rPr>
                <w:rFonts w:cs="David"/>
                <w:szCs w:val="24"/>
                <w:rtl/>
              </w:rPr>
            </w:pPr>
            <w:r w:rsidRPr="007222A8">
              <w:rPr>
                <w:rFonts w:cs="David" w:hint="cs"/>
                <w:szCs w:val="24"/>
                <w:rtl/>
              </w:rPr>
              <w:t xml:space="preserve">תקופת התקשרות </w:t>
            </w:r>
          </w:p>
        </w:tc>
        <w:tc>
          <w:tcPr>
            <w:tcW w:w="959" w:type="dxa"/>
            <w:shd w:val="clear" w:color="auto" w:fill="auto"/>
          </w:tcPr>
          <w:p w:rsidR="009452D7" w:rsidRPr="0033708A" w:rsidRDefault="0033708A" w:rsidP="00153CC2">
            <w:pPr>
              <w:keepNext/>
              <w:bidi/>
              <w:spacing w:after="60"/>
              <w:jc w:val="center"/>
              <w:rPr>
                <w:rFonts w:cs="David"/>
                <w:sz w:val="24"/>
                <w:szCs w:val="24"/>
              </w:rPr>
            </w:pPr>
            <w:r>
              <w:rPr>
                <w:rFonts w:cs="David" w:hint="cs"/>
                <w:sz w:val="24"/>
                <w:szCs w:val="24"/>
                <w:rtl/>
              </w:rPr>
              <w:t>6</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5</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תנאי הסף</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6</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6</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אישורים ומסמכים נדרשים</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7</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7</w:t>
            </w:r>
          </w:p>
        </w:tc>
        <w:tc>
          <w:tcPr>
            <w:tcW w:w="6379" w:type="dxa"/>
            <w:shd w:val="clear" w:color="auto" w:fill="auto"/>
          </w:tcPr>
          <w:p w:rsidR="009452D7" w:rsidRPr="007222A8" w:rsidRDefault="007222A8" w:rsidP="00153CC2">
            <w:pPr>
              <w:keepNext/>
              <w:bidi/>
              <w:spacing w:after="60"/>
              <w:jc w:val="both"/>
              <w:rPr>
                <w:rFonts w:cs="David"/>
                <w:szCs w:val="24"/>
              </w:rPr>
            </w:pPr>
            <w:r>
              <w:rPr>
                <w:rFonts w:cs="David" w:hint="cs"/>
                <w:szCs w:val="24"/>
                <w:rtl/>
              </w:rPr>
              <w:t>ערבות להבטחת מילוי תנאי המכרז</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8</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8</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מבנה ההצעה</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9</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9</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אופן הגשת ההצעה</w:t>
            </w:r>
          </w:p>
        </w:tc>
        <w:tc>
          <w:tcPr>
            <w:tcW w:w="959" w:type="dxa"/>
            <w:shd w:val="clear" w:color="auto" w:fill="auto"/>
          </w:tcPr>
          <w:p w:rsidR="009452D7" w:rsidRPr="0033708A" w:rsidRDefault="008F18B9" w:rsidP="00153CC2">
            <w:pPr>
              <w:keepNext/>
              <w:bidi/>
              <w:spacing w:after="60"/>
              <w:jc w:val="center"/>
              <w:rPr>
                <w:rFonts w:cs="David"/>
                <w:sz w:val="24"/>
                <w:szCs w:val="24"/>
                <w:rtl/>
              </w:rPr>
            </w:pPr>
            <w:r>
              <w:rPr>
                <w:rFonts w:cs="David" w:hint="cs"/>
                <w:sz w:val="24"/>
                <w:szCs w:val="24"/>
                <w:rtl/>
              </w:rPr>
              <w:t>9</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10</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בחירת הזוכה במכרז</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11</w:t>
            </w:r>
          </w:p>
        </w:tc>
      </w:tr>
      <w:tr w:rsidR="009452D7" w:rsidRPr="00DD2202" w:rsidTr="008F18B9">
        <w:trPr>
          <w:trHeight w:val="227"/>
        </w:trPr>
        <w:tc>
          <w:tcPr>
            <w:tcW w:w="1038" w:type="dxa"/>
          </w:tcPr>
          <w:p w:rsidR="009452D7" w:rsidRPr="007222A8" w:rsidRDefault="007222A8" w:rsidP="00153CC2">
            <w:pPr>
              <w:keepNext/>
              <w:bidi/>
              <w:spacing w:after="60"/>
              <w:rPr>
                <w:rFonts w:cs="David"/>
                <w:b/>
                <w:bCs/>
                <w:szCs w:val="24"/>
                <w:rtl/>
              </w:rPr>
            </w:pPr>
            <w:r w:rsidRPr="007222A8">
              <w:rPr>
                <w:rFonts w:cs="David" w:hint="cs"/>
                <w:b/>
                <w:bCs/>
                <w:szCs w:val="24"/>
                <w:rtl/>
              </w:rPr>
              <w:t>11</w:t>
            </w:r>
          </w:p>
        </w:tc>
        <w:tc>
          <w:tcPr>
            <w:tcW w:w="6379" w:type="dxa"/>
            <w:shd w:val="clear" w:color="auto" w:fill="auto"/>
          </w:tcPr>
          <w:p w:rsidR="009452D7" w:rsidRPr="007222A8" w:rsidRDefault="007222A8" w:rsidP="00153CC2">
            <w:pPr>
              <w:keepNext/>
              <w:bidi/>
              <w:spacing w:after="60"/>
              <w:jc w:val="both"/>
              <w:rPr>
                <w:rFonts w:cs="David"/>
                <w:szCs w:val="24"/>
                <w:rtl/>
              </w:rPr>
            </w:pPr>
            <w:r>
              <w:rPr>
                <w:rFonts w:cs="David" w:hint="cs"/>
                <w:szCs w:val="24"/>
                <w:rtl/>
              </w:rPr>
              <w:t>הודעת זכייה</w:t>
            </w:r>
          </w:p>
        </w:tc>
        <w:tc>
          <w:tcPr>
            <w:tcW w:w="959" w:type="dxa"/>
            <w:shd w:val="clear" w:color="auto" w:fill="auto"/>
          </w:tcPr>
          <w:p w:rsidR="009452D7" w:rsidRPr="0033708A" w:rsidRDefault="0033708A" w:rsidP="00153CC2">
            <w:pPr>
              <w:keepNext/>
              <w:bidi/>
              <w:spacing w:after="60"/>
              <w:jc w:val="center"/>
              <w:rPr>
                <w:rFonts w:cs="David"/>
                <w:sz w:val="24"/>
                <w:szCs w:val="24"/>
                <w:rtl/>
              </w:rPr>
            </w:pPr>
            <w:r>
              <w:rPr>
                <w:rFonts w:cs="David" w:hint="cs"/>
                <w:sz w:val="24"/>
                <w:szCs w:val="24"/>
                <w:rtl/>
              </w:rPr>
              <w:t>13</w:t>
            </w:r>
          </w:p>
        </w:tc>
      </w:tr>
      <w:tr w:rsidR="009452D7" w:rsidRPr="00DD2202" w:rsidTr="008F18B9">
        <w:trPr>
          <w:trHeight w:val="227"/>
        </w:trPr>
        <w:tc>
          <w:tcPr>
            <w:tcW w:w="1038" w:type="dxa"/>
          </w:tcPr>
          <w:p w:rsidR="009452D7" w:rsidRPr="007222A8" w:rsidRDefault="007222A8" w:rsidP="008F18B9">
            <w:pPr>
              <w:keepNext/>
              <w:bidi/>
              <w:spacing w:after="60"/>
              <w:rPr>
                <w:rFonts w:cs="David"/>
                <w:b/>
                <w:bCs/>
                <w:szCs w:val="24"/>
                <w:rtl/>
              </w:rPr>
            </w:pPr>
            <w:r w:rsidRPr="007222A8">
              <w:rPr>
                <w:rFonts w:cs="David" w:hint="cs"/>
                <w:b/>
                <w:bCs/>
                <w:szCs w:val="24"/>
                <w:rtl/>
              </w:rPr>
              <w:t>1</w:t>
            </w:r>
            <w:r w:rsidR="008F18B9">
              <w:rPr>
                <w:rFonts w:cs="David" w:hint="cs"/>
                <w:b/>
                <w:bCs/>
                <w:szCs w:val="24"/>
                <w:rtl/>
              </w:rPr>
              <w:t>2</w:t>
            </w:r>
          </w:p>
        </w:tc>
        <w:tc>
          <w:tcPr>
            <w:tcW w:w="6379" w:type="dxa"/>
            <w:shd w:val="clear" w:color="auto" w:fill="auto"/>
          </w:tcPr>
          <w:p w:rsidR="009452D7" w:rsidRPr="007222A8" w:rsidRDefault="00F008A6" w:rsidP="00153CC2">
            <w:pPr>
              <w:keepNext/>
              <w:bidi/>
              <w:spacing w:after="60"/>
              <w:jc w:val="both"/>
              <w:rPr>
                <w:rFonts w:cs="David"/>
                <w:szCs w:val="24"/>
                <w:rtl/>
              </w:rPr>
            </w:pPr>
            <w:r>
              <w:rPr>
                <w:rFonts w:cs="David" w:hint="cs"/>
                <w:szCs w:val="24"/>
                <w:rtl/>
              </w:rPr>
              <w:t>התמורה</w:t>
            </w:r>
          </w:p>
        </w:tc>
        <w:tc>
          <w:tcPr>
            <w:tcW w:w="959" w:type="dxa"/>
            <w:shd w:val="clear" w:color="auto" w:fill="auto"/>
          </w:tcPr>
          <w:p w:rsidR="009452D7" w:rsidRPr="0033708A" w:rsidRDefault="008F18B9" w:rsidP="00153CC2">
            <w:pPr>
              <w:keepNext/>
              <w:bidi/>
              <w:spacing w:after="60"/>
              <w:jc w:val="center"/>
              <w:rPr>
                <w:rFonts w:cs="David"/>
                <w:sz w:val="24"/>
                <w:szCs w:val="24"/>
                <w:rtl/>
              </w:rPr>
            </w:pPr>
            <w:r>
              <w:rPr>
                <w:rFonts w:cs="David" w:hint="cs"/>
                <w:sz w:val="24"/>
                <w:szCs w:val="24"/>
                <w:rtl/>
              </w:rPr>
              <w:t>13</w:t>
            </w:r>
          </w:p>
        </w:tc>
      </w:tr>
      <w:tr w:rsidR="009452D7" w:rsidRPr="00DD2202" w:rsidTr="008F18B9">
        <w:trPr>
          <w:trHeight w:val="227"/>
        </w:trPr>
        <w:tc>
          <w:tcPr>
            <w:tcW w:w="1038" w:type="dxa"/>
          </w:tcPr>
          <w:p w:rsidR="009452D7" w:rsidRPr="007222A8" w:rsidRDefault="007222A8" w:rsidP="008F18B9">
            <w:pPr>
              <w:keepNext/>
              <w:bidi/>
              <w:spacing w:after="60"/>
              <w:rPr>
                <w:rFonts w:cs="David"/>
                <w:b/>
                <w:bCs/>
                <w:szCs w:val="24"/>
                <w:rtl/>
              </w:rPr>
            </w:pPr>
            <w:r w:rsidRPr="007222A8">
              <w:rPr>
                <w:rFonts w:cs="David" w:hint="cs"/>
                <w:b/>
                <w:bCs/>
                <w:szCs w:val="24"/>
                <w:rtl/>
              </w:rPr>
              <w:t>1</w:t>
            </w:r>
            <w:r w:rsidR="008F18B9">
              <w:rPr>
                <w:rFonts w:cs="David" w:hint="cs"/>
                <w:b/>
                <w:bCs/>
                <w:szCs w:val="24"/>
                <w:rtl/>
              </w:rPr>
              <w:t>3</w:t>
            </w:r>
          </w:p>
        </w:tc>
        <w:tc>
          <w:tcPr>
            <w:tcW w:w="6379" w:type="dxa"/>
            <w:shd w:val="clear" w:color="auto" w:fill="auto"/>
          </w:tcPr>
          <w:p w:rsidR="009452D7" w:rsidRPr="007222A8" w:rsidRDefault="00F008A6" w:rsidP="00153CC2">
            <w:pPr>
              <w:keepNext/>
              <w:bidi/>
              <w:spacing w:after="60"/>
              <w:jc w:val="both"/>
              <w:rPr>
                <w:rFonts w:cs="David"/>
                <w:szCs w:val="24"/>
                <w:rtl/>
              </w:rPr>
            </w:pPr>
            <w:r>
              <w:rPr>
                <w:rFonts w:cs="David" w:hint="cs"/>
                <w:szCs w:val="24"/>
                <w:rtl/>
              </w:rPr>
              <w:t>תנאים כלליים</w:t>
            </w:r>
          </w:p>
        </w:tc>
        <w:tc>
          <w:tcPr>
            <w:tcW w:w="959" w:type="dxa"/>
            <w:shd w:val="clear" w:color="auto" w:fill="auto"/>
          </w:tcPr>
          <w:p w:rsidR="009452D7" w:rsidRPr="0033708A" w:rsidRDefault="008F18B9" w:rsidP="00153CC2">
            <w:pPr>
              <w:keepNext/>
              <w:bidi/>
              <w:spacing w:after="60"/>
              <w:jc w:val="center"/>
              <w:rPr>
                <w:rFonts w:cs="David"/>
                <w:sz w:val="24"/>
                <w:szCs w:val="24"/>
                <w:rtl/>
              </w:rPr>
            </w:pPr>
            <w:r>
              <w:rPr>
                <w:rFonts w:cs="David" w:hint="cs"/>
                <w:sz w:val="24"/>
                <w:szCs w:val="24"/>
                <w:rtl/>
              </w:rPr>
              <w:t>18</w:t>
            </w:r>
          </w:p>
        </w:tc>
      </w:tr>
      <w:tr w:rsidR="009452D7" w:rsidRPr="00DD2202" w:rsidTr="008F18B9">
        <w:trPr>
          <w:trHeight w:val="227"/>
        </w:trPr>
        <w:tc>
          <w:tcPr>
            <w:tcW w:w="1038" w:type="dxa"/>
          </w:tcPr>
          <w:p w:rsidR="009452D7" w:rsidRPr="00F008A6" w:rsidRDefault="004075A9" w:rsidP="00153CC2">
            <w:pPr>
              <w:keepNext/>
              <w:bidi/>
              <w:spacing w:after="60"/>
              <w:rPr>
                <w:rFonts w:cs="David"/>
                <w:szCs w:val="24"/>
                <w:rtl/>
              </w:rPr>
            </w:pPr>
            <w:r w:rsidRPr="007222A8">
              <w:rPr>
                <w:rFonts w:cs="David" w:hint="cs"/>
                <w:b/>
                <w:bCs/>
                <w:szCs w:val="24"/>
                <w:u w:val="single"/>
                <w:rtl/>
              </w:rPr>
              <w:t>נספחים:</w:t>
            </w:r>
          </w:p>
        </w:tc>
        <w:tc>
          <w:tcPr>
            <w:tcW w:w="6379" w:type="dxa"/>
            <w:shd w:val="clear" w:color="auto" w:fill="auto"/>
          </w:tcPr>
          <w:p w:rsidR="009452D7" w:rsidRPr="00F008A6" w:rsidRDefault="009452D7" w:rsidP="00153CC2">
            <w:pPr>
              <w:keepNext/>
              <w:bidi/>
              <w:spacing w:after="60"/>
              <w:jc w:val="both"/>
              <w:rPr>
                <w:rFonts w:cs="David"/>
                <w:szCs w:val="24"/>
                <w:rtl/>
              </w:rPr>
            </w:pPr>
          </w:p>
        </w:tc>
        <w:tc>
          <w:tcPr>
            <w:tcW w:w="959" w:type="dxa"/>
            <w:shd w:val="clear" w:color="auto" w:fill="auto"/>
          </w:tcPr>
          <w:p w:rsidR="009452D7" w:rsidRPr="0033708A" w:rsidRDefault="009452D7" w:rsidP="0033708A">
            <w:pPr>
              <w:keepNext/>
              <w:bidi/>
              <w:spacing w:after="60"/>
              <w:jc w:val="center"/>
              <w:rPr>
                <w:rFonts w:cs="David"/>
                <w:sz w:val="24"/>
                <w:szCs w:val="24"/>
              </w:rPr>
            </w:pP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Pr>
            </w:pPr>
            <w:r w:rsidRPr="004075A9">
              <w:rPr>
                <w:rFonts w:cs="David" w:hint="cs"/>
                <w:b/>
                <w:bCs/>
                <w:szCs w:val="24"/>
                <w:rtl/>
              </w:rPr>
              <w:t>א</w:t>
            </w:r>
          </w:p>
        </w:tc>
        <w:tc>
          <w:tcPr>
            <w:tcW w:w="6379" w:type="dxa"/>
            <w:shd w:val="clear" w:color="auto" w:fill="auto"/>
          </w:tcPr>
          <w:p w:rsidR="009452D7" w:rsidRPr="00F008A6" w:rsidRDefault="004075A9" w:rsidP="00153CC2">
            <w:pPr>
              <w:keepNext/>
              <w:bidi/>
              <w:spacing w:after="60"/>
              <w:jc w:val="both"/>
              <w:rPr>
                <w:rFonts w:cs="David"/>
                <w:szCs w:val="24"/>
                <w:rtl/>
              </w:rPr>
            </w:pPr>
            <w:r>
              <w:rPr>
                <w:rFonts w:cs="David" w:hint="cs"/>
                <w:szCs w:val="24"/>
                <w:rtl/>
              </w:rPr>
              <w:t>מפרט הפעלה</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20</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sidRPr="004075A9">
              <w:rPr>
                <w:rFonts w:cs="David" w:hint="cs"/>
                <w:b/>
                <w:bCs/>
                <w:szCs w:val="24"/>
                <w:rtl/>
              </w:rPr>
              <w:t>ב</w:t>
            </w:r>
          </w:p>
        </w:tc>
        <w:tc>
          <w:tcPr>
            <w:tcW w:w="6379" w:type="dxa"/>
            <w:shd w:val="clear" w:color="auto" w:fill="auto"/>
          </w:tcPr>
          <w:p w:rsidR="009452D7" w:rsidRPr="00F008A6" w:rsidRDefault="004075A9" w:rsidP="00153CC2">
            <w:pPr>
              <w:keepNext/>
              <w:bidi/>
              <w:spacing w:after="60"/>
              <w:jc w:val="both"/>
              <w:rPr>
                <w:rFonts w:cs="David"/>
                <w:szCs w:val="24"/>
                <w:rtl/>
              </w:rPr>
            </w:pPr>
            <w:r>
              <w:rPr>
                <w:rFonts w:cs="David" w:hint="cs"/>
                <w:szCs w:val="24"/>
                <w:rtl/>
              </w:rPr>
              <w:t>הסכם ההתקשרות</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38</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sidRPr="004075A9">
              <w:rPr>
                <w:rFonts w:cs="David" w:hint="cs"/>
                <w:b/>
                <w:bCs/>
                <w:szCs w:val="24"/>
                <w:rtl/>
              </w:rPr>
              <w:t>ג</w:t>
            </w:r>
          </w:p>
        </w:tc>
        <w:tc>
          <w:tcPr>
            <w:tcW w:w="6379" w:type="dxa"/>
            <w:shd w:val="clear" w:color="auto" w:fill="auto"/>
          </w:tcPr>
          <w:p w:rsidR="009452D7" w:rsidRPr="00F008A6" w:rsidRDefault="004075A9" w:rsidP="00153CC2">
            <w:pPr>
              <w:keepNext/>
              <w:bidi/>
              <w:spacing w:after="60"/>
              <w:jc w:val="both"/>
              <w:rPr>
                <w:rFonts w:cs="David"/>
                <w:szCs w:val="24"/>
                <w:rtl/>
              </w:rPr>
            </w:pPr>
            <w:r>
              <w:rPr>
                <w:rFonts w:cs="David" w:hint="cs"/>
                <w:szCs w:val="24"/>
                <w:rtl/>
              </w:rPr>
              <w:t>נספח אבטחת מידע</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52</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sidRPr="004075A9">
              <w:rPr>
                <w:rFonts w:cs="David" w:hint="cs"/>
                <w:b/>
                <w:bCs/>
                <w:szCs w:val="24"/>
                <w:rtl/>
              </w:rPr>
              <w:t>ד</w:t>
            </w:r>
          </w:p>
        </w:tc>
        <w:tc>
          <w:tcPr>
            <w:tcW w:w="6379" w:type="dxa"/>
            <w:shd w:val="clear" w:color="auto" w:fill="auto"/>
          </w:tcPr>
          <w:p w:rsidR="009452D7" w:rsidRPr="00F008A6" w:rsidRDefault="004075A9" w:rsidP="00153CC2">
            <w:pPr>
              <w:keepNext/>
              <w:bidi/>
              <w:spacing w:after="60"/>
              <w:jc w:val="both"/>
              <w:rPr>
                <w:rFonts w:cs="David"/>
                <w:szCs w:val="24"/>
                <w:rtl/>
              </w:rPr>
            </w:pPr>
            <w:r>
              <w:rPr>
                <w:rFonts w:cs="David" w:hint="cs"/>
                <w:szCs w:val="24"/>
                <w:rtl/>
              </w:rPr>
              <w:t>טופס ההצעה</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67</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sidRPr="004075A9">
              <w:rPr>
                <w:rFonts w:cs="David" w:hint="cs"/>
                <w:b/>
                <w:bCs/>
                <w:szCs w:val="24"/>
                <w:rtl/>
              </w:rPr>
              <w:t>ה</w:t>
            </w:r>
          </w:p>
        </w:tc>
        <w:tc>
          <w:tcPr>
            <w:tcW w:w="6379" w:type="dxa"/>
            <w:shd w:val="clear" w:color="auto" w:fill="auto"/>
          </w:tcPr>
          <w:p w:rsidR="009452D7" w:rsidRPr="007222A8" w:rsidRDefault="004075A9" w:rsidP="00153CC2">
            <w:pPr>
              <w:keepNext/>
              <w:bidi/>
              <w:spacing w:after="60"/>
              <w:jc w:val="both"/>
              <w:rPr>
                <w:rFonts w:cs="David"/>
                <w:szCs w:val="24"/>
                <w:rtl/>
              </w:rPr>
            </w:pPr>
            <w:r>
              <w:rPr>
                <w:rFonts w:cs="David" w:hint="cs"/>
                <w:szCs w:val="24"/>
                <w:rtl/>
              </w:rPr>
              <w:t>הצעת המחיר</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74</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sidRPr="004075A9">
              <w:rPr>
                <w:rFonts w:cs="David" w:hint="cs"/>
                <w:b/>
                <w:bCs/>
                <w:szCs w:val="24"/>
                <w:rtl/>
              </w:rPr>
              <w:t>ו</w:t>
            </w:r>
          </w:p>
        </w:tc>
        <w:tc>
          <w:tcPr>
            <w:tcW w:w="6379" w:type="dxa"/>
            <w:shd w:val="clear" w:color="auto" w:fill="auto"/>
          </w:tcPr>
          <w:p w:rsidR="009452D7" w:rsidRPr="007222A8" w:rsidRDefault="004075A9" w:rsidP="00153CC2">
            <w:pPr>
              <w:keepNext/>
              <w:bidi/>
              <w:spacing w:after="60"/>
              <w:jc w:val="both"/>
              <w:rPr>
                <w:rFonts w:cs="David"/>
                <w:szCs w:val="24"/>
                <w:rtl/>
              </w:rPr>
            </w:pPr>
            <w:r>
              <w:rPr>
                <w:rFonts w:cs="David" w:hint="cs"/>
                <w:szCs w:val="24"/>
                <w:rtl/>
              </w:rPr>
              <w:t>פרטים לביצוע תשלומים</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76</w:t>
            </w:r>
          </w:p>
        </w:tc>
      </w:tr>
      <w:tr w:rsidR="009452D7" w:rsidRPr="00DD2202" w:rsidTr="008F18B9">
        <w:trPr>
          <w:trHeight w:val="227"/>
        </w:trPr>
        <w:tc>
          <w:tcPr>
            <w:tcW w:w="1038" w:type="dxa"/>
          </w:tcPr>
          <w:p w:rsidR="007222A8" w:rsidRPr="004075A9" w:rsidRDefault="004075A9" w:rsidP="00153CC2">
            <w:pPr>
              <w:keepNext/>
              <w:bidi/>
              <w:spacing w:after="60"/>
              <w:rPr>
                <w:rFonts w:cs="David"/>
                <w:b/>
                <w:bCs/>
                <w:szCs w:val="24"/>
                <w:rtl/>
              </w:rPr>
            </w:pPr>
            <w:r>
              <w:rPr>
                <w:rFonts w:cs="David" w:hint="cs"/>
                <w:b/>
                <w:bCs/>
                <w:szCs w:val="24"/>
                <w:rtl/>
              </w:rPr>
              <w:t>ז</w:t>
            </w:r>
          </w:p>
        </w:tc>
        <w:tc>
          <w:tcPr>
            <w:tcW w:w="6379" w:type="dxa"/>
            <w:shd w:val="clear" w:color="auto" w:fill="auto"/>
          </w:tcPr>
          <w:p w:rsidR="009452D7" w:rsidRPr="007222A8" w:rsidRDefault="004075A9" w:rsidP="00153CC2">
            <w:pPr>
              <w:keepNext/>
              <w:bidi/>
              <w:spacing w:after="60"/>
              <w:jc w:val="both"/>
              <w:rPr>
                <w:rFonts w:cs="David"/>
                <w:szCs w:val="24"/>
                <w:rtl/>
              </w:rPr>
            </w:pPr>
            <w:r>
              <w:rPr>
                <w:rFonts w:cs="David" w:hint="cs"/>
                <w:szCs w:val="24"/>
                <w:rtl/>
              </w:rPr>
              <w:t>נוסח ערבות מכרז</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77</w:t>
            </w:r>
          </w:p>
        </w:tc>
      </w:tr>
      <w:tr w:rsidR="004075A9" w:rsidRPr="00DD2202" w:rsidTr="008F18B9">
        <w:trPr>
          <w:trHeight w:val="227"/>
        </w:trPr>
        <w:tc>
          <w:tcPr>
            <w:tcW w:w="1038" w:type="dxa"/>
          </w:tcPr>
          <w:p w:rsidR="004075A9" w:rsidRPr="004075A9" w:rsidRDefault="004075A9" w:rsidP="00153CC2">
            <w:pPr>
              <w:keepNext/>
              <w:bidi/>
              <w:spacing w:after="60"/>
              <w:rPr>
                <w:rFonts w:cs="David"/>
                <w:b/>
                <w:bCs/>
                <w:szCs w:val="24"/>
                <w:rtl/>
              </w:rPr>
            </w:pPr>
            <w:r>
              <w:rPr>
                <w:rFonts w:cs="David" w:hint="cs"/>
                <w:b/>
                <w:bCs/>
                <w:szCs w:val="24"/>
                <w:rtl/>
              </w:rPr>
              <w:t>ח</w:t>
            </w:r>
          </w:p>
        </w:tc>
        <w:tc>
          <w:tcPr>
            <w:tcW w:w="6379" w:type="dxa"/>
            <w:shd w:val="clear" w:color="auto" w:fill="auto"/>
          </w:tcPr>
          <w:p w:rsidR="004075A9" w:rsidRPr="007222A8" w:rsidRDefault="004075A9" w:rsidP="00153CC2">
            <w:pPr>
              <w:keepNext/>
              <w:bidi/>
              <w:spacing w:after="60"/>
              <w:jc w:val="both"/>
              <w:rPr>
                <w:rFonts w:cs="David"/>
                <w:szCs w:val="24"/>
                <w:rtl/>
              </w:rPr>
            </w:pPr>
            <w:r>
              <w:rPr>
                <w:rFonts w:cs="David" w:hint="cs"/>
                <w:szCs w:val="24"/>
                <w:rtl/>
              </w:rPr>
              <w:t>נוסח ערבות ביצוע</w:t>
            </w:r>
          </w:p>
        </w:tc>
        <w:tc>
          <w:tcPr>
            <w:tcW w:w="959" w:type="dxa"/>
            <w:shd w:val="clear" w:color="auto" w:fill="auto"/>
          </w:tcPr>
          <w:p w:rsidR="004075A9" w:rsidRPr="0033708A" w:rsidRDefault="008F18B9" w:rsidP="0033708A">
            <w:pPr>
              <w:keepNext/>
              <w:bidi/>
              <w:spacing w:after="60"/>
              <w:jc w:val="center"/>
              <w:rPr>
                <w:rFonts w:cs="David"/>
                <w:sz w:val="24"/>
                <w:szCs w:val="24"/>
                <w:rtl/>
              </w:rPr>
            </w:pPr>
            <w:r>
              <w:rPr>
                <w:rFonts w:cs="David" w:hint="cs"/>
                <w:sz w:val="24"/>
                <w:szCs w:val="24"/>
                <w:rtl/>
              </w:rPr>
              <w:t>78</w:t>
            </w:r>
          </w:p>
        </w:tc>
      </w:tr>
      <w:tr w:rsidR="004075A9" w:rsidRPr="00DD2202" w:rsidTr="008F18B9">
        <w:trPr>
          <w:trHeight w:val="227"/>
        </w:trPr>
        <w:tc>
          <w:tcPr>
            <w:tcW w:w="1038" w:type="dxa"/>
          </w:tcPr>
          <w:p w:rsidR="004075A9" w:rsidRPr="004075A9" w:rsidRDefault="004075A9" w:rsidP="00153CC2">
            <w:pPr>
              <w:keepNext/>
              <w:bidi/>
              <w:spacing w:after="60"/>
              <w:rPr>
                <w:rFonts w:cs="David"/>
                <w:b/>
                <w:bCs/>
                <w:szCs w:val="24"/>
                <w:rtl/>
              </w:rPr>
            </w:pPr>
            <w:r>
              <w:rPr>
                <w:rFonts w:cs="David" w:hint="cs"/>
                <w:b/>
                <w:bCs/>
                <w:szCs w:val="24"/>
                <w:rtl/>
              </w:rPr>
              <w:t>ט</w:t>
            </w:r>
          </w:p>
        </w:tc>
        <w:tc>
          <w:tcPr>
            <w:tcW w:w="6379" w:type="dxa"/>
            <w:shd w:val="clear" w:color="auto" w:fill="auto"/>
          </w:tcPr>
          <w:p w:rsidR="004075A9" w:rsidRPr="007222A8" w:rsidRDefault="004075A9" w:rsidP="002229C9">
            <w:pPr>
              <w:keepNext/>
              <w:bidi/>
              <w:spacing w:after="60"/>
              <w:jc w:val="both"/>
              <w:rPr>
                <w:rFonts w:cs="David"/>
                <w:szCs w:val="24"/>
                <w:rtl/>
              </w:rPr>
            </w:pPr>
            <w:r>
              <w:rPr>
                <w:rFonts w:cs="David" w:hint="cs"/>
                <w:szCs w:val="24"/>
                <w:rtl/>
              </w:rPr>
              <w:t xml:space="preserve">אישור </w:t>
            </w:r>
            <w:r w:rsidR="002229C9">
              <w:rPr>
                <w:rFonts w:cs="David" w:hint="cs"/>
                <w:szCs w:val="24"/>
                <w:rtl/>
              </w:rPr>
              <w:t>קיום</w:t>
            </w:r>
            <w:r>
              <w:rPr>
                <w:rFonts w:cs="David" w:hint="cs"/>
                <w:szCs w:val="24"/>
                <w:rtl/>
              </w:rPr>
              <w:t xml:space="preserve"> ביטוחים</w:t>
            </w:r>
          </w:p>
        </w:tc>
        <w:tc>
          <w:tcPr>
            <w:tcW w:w="959" w:type="dxa"/>
            <w:shd w:val="clear" w:color="auto" w:fill="auto"/>
          </w:tcPr>
          <w:p w:rsidR="004075A9" w:rsidRPr="0033708A" w:rsidRDefault="008F18B9" w:rsidP="0033708A">
            <w:pPr>
              <w:keepNext/>
              <w:bidi/>
              <w:spacing w:after="60"/>
              <w:jc w:val="center"/>
              <w:rPr>
                <w:rFonts w:cs="David"/>
                <w:sz w:val="24"/>
                <w:szCs w:val="24"/>
                <w:rtl/>
              </w:rPr>
            </w:pPr>
            <w:r>
              <w:rPr>
                <w:rFonts w:cs="David" w:hint="cs"/>
                <w:sz w:val="24"/>
                <w:szCs w:val="24"/>
                <w:rtl/>
              </w:rPr>
              <w:t>79</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Pr>
                <w:rFonts w:cs="David" w:hint="cs"/>
                <w:b/>
                <w:bCs/>
                <w:szCs w:val="24"/>
                <w:rtl/>
              </w:rPr>
              <w:t>י</w:t>
            </w:r>
          </w:p>
        </w:tc>
        <w:tc>
          <w:tcPr>
            <w:tcW w:w="6379" w:type="dxa"/>
            <w:shd w:val="clear" w:color="auto" w:fill="auto"/>
          </w:tcPr>
          <w:p w:rsidR="009452D7" w:rsidRPr="007222A8" w:rsidRDefault="004075A9" w:rsidP="00153CC2">
            <w:pPr>
              <w:keepNext/>
              <w:bidi/>
              <w:spacing w:after="60"/>
              <w:jc w:val="both"/>
              <w:rPr>
                <w:rFonts w:cs="David"/>
                <w:szCs w:val="24"/>
                <w:rtl/>
              </w:rPr>
            </w:pPr>
            <w:r>
              <w:rPr>
                <w:rFonts w:cs="David" w:hint="cs"/>
                <w:szCs w:val="24"/>
                <w:rtl/>
              </w:rPr>
              <w:t>אישור מחזור עסקי</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81</w:t>
            </w:r>
          </w:p>
        </w:tc>
      </w:tr>
      <w:tr w:rsidR="009452D7" w:rsidRPr="00DD2202" w:rsidTr="008F18B9">
        <w:trPr>
          <w:trHeight w:val="227"/>
        </w:trPr>
        <w:tc>
          <w:tcPr>
            <w:tcW w:w="1038" w:type="dxa"/>
          </w:tcPr>
          <w:p w:rsidR="009452D7" w:rsidRPr="004075A9" w:rsidRDefault="004075A9" w:rsidP="00153CC2">
            <w:pPr>
              <w:keepNext/>
              <w:bidi/>
              <w:spacing w:after="60"/>
              <w:rPr>
                <w:rFonts w:cs="David"/>
                <w:b/>
                <w:bCs/>
                <w:szCs w:val="24"/>
                <w:rtl/>
              </w:rPr>
            </w:pPr>
            <w:r>
              <w:rPr>
                <w:rFonts w:cs="David" w:hint="cs"/>
                <w:b/>
                <w:bCs/>
                <w:szCs w:val="24"/>
                <w:rtl/>
              </w:rPr>
              <w:t>יא</w:t>
            </w:r>
          </w:p>
        </w:tc>
        <w:tc>
          <w:tcPr>
            <w:tcW w:w="6379" w:type="dxa"/>
            <w:shd w:val="clear" w:color="auto" w:fill="auto"/>
          </w:tcPr>
          <w:p w:rsidR="009452D7" w:rsidRPr="007222A8" w:rsidRDefault="004075A9" w:rsidP="00153CC2">
            <w:pPr>
              <w:keepNext/>
              <w:bidi/>
              <w:spacing w:after="60"/>
              <w:jc w:val="both"/>
              <w:rPr>
                <w:rFonts w:cs="David"/>
                <w:szCs w:val="24"/>
                <w:rtl/>
              </w:rPr>
            </w:pPr>
            <w:r>
              <w:rPr>
                <w:rFonts w:cs="David" w:hint="cs"/>
                <w:szCs w:val="24"/>
                <w:rtl/>
              </w:rPr>
              <w:t>תצהיר בדבר העדר הרשעות</w:t>
            </w:r>
            <w:r w:rsidR="005F7056" w:rsidRPr="005F7056">
              <w:rPr>
                <w:rFonts w:cs="David" w:hint="cs"/>
                <w:szCs w:val="24"/>
                <w:rtl/>
              </w:rPr>
              <w:t xml:space="preserve"> בגין העסקת עובדים זרים ושכר מינימום</w:t>
            </w:r>
          </w:p>
        </w:tc>
        <w:tc>
          <w:tcPr>
            <w:tcW w:w="959" w:type="dxa"/>
            <w:shd w:val="clear" w:color="auto" w:fill="auto"/>
          </w:tcPr>
          <w:p w:rsidR="009452D7" w:rsidRPr="0033708A" w:rsidRDefault="008F18B9" w:rsidP="0033708A">
            <w:pPr>
              <w:keepNext/>
              <w:bidi/>
              <w:spacing w:after="60"/>
              <w:jc w:val="center"/>
              <w:rPr>
                <w:rFonts w:cs="David"/>
                <w:sz w:val="24"/>
                <w:szCs w:val="24"/>
                <w:rtl/>
              </w:rPr>
            </w:pPr>
            <w:r>
              <w:rPr>
                <w:rFonts w:cs="David" w:hint="cs"/>
                <w:sz w:val="24"/>
                <w:szCs w:val="24"/>
                <w:rtl/>
              </w:rPr>
              <w:t>82</w:t>
            </w:r>
          </w:p>
        </w:tc>
      </w:tr>
      <w:tr w:rsidR="007222A8" w:rsidRPr="00DD2202" w:rsidTr="008F18B9">
        <w:trPr>
          <w:trHeight w:val="227"/>
        </w:trPr>
        <w:tc>
          <w:tcPr>
            <w:tcW w:w="1038" w:type="dxa"/>
          </w:tcPr>
          <w:p w:rsidR="007222A8" w:rsidRPr="004075A9" w:rsidRDefault="004075A9" w:rsidP="00153CC2">
            <w:pPr>
              <w:keepNext/>
              <w:bidi/>
              <w:spacing w:after="60"/>
              <w:rPr>
                <w:rFonts w:cs="David"/>
                <w:b/>
                <w:bCs/>
                <w:szCs w:val="24"/>
                <w:rtl/>
              </w:rPr>
            </w:pPr>
            <w:proofErr w:type="spellStart"/>
            <w:r>
              <w:rPr>
                <w:rFonts w:cs="David" w:hint="cs"/>
                <w:b/>
                <w:bCs/>
                <w:szCs w:val="24"/>
                <w:rtl/>
              </w:rPr>
              <w:t>יב</w:t>
            </w:r>
            <w:proofErr w:type="spellEnd"/>
          </w:p>
        </w:tc>
        <w:tc>
          <w:tcPr>
            <w:tcW w:w="6379" w:type="dxa"/>
            <w:shd w:val="clear" w:color="auto" w:fill="auto"/>
          </w:tcPr>
          <w:p w:rsidR="007222A8" w:rsidRPr="007222A8" w:rsidRDefault="004075A9" w:rsidP="00153CC2">
            <w:pPr>
              <w:keepNext/>
              <w:bidi/>
              <w:spacing w:after="60"/>
              <w:jc w:val="both"/>
              <w:rPr>
                <w:rFonts w:cs="David"/>
                <w:szCs w:val="24"/>
                <w:rtl/>
              </w:rPr>
            </w:pPr>
            <w:r>
              <w:rPr>
                <w:rFonts w:cs="David" w:hint="cs"/>
                <w:szCs w:val="24"/>
                <w:rtl/>
              </w:rPr>
              <w:t xml:space="preserve">תצהיר </w:t>
            </w:r>
            <w:r w:rsidR="005F7056">
              <w:rPr>
                <w:rFonts w:cs="David" w:hint="cs"/>
                <w:szCs w:val="24"/>
                <w:rtl/>
              </w:rPr>
              <w:t xml:space="preserve">מציע ובעלי שליטה </w:t>
            </w:r>
            <w:r>
              <w:rPr>
                <w:rFonts w:cs="David" w:hint="cs"/>
                <w:szCs w:val="24"/>
                <w:rtl/>
              </w:rPr>
              <w:t>בדבר שמירת זכויות עובדים</w:t>
            </w:r>
          </w:p>
        </w:tc>
        <w:tc>
          <w:tcPr>
            <w:tcW w:w="959" w:type="dxa"/>
            <w:shd w:val="clear" w:color="auto" w:fill="auto"/>
          </w:tcPr>
          <w:p w:rsidR="007222A8" w:rsidRPr="0033708A" w:rsidRDefault="008F18B9" w:rsidP="0033708A">
            <w:pPr>
              <w:keepNext/>
              <w:bidi/>
              <w:spacing w:after="60"/>
              <w:jc w:val="center"/>
              <w:rPr>
                <w:rFonts w:cs="David"/>
                <w:sz w:val="24"/>
                <w:szCs w:val="24"/>
                <w:rtl/>
              </w:rPr>
            </w:pPr>
            <w:r>
              <w:rPr>
                <w:rFonts w:cs="David" w:hint="cs"/>
                <w:sz w:val="24"/>
                <w:szCs w:val="24"/>
                <w:rtl/>
              </w:rPr>
              <w:t>83</w:t>
            </w:r>
          </w:p>
        </w:tc>
      </w:tr>
      <w:tr w:rsidR="007222A8" w:rsidRPr="00DD2202" w:rsidTr="008F18B9">
        <w:trPr>
          <w:trHeight w:val="227"/>
        </w:trPr>
        <w:tc>
          <w:tcPr>
            <w:tcW w:w="1038" w:type="dxa"/>
          </w:tcPr>
          <w:p w:rsidR="007222A8" w:rsidRPr="004075A9" w:rsidRDefault="004075A9" w:rsidP="00153CC2">
            <w:pPr>
              <w:keepNext/>
              <w:bidi/>
              <w:spacing w:after="60"/>
              <w:rPr>
                <w:rFonts w:cs="David"/>
                <w:b/>
                <w:bCs/>
                <w:szCs w:val="24"/>
                <w:rtl/>
              </w:rPr>
            </w:pPr>
            <w:proofErr w:type="spellStart"/>
            <w:r>
              <w:rPr>
                <w:rFonts w:cs="David" w:hint="cs"/>
                <w:b/>
                <w:bCs/>
                <w:szCs w:val="24"/>
                <w:rtl/>
              </w:rPr>
              <w:t>יג</w:t>
            </w:r>
            <w:proofErr w:type="spellEnd"/>
          </w:p>
        </w:tc>
        <w:tc>
          <w:tcPr>
            <w:tcW w:w="6379" w:type="dxa"/>
            <w:shd w:val="clear" w:color="auto" w:fill="auto"/>
          </w:tcPr>
          <w:p w:rsidR="007222A8" w:rsidRPr="007222A8" w:rsidRDefault="004075A9" w:rsidP="00153CC2">
            <w:pPr>
              <w:keepNext/>
              <w:bidi/>
              <w:spacing w:after="60"/>
              <w:jc w:val="both"/>
              <w:rPr>
                <w:rFonts w:cs="David"/>
                <w:szCs w:val="24"/>
                <w:rtl/>
              </w:rPr>
            </w:pPr>
            <w:r>
              <w:rPr>
                <w:rFonts w:cs="David" w:hint="cs"/>
                <w:szCs w:val="24"/>
                <w:rtl/>
              </w:rPr>
              <w:t>התחייבות לשמירת סודיות</w:t>
            </w:r>
          </w:p>
        </w:tc>
        <w:tc>
          <w:tcPr>
            <w:tcW w:w="959" w:type="dxa"/>
            <w:shd w:val="clear" w:color="auto" w:fill="auto"/>
          </w:tcPr>
          <w:p w:rsidR="007222A8" w:rsidRPr="0033708A" w:rsidRDefault="008F18B9" w:rsidP="0033708A">
            <w:pPr>
              <w:keepNext/>
              <w:bidi/>
              <w:spacing w:after="60"/>
              <w:jc w:val="center"/>
              <w:rPr>
                <w:rFonts w:cs="David"/>
                <w:sz w:val="24"/>
                <w:szCs w:val="24"/>
                <w:rtl/>
              </w:rPr>
            </w:pPr>
            <w:r>
              <w:rPr>
                <w:rFonts w:cs="David" w:hint="cs"/>
                <w:sz w:val="24"/>
                <w:szCs w:val="24"/>
                <w:rtl/>
              </w:rPr>
              <w:t>84</w:t>
            </w:r>
          </w:p>
        </w:tc>
      </w:tr>
      <w:tr w:rsidR="007222A8" w:rsidRPr="00DD2202" w:rsidTr="008F18B9">
        <w:trPr>
          <w:trHeight w:val="227"/>
        </w:trPr>
        <w:tc>
          <w:tcPr>
            <w:tcW w:w="1038" w:type="dxa"/>
          </w:tcPr>
          <w:p w:rsidR="007222A8" w:rsidRPr="004075A9" w:rsidRDefault="004075A9" w:rsidP="00153CC2">
            <w:pPr>
              <w:keepNext/>
              <w:bidi/>
              <w:spacing w:after="60"/>
              <w:rPr>
                <w:rFonts w:cs="David"/>
                <w:b/>
                <w:bCs/>
                <w:szCs w:val="24"/>
                <w:rtl/>
              </w:rPr>
            </w:pPr>
            <w:r>
              <w:rPr>
                <w:rFonts w:cs="David" w:hint="cs"/>
                <w:b/>
                <w:bCs/>
                <w:szCs w:val="24"/>
                <w:rtl/>
              </w:rPr>
              <w:t>יד</w:t>
            </w:r>
          </w:p>
        </w:tc>
        <w:tc>
          <w:tcPr>
            <w:tcW w:w="6379" w:type="dxa"/>
            <w:shd w:val="clear" w:color="auto" w:fill="auto"/>
          </w:tcPr>
          <w:p w:rsidR="007222A8" w:rsidRPr="007222A8" w:rsidRDefault="004075A9" w:rsidP="00153CC2">
            <w:pPr>
              <w:keepNext/>
              <w:bidi/>
              <w:spacing w:after="60"/>
              <w:jc w:val="both"/>
              <w:rPr>
                <w:rFonts w:cs="David"/>
                <w:szCs w:val="24"/>
                <w:rtl/>
              </w:rPr>
            </w:pPr>
            <w:r>
              <w:rPr>
                <w:rFonts w:cs="David" w:hint="cs"/>
                <w:szCs w:val="24"/>
                <w:rtl/>
              </w:rPr>
              <w:t>התחייבות להיעדר ניגוד עניינים</w:t>
            </w:r>
          </w:p>
        </w:tc>
        <w:tc>
          <w:tcPr>
            <w:tcW w:w="959" w:type="dxa"/>
            <w:shd w:val="clear" w:color="auto" w:fill="auto"/>
          </w:tcPr>
          <w:p w:rsidR="007222A8" w:rsidRPr="0033708A" w:rsidRDefault="008F18B9" w:rsidP="0033708A">
            <w:pPr>
              <w:keepNext/>
              <w:bidi/>
              <w:spacing w:after="60"/>
              <w:jc w:val="center"/>
              <w:rPr>
                <w:rFonts w:cs="David"/>
                <w:sz w:val="24"/>
                <w:szCs w:val="24"/>
                <w:rtl/>
              </w:rPr>
            </w:pPr>
            <w:r>
              <w:rPr>
                <w:rFonts w:cs="David" w:hint="cs"/>
                <w:sz w:val="24"/>
                <w:szCs w:val="24"/>
                <w:rtl/>
              </w:rPr>
              <w:t>85</w:t>
            </w:r>
          </w:p>
        </w:tc>
      </w:tr>
      <w:tr w:rsidR="007222A8" w:rsidRPr="00DD2202" w:rsidTr="008F18B9">
        <w:trPr>
          <w:trHeight w:val="227"/>
        </w:trPr>
        <w:tc>
          <w:tcPr>
            <w:tcW w:w="1038" w:type="dxa"/>
          </w:tcPr>
          <w:p w:rsidR="007222A8" w:rsidRPr="004075A9" w:rsidRDefault="004075A9" w:rsidP="00153CC2">
            <w:pPr>
              <w:keepNext/>
              <w:bidi/>
              <w:spacing w:after="60"/>
              <w:rPr>
                <w:rFonts w:cs="David"/>
                <w:b/>
                <w:bCs/>
                <w:szCs w:val="24"/>
                <w:rtl/>
              </w:rPr>
            </w:pPr>
            <w:r>
              <w:rPr>
                <w:rFonts w:cs="David" w:hint="cs"/>
                <w:b/>
                <w:bCs/>
                <w:szCs w:val="24"/>
                <w:rtl/>
              </w:rPr>
              <w:t>טו</w:t>
            </w:r>
          </w:p>
        </w:tc>
        <w:tc>
          <w:tcPr>
            <w:tcW w:w="6379" w:type="dxa"/>
            <w:shd w:val="clear" w:color="auto" w:fill="auto"/>
          </w:tcPr>
          <w:p w:rsidR="007222A8" w:rsidRPr="007222A8" w:rsidRDefault="004075A9" w:rsidP="00153CC2">
            <w:pPr>
              <w:keepNext/>
              <w:bidi/>
              <w:spacing w:after="60"/>
              <w:jc w:val="both"/>
              <w:rPr>
                <w:rFonts w:cs="David"/>
                <w:szCs w:val="24"/>
                <w:rtl/>
              </w:rPr>
            </w:pPr>
            <w:r>
              <w:rPr>
                <w:rFonts w:cs="David" w:hint="cs"/>
                <w:szCs w:val="24"/>
                <w:rtl/>
              </w:rPr>
              <w:t>דוגמאות לחישוב מקדם האיכות ("פרס/קנס")</w:t>
            </w:r>
          </w:p>
        </w:tc>
        <w:tc>
          <w:tcPr>
            <w:tcW w:w="959" w:type="dxa"/>
            <w:shd w:val="clear" w:color="auto" w:fill="auto"/>
          </w:tcPr>
          <w:p w:rsidR="007222A8" w:rsidRPr="0033708A" w:rsidRDefault="008F18B9" w:rsidP="0033708A">
            <w:pPr>
              <w:keepNext/>
              <w:bidi/>
              <w:spacing w:after="60"/>
              <w:jc w:val="center"/>
              <w:rPr>
                <w:rFonts w:cs="David"/>
                <w:sz w:val="24"/>
                <w:szCs w:val="24"/>
                <w:rtl/>
              </w:rPr>
            </w:pPr>
            <w:r>
              <w:rPr>
                <w:rFonts w:cs="David" w:hint="cs"/>
                <w:sz w:val="24"/>
                <w:szCs w:val="24"/>
                <w:rtl/>
              </w:rPr>
              <w:t>86</w:t>
            </w:r>
          </w:p>
        </w:tc>
      </w:tr>
    </w:tbl>
    <w:p w:rsidR="00D228BA" w:rsidRDefault="00D228BA" w:rsidP="00153CC2">
      <w:pPr>
        <w:keepNext/>
        <w:bidi/>
        <w:spacing w:before="240" w:after="240"/>
        <w:ind w:left="357"/>
        <w:jc w:val="both"/>
        <w:rPr>
          <w:rFonts w:cs="David"/>
          <w:b/>
          <w:bCs/>
          <w:sz w:val="24"/>
          <w:szCs w:val="24"/>
          <w:u w:val="single"/>
          <w:rtl/>
        </w:rPr>
      </w:pPr>
    </w:p>
    <w:p w:rsidR="00153CC2" w:rsidRDefault="00153CC2" w:rsidP="00153CC2">
      <w:pPr>
        <w:keepNext/>
        <w:bidi/>
        <w:spacing w:before="240" w:after="240"/>
        <w:ind w:left="357"/>
        <w:jc w:val="both"/>
        <w:rPr>
          <w:rFonts w:cs="David"/>
          <w:b/>
          <w:bCs/>
          <w:sz w:val="24"/>
          <w:szCs w:val="24"/>
          <w:u w:val="single"/>
          <w:rtl/>
        </w:rPr>
      </w:pPr>
    </w:p>
    <w:p w:rsidR="00153CC2" w:rsidRDefault="00153CC2" w:rsidP="00153CC2">
      <w:pPr>
        <w:keepNext/>
        <w:bidi/>
        <w:spacing w:before="240" w:after="240"/>
        <w:ind w:left="357"/>
        <w:jc w:val="both"/>
        <w:rPr>
          <w:rFonts w:cs="David"/>
          <w:b/>
          <w:bCs/>
          <w:sz w:val="24"/>
          <w:szCs w:val="24"/>
          <w:u w:val="single"/>
          <w:rtl/>
        </w:rPr>
      </w:pPr>
    </w:p>
    <w:p w:rsidR="00153CC2" w:rsidRDefault="00153CC2" w:rsidP="00153CC2">
      <w:pPr>
        <w:keepNext/>
        <w:bidi/>
        <w:spacing w:before="240" w:after="240"/>
        <w:ind w:left="357"/>
        <w:jc w:val="both"/>
        <w:rPr>
          <w:rFonts w:cs="David"/>
          <w:b/>
          <w:bCs/>
          <w:sz w:val="24"/>
          <w:szCs w:val="24"/>
          <w:u w:val="single"/>
          <w:rtl/>
        </w:rPr>
      </w:pPr>
    </w:p>
    <w:p w:rsidR="009452D7" w:rsidRPr="00BA4C14" w:rsidRDefault="009452D7" w:rsidP="00153CC2">
      <w:pPr>
        <w:keepNext/>
        <w:numPr>
          <w:ilvl w:val="0"/>
          <w:numId w:val="27"/>
        </w:numPr>
        <w:bidi/>
        <w:spacing w:before="240" w:after="240"/>
        <w:ind w:left="357" w:hanging="357"/>
        <w:jc w:val="both"/>
        <w:rPr>
          <w:rFonts w:cs="David"/>
          <w:b/>
          <w:bCs/>
          <w:sz w:val="24"/>
          <w:szCs w:val="24"/>
          <w:u w:val="single"/>
          <w:rtl/>
        </w:rPr>
      </w:pPr>
      <w:r>
        <w:rPr>
          <w:rFonts w:cs="David" w:hint="cs"/>
          <w:b/>
          <w:bCs/>
          <w:sz w:val="24"/>
          <w:szCs w:val="24"/>
          <w:u w:val="single"/>
          <w:rtl/>
        </w:rPr>
        <w:lastRenderedPageBreak/>
        <w:t>מבוא</w:t>
      </w:r>
    </w:p>
    <w:p w:rsidR="009452D7" w:rsidRPr="002623AA" w:rsidRDefault="009452D7" w:rsidP="00153CC2">
      <w:pPr>
        <w:keepNext/>
        <w:numPr>
          <w:ilvl w:val="1"/>
          <w:numId w:val="19"/>
        </w:numPr>
        <w:tabs>
          <w:tab w:val="num" w:pos="1321"/>
        </w:tabs>
        <w:bidi/>
        <w:spacing w:after="240"/>
        <w:ind w:left="1321" w:hanging="709"/>
        <w:jc w:val="both"/>
        <w:textAlignment w:val="auto"/>
        <w:rPr>
          <w:rFonts w:cs="David"/>
          <w:sz w:val="24"/>
          <w:szCs w:val="24"/>
        </w:rPr>
      </w:pPr>
      <w:r>
        <w:rPr>
          <w:rFonts w:cs="David" w:hint="cs"/>
          <w:szCs w:val="24"/>
          <w:rtl/>
        </w:rPr>
        <w:t>הרשות לזכויות ניצולי השואה במשרד האוצר (להלן: "</w:t>
      </w:r>
      <w:r w:rsidRPr="002623AA">
        <w:rPr>
          <w:rFonts w:cs="David" w:hint="cs"/>
          <w:b/>
          <w:bCs/>
          <w:szCs w:val="24"/>
          <w:rtl/>
        </w:rPr>
        <w:t>הרשות</w:t>
      </w:r>
      <w:r>
        <w:rPr>
          <w:rFonts w:cs="David" w:hint="cs"/>
          <w:szCs w:val="24"/>
          <w:rtl/>
        </w:rPr>
        <w:t>") מבקשת לקבל הצעות מחיר להקמה ותפעול של מרכז המידע הלאומי "קול הזכויות" (להלן: "</w:t>
      </w:r>
      <w:r w:rsidRPr="002623AA">
        <w:rPr>
          <w:rFonts w:cs="David" w:hint="cs"/>
          <w:b/>
          <w:bCs/>
          <w:szCs w:val="24"/>
          <w:rtl/>
        </w:rPr>
        <w:t>מרכז המידע</w:t>
      </w:r>
      <w:r>
        <w:rPr>
          <w:rFonts w:cs="David" w:hint="cs"/>
          <w:szCs w:val="24"/>
          <w:rtl/>
        </w:rPr>
        <w:t>" או "</w:t>
      </w:r>
      <w:r w:rsidRPr="002623AA">
        <w:rPr>
          <w:rFonts w:cs="David" w:hint="cs"/>
          <w:b/>
          <w:bCs/>
          <w:szCs w:val="24"/>
          <w:rtl/>
        </w:rPr>
        <w:t>מרכז</w:t>
      </w:r>
      <w:r w:rsidR="002022F5">
        <w:rPr>
          <w:rFonts w:cs="David" w:hint="cs"/>
          <w:b/>
          <w:bCs/>
          <w:szCs w:val="24"/>
          <w:rtl/>
        </w:rPr>
        <w:t xml:space="preserve"> המידע הלאומי</w:t>
      </w:r>
      <w:r w:rsidR="004C34F5">
        <w:rPr>
          <w:rFonts w:cs="David" w:hint="cs"/>
          <w:szCs w:val="24"/>
          <w:rtl/>
        </w:rPr>
        <w:t>")</w:t>
      </w:r>
      <w:r>
        <w:rPr>
          <w:rFonts w:cs="David" w:hint="cs"/>
          <w:szCs w:val="24"/>
          <w:rtl/>
        </w:rPr>
        <w:t>.</w:t>
      </w:r>
    </w:p>
    <w:p w:rsidR="009452D7" w:rsidRPr="005C02FF" w:rsidRDefault="004C34F5" w:rsidP="00153CC2">
      <w:pPr>
        <w:keepNext/>
        <w:numPr>
          <w:ilvl w:val="1"/>
          <w:numId w:val="19"/>
        </w:numPr>
        <w:tabs>
          <w:tab w:val="num" w:pos="1321"/>
        </w:tabs>
        <w:bidi/>
        <w:spacing w:after="240"/>
        <w:ind w:left="1321" w:hanging="709"/>
        <w:jc w:val="both"/>
        <w:textAlignment w:val="auto"/>
        <w:rPr>
          <w:rFonts w:cs="David"/>
          <w:szCs w:val="24"/>
        </w:rPr>
      </w:pPr>
      <w:r>
        <w:rPr>
          <w:rFonts w:cs="David" w:hint="cs"/>
          <w:szCs w:val="24"/>
          <w:rtl/>
        </w:rPr>
        <w:t>מרכז המידע הלאומי יספק מידע כללי או מידע אישי לפניות, ו</w:t>
      </w:r>
      <w:r w:rsidR="009452D7">
        <w:rPr>
          <w:rFonts w:cs="David" w:hint="cs"/>
          <w:szCs w:val="24"/>
          <w:rtl/>
        </w:rPr>
        <w:t>בנוסף</w:t>
      </w:r>
      <w:r w:rsidR="009452D7" w:rsidRPr="00AA22E4">
        <w:rPr>
          <w:rFonts w:cs="David" w:hint="cs"/>
          <w:szCs w:val="24"/>
          <w:rtl/>
        </w:rPr>
        <w:t xml:space="preserve">, </w:t>
      </w:r>
      <w:r w:rsidR="009452D7">
        <w:rPr>
          <w:rFonts w:cs="David" w:hint="cs"/>
          <w:szCs w:val="24"/>
          <w:rtl/>
        </w:rPr>
        <w:t>י</w:t>
      </w:r>
      <w:r w:rsidR="009452D7" w:rsidRPr="00AA22E4">
        <w:rPr>
          <w:rFonts w:cs="David" w:hint="cs"/>
          <w:szCs w:val="24"/>
          <w:rtl/>
        </w:rPr>
        <w:t xml:space="preserve">סייע </w:t>
      </w:r>
      <w:r w:rsidR="009452D7" w:rsidRPr="00AA22E4">
        <w:rPr>
          <w:rFonts w:cs="David"/>
          <w:szCs w:val="24"/>
          <w:rtl/>
        </w:rPr>
        <w:t>להגדל</w:t>
      </w:r>
      <w:r w:rsidR="009452D7" w:rsidRPr="00AA22E4">
        <w:rPr>
          <w:rFonts w:cs="David" w:hint="cs"/>
          <w:szCs w:val="24"/>
          <w:rtl/>
        </w:rPr>
        <w:t>ת</w:t>
      </w:r>
      <w:r w:rsidR="009452D7" w:rsidRPr="00AA22E4">
        <w:rPr>
          <w:rFonts w:cs="David"/>
          <w:szCs w:val="24"/>
          <w:rtl/>
        </w:rPr>
        <w:t xml:space="preserve"> היקפי מיצוי הזכויות והשירותים </w:t>
      </w:r>
      <w:r w:rsidR="009644B2">
        <w:rPr>
          <w:rFonts w:cs="David" w:hint="cs"/>
          <w:szCs w:val="24"/>
          <w:rtl/>
        </w:rPr>
        <w:t>להם זכאים</w:t>
      </w:r>
      <w:r w:rsidR="009452D7" w:rsidRPr="00AA22E4">
        <w:rPr>
          <w:rFonts w:cs="David"/>
          <w:szCs w:val="24"/>
          <w:rtl/>
        </w:rPr>
        <w:t xml:space="preserve"> ניצולי השואה.</w:t>
      </w:r>
      <w:r w:rsidR="009452D7">
        <w:rPr>
          <w:rFonts w:cs="David" w:hint="cs"/>
          <w:szCs w:val="24"/>
          <w:rtl/>
        </w:rPr>
        <w:t xml:space="preserve"> מרכז המידע הלאומי, בשונה ממרכז המידע הקיים כיום ברשות, עתיד לשרת גם את ניצולי השואה שאינם מוכרים על ידי הרשות, בני משפחותיהם</w:t>
      </w:r>
      <w:r w:rsidR="009644B2">
        <w:rPr>
          <w:rFonts w:cs="David" w:hint="cs"/>
          <w:szCs w:val="24"/>
          <w:rtl/>
        </w:rPr>
        <w:t>, באי כוחם, מתנדבים ו</w:t>
      </w:r>
      <w:r w:rsidR="009452D7">
        <w:rPr>
          <w:rFonts w:cs="David" w:hint="cs"/>
          <w:szCs w:val="24"/>
          <w:rtl/>
        </w:rPr>
        <w:t>כלל הציבור הרחב.</w:t>
      </w:r>
    </w:p>
    <w:p w:rsidR="009452D7" w:rsidRDefault="009452D7" w:rsidP="00153CC2">
      <w:pPr>
        <w:keepNext/>
        <w:numPr>
          <w:ilvl w:val="1"/>
          <w:numId w:val="19"/>
        </w:numPr>
        <w:tabs>
          <w:tab w:val="num" w:pos="1321"/>
        </w:tabs>
        <w:bidi/>
        <w:spacing w:after="240"/>
        <w:ind w:left="1321" w:hanging="709"/>
        <w:jc w:val="both"/>
        <w:textAlignment w:val="auto"/>
        <w:rPr>
          <w:rFonts w:cs="David"/>
          <w:szCs w:val="24"/>
        </w:rPr>
      </w:pPr>
      <w:r w:rsidRPr="004A4A4F">
        <w:rPr>
          <w:rFonts w:cs="David" w:hint="eastAsia"/>
          <w:szCs w:val="24"/>
          <w:rtl/>
        </w:rPr>
        <w:t>הפעלת</w:t>
      </w:r>
      <w:r w:rsidRPr="004A4A4F">
        <w:rPr>
          <w:rFonts w:cs="David"/>
          <w:szCs w:val="24"/>
          <w:rtl/>
        </w:rPr>
        <w:t xml:space="preserve"> </w:t>
      </w:r>
      <w:r w:rsidRPr="004A4A4F">
        <w:rPr>
          <w:rFonts w:cs="David" w:hint="eastAsia"/>
          <w:szCs w:val="24"/>
          <w:rtl/>
        </w:rPr>
        <w:t>מרכז</w:t>
      </w:r>
      <w:r w:rsidRPr="004A4A4F">
        <w:rPr>
          <w:rFonts w:cs="David"/>
          <w:szCs w:val="24"/>
          <w:rtl/>
        </w:rPr>
        <w:t xml:space="preserve"> </w:t>
      </w:r>
      <w:r w:rsidRPr="004A4A4F">
        <w:rPr>
          <w:rFonts w:cs="David" w:hint="eastAsia"/>
          <w:szCs w:val="24"/>
          <w:rtl/>
        </w:rPr>
        <w:t>המידע</w:t>
      </w:r>
      <w:r w:rsidRPr="004A4A4F">
        <w:rPr>
          <w:rFonts w:cs="David" w:hint="cs"/>
          <w:szCs w:val="24"/>
          <w:rtl/>
        </w:rPr>
        <w:t xml:space="preserve"> הלאומי </w:t>
      </w:r>
      <w:r w:rsidRPr="004A4A4F">
        <w:rPr>
          <w:rFonts w:cs="David" w:hint="eastAsia"/>
          <w:szCs w:val="24"/>
          <w:rtl/>
        </w:rPr>
        <w:t>כוללת</w:t>
      </w:r>
      <w:r w:rsidRPr="004A4A4F">
        <w:rPr>
          <w:rFonts w:cs="David"/>
          <w:szCs w:val="24"/>
          <w:rtl/>
        </w:rPr>
        <w:t xml:space="preserve"> </w:t>
      </w:r>
      <w:r w:rsidRPr="004A4A4F">
        <w:rPr>
          <w:rFonts w:cs="David" w:hint="eastAsia"/>
          <w:szCs w:val="24"/>
          <w:rtl/>
        </w:rPr>
        <w:t>מגוון</w:t>
      </w:r>
      <w:r w:rsidRPr="004A4A4F">
        <w:rPr>
          <w:rFonts w:cs="David"/>
          <w:szCs w:val="24"/>
          <w:rtl/>
        </w:rPr>
        <w:t xml:space="preserve"> </w:t>
      </w:r>
      <w:r w:rsidRPr="004A4A4F">
        <w:rPr>
          <w:rFonts w:cs="David" w:hint="eastAsia"/>
          <w:szCs w:val="24"/>
          <w:rtl/>
        </w:rPr>
        <w:t>פעילויות</w:t>
      </w:r>
      <w:r w:rsidR="00A81E0A">
        <w:rPr>
          <w:rFonts w:cs="David"/>
          <w:szCs w:val="24"/>
          <w:rtl/>
        </w:rPr>
        <w:t xml:space="preserve"> לשם קליטת </w:t>
      </w:r>
      <w:r w:rsidRPr="004A4A4F">
        <w:rPr>
          <w:rFonts w:cs="David"/>
          <w:szCs w:val="24"/>
          <w:rtl/>
        </w:rPr>
        <w:t>פניות, תיעודן, טיפול בהן ומעקב אחר הטיפול בהן. תהליך הטיפול בפניה יגובה ויתועד בתוכנת ניהול פניות ממוחשבת</w:t>
      </w:r>
      <w:r w:rsidR="00D86F28">
        <w:rPr>
          <w:rFonts w:cs="David" w:hint="cs"/>
          <w:szCs w:val="24"/>
          <w:rtl/>
        </w:rPr>
        <w:t xml:space="preserve"> מטעם הזוכה</w:t>
      </w:r>
      <w:r w:rsidRPr="004A4A4F">
        <w:rPr>
          <w:rFonts w:cs="David"/>
          <w:szCs w:val="24"/>
          <w:rtl/>
        </w:rPr>
        <w:t>. כמו כן יבצע הזוכה</w:t>
      </w:r>
      <w:r w:rsidR="003430FB">
        <w:rPr>
          <w:rFonts w:cs="David" w:hint="cs"/>
          <w:szCs w:val="24"/>
          <w:rtl/>
        </w:rPr>
        <w:t>, לפי דרישה,</w:t>
      </w:r>
      <w:r w:rsidRPr="004A4A4F">
        <w:rPr>
          <w:rFonts w:cs="David"/>
          <w:szCs w:val="24"/>
          <w:rtl/>
        </w:rPr>
        <w:t xml:space="preserve"> פעולות מחקר וניתוח של הפניות, עיבוד נתונים שי</w:t>
      </w:r>
      <w:r w:rsidR="00C815A0">
        <w:rPr>
          <w:rFonts w:cs="David" w:hint="cs"/>
          <w:szCs w:val="24"/>
          <w:rtl/>
        </w:rPr>
        <w:t>י</w:t>
      </w:r>
      <w:r w:rsidRPr="004A4A4F">
        <w:rPr>
          <w:rFonts w:cs="David"/>
          <w:szCs w:val="24"/>
          <w:rtl/>
        </w:rPr>
        <w:t>אספו על בסיס הפניות, הגשת דוחות לפי חיתוכים שונים ובמידת הצורך י</w:t>
      </w:r>
      <w:r w:rsidRPr="004A4A4F">
        <w:rPr>
          <w:rFonts w:cs="David" w:hint="eastAsia"/>
          <w:szCs w:val="24"/>
          <w:rtl/>
        </w:rPr>
        <w:t>ב</w:t>
      </w:r>
      <w:r w:rsidRPr="004A4A4F">
        <w:rPr>
          <w:rFonts w:cs="David"/>
          <w:szCs w:val="24"/>
          <w:rtl/>
        </w:rPr>
        <w:t>צע פניות</w:t>
      </w:r>
      <w:r w:rsidR="000E4E0E">
        <w:rPr>
          <w:rFonts w:cs="David" w:hint="cs"/>
          <w:szCs w:val="24"/>
          <w:rtl/>
        </w:rPr>
        <w:t xml:space="preserve"> יזומות</w:t>
      </w:r>
      <w:r w:rsidRPr="004A4A4F">
        <w:rPr>
          <w:rFonts w:cs="David"/>
          <w:szCs w:val="24"/>
          <w:rtl/>
        </w:rPr>
        <w:t xml:space="preserve"> </w:t>
      </w:r>
      <w:r w:rsidR="00EF72BE">
        <w:rPr>
          <w:rFonts w:cs="David" w:hint="cs"/>
          <w:szCs w:val="24"/>
          <w:rtl/>
        </w:rPr>
        <w:t>לבקשת המזמין</w:t>
      </w:r>
      <w:r w:rsidRPr="004A4A4F">
        <w:rPr>
          <w:rFonts w:cs="David"/>
          <w:szCs w:val="24"/>
          <w:rtl/>
        </w:rPr>
        <w:t xml:space="preserve">, </w:t>
      </w:r>
      <w:r w:rsidRPr="004A4A4F">
        <w:rPr>
          <w:rFonts w:cs="David" w:hint="cs"/>
          <w:szCs w:val="24"/>
          <w:rtl/>
        </w:rPr>
        <w:t>ו</w:t>
      </w:r>
      <w:r w:rsidRPr="004A4A4F">
        <w:rPr>
          <w:rFonts w:cs="David" w:hint="eastAsia"/>
          <w:szCs w:val="24"/>
          <w:rtl/>
        </w:rPr>
        <w:t>הכ</w:t>
      </w:r>
      <w:r w:rsidRPr="004A4A4F">
        <w:rPr>
          <w:rFonts w:cs="David" w:hint="cs"/>
          <w:szCs w:val="24"/>
          <w:rtl/>
        </w:rPr>
        <w:t>ו</w:t>
      </w:r>
      <w:r w:rsidRPr="004A4A4F">
        <w:rPr>
          <w:rFonts w:cs="David" w:hint="eastAsia"/>
          <w:szCs w:val="24"/>
          <w:rtl/>
        </w:rPr>
        <w:t>ל</w:t>
      </w:r>
      <w:r w:rsidRPr="004A4A4F">
        <w:rPr>
          <w:rFonts w:cs="David"/>
          <w:szCs w:val="24"/>
          <w:rtl/>
        </w:rPr>
        <w:t xml:space="preserve"> כמפורט להלן. </w:t>
      </w:r>
    </w:p>
    <w:p w:rsidR="009452D7" w:rsidRPr="004A4A4F" w:rsidRDefault="009452D7" w:rsidP="00153CC2">
      <w:pPr>
        <w:keepNext/>
        <w:numPr>
          <w:ilvl w:val="1"/>
          <w:numId w:val="19"/>
        </w:numPr>
        <w:tabs>
          <w:tab w:val="num" w:pos="1321"/>
        </w:tabs>
        <w:bidi/>
        <w:spacing w:after="240"/>
        <w:ind w:left="1321" w:hanging="709"/>
        <w:jc w:val="both"/>
        <w:textAlignment w:val="auto"/>
        <w:rPr>
          <w:rFonts w:cs="David"/>
          <w:szCs w:val="24"/>
        </w:rPr>
      </w:pPr>
      <w:r w:rsidRPr="004A4A4F">
        <w:rPr>
          <w:rFonts w:cs="David"/>
          <w:szCs w:val="24"/>
          <w:rtl/>
        </w:rPr>
        <w:t xml:space="preserve">תפקידי הזוכה יתמקדו בהיבטים הטכניים והפרוצדוראליים של הטיפול בפניה: בדרך של </w:t>
      </w:r>
      <w:r w:rsidRPr="004A4A4F">
        <w:rPr>
          <w:rFonts w:cs="David" w:hint="eastAsia"/>
          <w:szCs w:val="24"/>
          <w:rtl/>
        </w:rPr>
        <w:t>מתן</w:t>
      </w:r>
      <w:r w:rsidRPr="004A4A4F">
        <w:rPr>
          <w:rFonts w:cs="David"/>
          <w:szCs w:val="24"/>
          <w:rtl/>
        </w:rPr>
        <w:t xml:space="preserve"> מידע</w:t>
      </w:r>
      <w:r w:rsidR="009644B2">
        <w:rPr>
          <w:rFonts w:cs="David" w:hint="cs"/>
          <w:szCs w:val="24"/>
          <w:rtl/>
        </w:rPr>
        <w:t xml:space="preserve"> כללי או אישי</w:t>
      </w:r>
      <w:r w:rsidRPr="004A4A4F">
        <w:rPr>
          <w:rFonts w:cs="David"/>
          <w:szCs w:val="24"/>
          <w:rtl/>
        </w:rPr>
        <w:t>, הפני</w:t>
      </w:r>
      <w:r w:rsidRPr="004A4A4F">
        <w:rPr>
          <w:rFonts w:cs="David" w:hint="cs"/>
          <w:szCs w:val="24"/>
          <w:rtl/>
        </w:rPr>
        <w:t>י</w:t>
      </w:r>
      <w:r w:rsidRPr="004A4A4F">
        <w:rPr>
          <w:rFonts w:cs="David"/>
          <w:szCs w:val="24"/>
          <w:rtl/>
        </w:rPr>
        <w:t xml:space="preserve">ה למתנדב או איש מקצוע לצורך מיצוי זכויות או </w:t>
      </w:r>
      <w:r w:rsidR="000E4E0E">
        <w:rPr>
          <w:rFonts w:cs="David" w:hint="cs"/>
          <w:szCs w:val="24"/>
          <w:rtl/>
        </w:rPr>
        <w:t>ל</w:t>
      </w:r>
      <w:r w:rsidRPr="004A4A4F">
        <w:rPr>
          <w:rFonts w:cs="David"/>
          <w:szCs w:val="24"/>
          <w:rtl/>
        </w:rPr>
        <w:t xml:space="preserve">מתן שירותים, </w:t>
      </w:r>
      <w:r w:rsidRPr="004A4A4F">
        <w:rPr>
          <w:rFonts w:cs="David" w:hint="cs"/>
          <w:szCs w:val="24"/>
          <w:rtl/>
        </w:rPr>
        <w:t>הצעת</w:t>
      </w:r>
      <w:r w:rsidRPr="004A4A4F">
        <w:rPr>
          <w:rFonts w:cs="David"/>
          <w:szCs w:val="24"/>
          <w:rtl/>
        </w:rPr>
        <w:t xml:space="preserve"> זכויות אפשריות </w:t>
      </w:r>
      <w:r w:rsidRPr="004A4A4F">
        <w:rPr>
          <w:rFonts w:cs="David" w:hint="cs"/>
          <w:szCs w:val="24"/>
          <w:rtl/>
        </w:rPr>
        <w:t>על פי</w:t>
      </w:r>
      <w:r w:rsidRPr="004A4A4F">
        <w:rPr>
          <w:rFonts w:cs="David"/>
          <w:szCs w:val="24"/>
          <w:rtl/>
        </w:rPr>
        <w:t xml:space="preserve"> מ</w:t>
      </w:r>
      <w:r w:rsidRPr="004A4A4F">
        <w:rPr>
          <w:rFonts w:cs="David" w:hint="cs"/>
          <w:szCs w:val="24"/>
          <w:rtl/>
        </w:rPr>
        <w:t xml:space="preserve">חשבון </w:t>
      </w:r>
      <w:r w:rsidRPr="004A4A4F">
        <w:rPr>
          <w:rFonts w:cs="David"/>
          <w:szCs w:val="24"/>
          <w:rtl/>
        </w:rPr>
        <w:t>זכויות</w:t>
      </w:r>
      <w:r w:rsidRPr="004A4A4F">
        <w:rPr>
          <w:rFonts w:cs="David" w:hint="cs"/>
          <w:szCs w:val="24"/>
          <w:rtl/>
        </w:rPr>
        <w:t xml:space="preserve"> </w:t>
      </w:r>
      <w:r w:rsidRPr="004A4A4F">
        <w:rPr>
          <w:rFonts w:cs="David"/>
          <w:szCs w:val="24"/>
          <w:rtl/>
        </w:rPr>
        <w:t>ו</w:t>
      </w:r>
      <w:r w:rsidRPr="004A4A4F">
        <w:rPr>
          <w:rFonts w:cs="David" w:hint="cs"/>
          <w:szCs w:val="24"/>
          <w:rtl/>
        </w:rPr>
        <w:t>כיו"ב</w:t>
      </w:r>
      <w:r w:rsidRPr="004A4A4F">
        <w:rPr>
          <w:rFonts w:cs="David"/>
          <w:szCs w:val="24"/>
          <w:rtl/>
        </w:rPr>
        <w:t xml:space="preserve">. </w:t>
      </w:r>
    </w:p>
    <w:p w:rsidR="002229AF" w:rsidRDefault="009452D7" w:rsidP="00153CC2">
      <w:pPr>
        <w:keepNext/>
        <w:numPr>
          <w:ilvl w:val="1"/>
          <w:numId w:val="19"/>
        </w:numPr>
        <w:tabs>
          <w:tab w:val="num" w:pos="1321"/>
          <w:tab w:val="num" w:pos="1463"/>
        </w:tabs>
        <w:bidi/>
        <w:spacing w:after="240"/>
        <w:ind w:left="1321" w:hanging="709"/>
        <w:jc w:val="both"/>
        <w:textAlignment w:val="auto"/>
        <w:rPr>
          <w:rFonts w:cs="David"/>
          <w:sz w:val="24"/>
          <w:szCs w:val="24"/>
        </w:rPr>
      </w:pPr>
      <w:r w:rsidRPr="00C04506">
        <w:rPr>
          <w:rFonts w:cs="David" w:hint="cs"/>
          <w:sz w:val="24"/>
          <w:szCs w:val="24"/>
          <w:rtl/>
        </w:rPr>
        <w:t xml:space="preserve">מובהר </w:t>
      </w:r>
      <w:r>
        <w:rPr>
          <w:rFonts w:cs="David" w:hint="cs"/>
          <w:sz w:val="24"/>
          <w:szCs w:val="24"/>
          <w:rtl/>
        </w:rPr>
        <w:t xml:space="preserve">בזאת </w:t>
      </w:r>
      <w:r w:rsidRPr="00C04506">
        <w:rPr>
          <w:rFonts w:cs="David" w:hint="cs"/>
          <w:sz w:val="24"/>
          <w:szCs w:val="24"/>
          <w:rtl/>
        </w:rPr>
        <w:t>כי השירותים ה</w:t>
      </w:r>
      <w:r>
        <w:rPr>
          <w:rFonts w:cs="David" w:hint="cs"/>
          <w:sz w:val="24"/>
          <w:szCs w:val="24"/>
          <w:rtl/>
        </w:rPr>
        <w:t>מחייב</w:t>
      </w:r>
      <w:r w:rsidRPr="00C04506">
        <w:rPr>
          <w:rFonts w:cs="David" w:hint="cs"/>
          <w:sz w:val="24"/>
          <w:szCs w:val="24"/>
          <w:rtl/>
        </w:rPr>
        <w:t xml:space="preserve">ים </w:t>
      </w:r>
      <w:r>
        <w:rPr>
          <w:rFonts w:cs="David" w:hint="cs"/>
          <w:sz w:val="24"/>
          <w:szCs w:val="24"/>
          <w:rtl/>
        </w:rPr>
        <w:t xml:space="preserve">את הזוכה </w:t>
      </w:r>
      <w:r w:rsidRPr="00C04506">
        <w:rPr>
          <w:rFonts w:cs="David" w:hint="cs"/>
          <w:sz w:val="24"/>
          <w:szCs w:val="24"/>
          <w:rtl/>
        </w:rPr>
        <w:t>ה</w:t>
      </w:r>
      <w:r>
        <w:rPr>
          <w:rFonts w:cs="David" w:hint="cs"/>
          <w:sz w:val="24"/>
          <w:szCs w:val="24"/>
          <w:rtl/>
        </w:rPr>
        <w:t>ם</w:t>
      </w:r>
      <w:r w:rsidRPr="00C04506">
        <w:rPr>
          <w:rFonts w:cs="David" w:hint="cs"/>
          <w:sz w:val="24"/>
          <w:szCs w:val="24"/>
          <w:rtl/>
        </w:rPr>
        <w:t xml:space="preserve"> אלו המ</w:t>
      </w:r>
      <w:r>
        <w:rPr>
          <w:rFonts w:cs="David" w:hint="cs"/>
          <w:sz w:val="24"/>
          <w:szCs w:val="24"/>
          <w:rtl/>
        </w:rPr>
        <w:t>פורטים להלן במכרז ובנספחיו, ובפרט בהסכם ההתקשרות ובמפרט השירותים המצורפים למכרז ומהווים חלק בלתי נפרד ממנו</w:t>
      </w:r>
      <w:r w:rsidRPr="00C04506">
        <w:rPr>
          <w:rFonts w:cs="David" w:hint="cs"/>
          <w:sz w:val="24"/>
          <w:szCs w:val="24"/>
          <w:rtl/>
        </w:rPr>
        <w:t>.</w:t>
      </w:r>
    </w:p>
    <w:p w:rsidR="005C1C1C" w:rsidRPr="005C1C1C" w:rsidRDefault="005C1C1C" w:rsidP="00153CC2">
      <w:pPr>
        <w:keepNext/>
        <w:numPr>
          <w:ilvl w:val="1"/>
          <w:numId w:val="19"/>
        </w:numPr>
        <w:tabs>
          <w:tab w:val="num" w:pos="1321"/>
          <w:tab w:val="num" w:pos="1463"/>
        </w:tabs>
        <w:bidi/>
        <w:spacing w:after="240"/>
        <w:ind w:left="1321" w:hanging="709"/>
        <w:jc w:val="both"/>
        <w:textAlignment w:val="auto"/>
        <w:rPr>
          <w:rFonts w:cs="David"/>
          <w:sz w:val="24"/>
          <w:szCs w:val="24"/>
          <w:rtl/>
        </w:rPr>
      </w:pPr>
      <w:r w:rsidRPr="005C1C1C">
        <w:rPr>
          <w:rFonts w:cs="David" w:hint="cs"/>
          <w:sz w:val="24"/>
          <w:szCs w:val="24"/>
          <w:rtl/>
        </w:rPr>
        <w:t>ה</w:t>
      </w:r>
      <w:r>
        <w:rPr>
          <w:rFonts w:cs="David" w:hint="cs"/>
          <w:sz w:val="24"/>
          <w:szCs w:val="24"/>
          <w:rtl/>
        </w:rPr>
        <w:t>מזמין</w:t>
      </w:r>
      <w:r w:rsidRPr="005C1C1C">
        <w:rPr>
          <w:rFonts w:cs="David" w:hint="cs"/>
          <w:sz w:val="24"/>
          <w:szCs w:val="24"/>
          <w:rtl/>
        </w:rPr>
        <w:t xml:space="preserve"> ישלם לזוכה</w:t>
      </w:r>
      <w:r w:rsidR="00C25000">
        <w:rPr>
          <w:rFonts w:cs="David" w:hint="cs"/>
          <w:sz w:val="24"/>
          <w:szCs w:val="24"/>
          <w:rtl/>
        </w:rPr>
        <w:t xml:space="preserve"> </w:t>
      </w:r>
      <w:r w:rsidRPr="005C1C1C">
        <w:rPr>
          <w:rFonts w:cs="David" w:hint="cs"/>
          <w:sz w:val="24"/>
          <w:szCs w:val="24"/>
          <w:rtl/>
        </w:rPr>
        <w:t xml:space="preserve">עבור השירותים המפורטים במכרז זה, על פי </w:t>
      </w:r>
      <w:r>
        <w:rPr>
          <w:rFonts w:cs="David" w:hint="cs"/>
          <w:sz w:val="24"/>
          <w:szCs w:val="24"/>
          <w:rtl/>
        </w:rPr>
        <w:t>הקבוע ב</w:t>
      </w:r>
      <w:r w:rsidR="00592807">
        <w:rPr>
          <w:rFonts w:cs="David" w:hint="cs"/>
          <w:sz w:val="24"/>
          <w:szCs w:val="24"/>
          <w:rtl/>
        </w:rPr>
        <w:t>סעיף התמורה</w:t>
      </w:r>
      <w:r>
        <w:rPr>
          <w:rFonts w:cs="David" w:hint="cs"/>
          <w:sz w:val="24"/>
          <w:szCs w:val="24"/>
          <w:rtl/>
        </w:rPr>
        <w:t xml:space="preserve"> במכרז זה.</w:t>
      </w:r>
    </w:p>
    <w:p w:rsidR="005C1C1C" w:rsidRPr="005C1C1C" w:rsidRDefault="005C1C1C" w:rsidP="00153CC2">
      <w:pPr>
        <w:keepNext/>
        <w:numPr>
          <w:ilvl w:val="1"/>
          <w:numId w:val="19"/>
        </w:numPr>
        <w:tabs>
          <w:tab w:val="num" w:pos="1321"/>
          <w:tab w:val="num" w:pos="1463"/>
        </w:tabs>
        <w:bidi/>
        <w:spacing w:after="240"/>
        <w:ind w:left="1321" w:hanging="709"/>
        <w:jc w:val="both"/>
        <w:textAlignment w:val="auto"/>
        <w:rPr>
          <w:rFonts w:cs="David"/>
          <w:sz w:val="24"/>
          <w:szCs w:val="24"/>
          <w:rtl/>
        </w:rPr>
      </w:pPr>
      <w:r w:rsidRPr="005C1C1C">
        <w:rPr>
          <w:rFonts w:cs="David" w:hint="cs"/>
          <w:sz w:val="24"/>
          <w:szCs w:val="24"/>
          <w:rtl/>
        </w:rPr>
        <w:t>המ</w:t>
      </w:r>
      <w:r>
        <w:rPr>
          <w:rFonts w:cs="David" w:hint="cs"/>
          <w:sz w:val="24"/>
          <w:szCs w:val="24"/>
          <w:rtl/>
        </w:rPr>
        <w:t>זמין</w:t>
      </w:r>
      <w:r w:rsidRPr="005C1C1C">
        <w:rPr>
          <w:rFonts w:cs="David" w:hint="cs"/>
          <w:sz w:val="24"/>
          <w:szCs w:val="24"/>
          <w:rtl/>
        </w:rPr>
        <w:t xml:space="preserve"> אינו מתחייב להזמין שירותים כל שהם ובכמות כל שהיא מן הזוכה והדבר נתון לשיקול דעתו הבלעדי</w:t>
      </w:r>
      <w:r w:rsidRPr="005C1C1C">
        <w:rPr>
          <w:rFonts w:cs="David" w:hint="cs"/>
          <w:sz w:val="24"/>
          <w:szCs w:val="24"/>
        </w:rPr>
        <w:t>.</w:t>
      </w:r>
    </w:p>
    <w:p w:rsidR="005C1C1C" w:rsidRDefault="005C1C1C" w:rsidP="00153CC2">
      <w:pPr>
        <w:keepNext/>
        <w:numPr>
          <w:ilvl w:val="1"/>
          <w:numId w:val="19"/>
        </w:numPr>
        <w:tabs>
          <w:tab w:val="num" w:pos="1321"/>
          <w:tab w:val="num" w:pos="1463"/>
        </w:tabs>
        <w:bidi/>
        <w:spacing w:after="240"/>
        <w:ind w:left="1321" w:hanging="709"/>
        <w:jc w:val="both"/>
        <w:textAlignment w:val="auto"/>
        <w:rPr>
          <w:rFonts w:cs="David"/>
          <w:sz w:val="24"/>
          <w:szCs w:val="24"/>
        </w:rPr>
      </w:pPr>
      <w:r w:rsidRPr="005C1C1C">
        <w:rPr>
          <w:rFonts w:cs="David" w:hint="cs"/>
          <w:sz w:val="24"/>
          <w:szCs w:val="24"/>
          <w:rtl/>
        </w:rPr>
        <w:t>יש לקרוא בעיון את כל חלקי</w:t>
      </w:r>
      <w:r w:rsidR="00C25000">
        <w:rPr>
          <w:rFonts w:cs="David" w:hint="cs"/>
          <w:sz w:val="24"/>
          <w:szCs w:val="24"/>
          <w:rtl/>
        </w:rPr>
        <w:t xml:space="preserve"> </w:t>
      </w:r>
      <w:r>
        <w:rPr>
          <w:rFonts w:cs="David" w:hint="cs"/>
          <w:sz w:val="24"/>
          <w:szCs w:val="24"/>
          <w:rtl/>
        </w:rPr>
        <w:t xml:space="preserve">המכרז, </w:t>
      </w:r>
      <w:r w:rsidRPr="005C1C1C">
        <w:rPr>
          <w:rFonts w:cs="David" w:hint="cs"/>
          <w:sz w:val="24"/>
          <w:szCs w:val="24"/>
          <w:rtl/>
        </w:rPr>
        <w:t>לרבות תנאי הסף</w:t>
      </w:r>
      <w:r>
        <w:rPr>
          <w:rFonts w:cs="David" w:hint="cs"/>
          <w:sz w:val="24"/>
          <w:szCs w:val="24"/>
          <w:rtl/>
        </w:rPr>
        <w:t xml:space="preserve"> והמסמכים הנדרשים להגשה</w:t>
      </w:r>
      <w:r w:rsidRPr="005C1C1C">
        <w:rPr>
          <w:rFonts w:cs="David" w:hint="cs"/>
          <w:sz w:val="24"/>
          <w:szCs w:val="24"/>
          <w:rtl/>
        </w:rPr>
        <w:t>, וכן להקפיד על ביצוע מדוקדק של כל ה</w:t>
      </w:r>
      <w:r>
        <w:rPr>
          <w:rFonts w:cs="David" w:hint="cs"/>
          <w:sz w:val="24"/>
          <w:szCs w:val="24"/>
          <w:rtl/>
        </w:rPr>
        <w:t>הנחיות וההוראות.</w:t>
      </w:r>
      <w:r w:rsidR="000E4E0E">
        <w:rPr>
          <w:rFonts w:cs="David" w:hint="cs"/>
          <w:sz w:val="24"/>
          <w:szCs w:val="24"/>
          <w:rtl/>
        </w:rPr>
        <w:t xml:space="preserve"> </w:t>
      </w:r>
      <w:r w:rsidR="000E4E0E" w:rsidRPr="005C1C1C">
        <w:rPr>
          <w:rFonts w:cs="David" w:hint="cs"/>
          <w:sz w:val="24"/>
          <w:szCs w:val="24"/>
          <w:rtl/>
        </w:rPr>
        <w:t>ה</w:t>
      </w:r>
      <w:r w:rsidR="000E4E0E">
        <w:rPr>
          <w:rFonts w:cs="David" w:hint="cs"/>
          <w:sz w:val="24"/>
          <w:szCs w:val="24"/>
          <w:rtl/>
        </w:rPr>
        <w:t>מזמין</w:t>
      </w:r>
      <w:r w:rsidR="000E4E0E" w:rsidRPr="005C1C1C">
        <w:rPr>
          <w:rFonts w:cs="David" w:hint="cs"/>
          <w:sz w:val="24"/>
          <w:szCs w:val="24"/>
          <w:rtl/>
        </w:rPr>
        <w:t xml:space="preserve"> לא יתחשב בכל הצעה שאינה עונה על אחת מדרישות המכרז המוגדרות כדרישות סף</w:t>
      </w:r>
      <w:r w:rsidR="000E4E0E">
        <w:rPr>
          <w:rFonts w:cs="David" w:hint="cs"/>
          <w:sz w:val="24"/>
          <w:szCs w:val="24"/>
          <w:rtl/>
        </w:rPr>
        <w:t xml:space="preserve"> </w:t>
      </w:r>
      <w:r w:rsidR="000E4E0E" w:rsidRPr="005C1C1C">
        <w:rPr>
          <w:rFonts w:cs="David" w:hint="cs"/>
          <w:sz w:val="24"/>
          <w:szCs w:val="24"/>
          <w:rtl/>
        </w:rPr>
        <w:t>או בשל חוסר התייחסות מפורטת לסעיף מסעיפי המכרז</w:t>
      </w:r>
      <w:r w:rsidR="000E4E0E">
        <w:rPr>
          <w:rFonts w:cs="David" w:hint="cs"/>
          <w:sz w:val="24"/>
          <w:szCs w:val="24"/>
          <w:rtl/>
        </w:rPr>
        <w:t>.</w:t>
      </w:r>
    </w:p>
    <w:p w:rsidR="003F349A" w:rsidRDefault="003F349A" w:rsidP="00153CC2">
      <w:pPr>
        <w:keepNext/>
        <w:numPr>
          <w:ilvl w:val="1"/>
          <w:numId w:val="19"/>
        </w:numPr>
        <w:tabs>
          <w:tab w:val="num" w:pos="1321"/>
          <w:tab w:val="num" w:pos="1463"/>
        </w:tabs>
        <w:bidi/>
        <w:spacing w:after="240"/>
        <w:ind w:left="1321" w:hanging="709"/>
        <w:jc w:val="both"/>
        <w:textAlignment w:val="auto"/>
        <w:rPr>
          <w:rFonts w:cs="David"/>
          <w:szCs w:val="24"/>
        </w:rPr>
      </w:pPr>
      <w:r w:rsidRPr="003F349A">
        <w:rPr>
          <w:rFonts w:cs="David" w:hint="cs"/>
          <w:szCs w:val="24"/>
          <w:rtl/>
        </w:rPr>
        <w:t xml:space="preserve">הפנייה נשוא מכרז זה היא לנשים וגברים כאחד, והאמור בלשון זכר גם בלשון נקבה משמע ולהיפך. </w:t>
      </w:r>
    </w:p>
    <w:p w:rsidR="00153CC2" w:rsidRDefault="00153CC2" w:rsidP="00153CC2">
      <w:pPr>
        <w:keepNext/>
        <w:tabs>
          <w:tab w:val="num" w:pos="1321"/>
          <w:tab w:val="num" w:pos="1463"/>
        </w:tabs>
        <w:bidi/>
        <w:spacing w:after="240"/>
        <w:ind w:left="1321"/>
        <w:jc w:val="both"/>
        <w:textAlignment w:val="auto"/>
        <w:rPr>
          <w:rFonts w:cs="David"/>
          <w:szCs w:val="24"/>
          <w:rtl/>
        </w:rPr>
      </w:pPr>
    </w:p>
    <w:p w:rsidR="00153CC2" w:rsidRDefault="00153CC2" w:rsidP="00153CC2">
      <w:pPr>
        <w:keepNext/>
        <w:tabs>
          <w:tab w:val="num" w:pos="1321"/>
          <w:tab w:val="num" w:pos="1463"/>
        </w:tabs>
        <w:bidi/>
        <w:spacing w:after="240"/>
        <w:ind w:left="1321"/>
        <w:jc w:val="both"/>
        <w:textAlignment w:val="auto"/>
        <w:rPr>
          <w:rFonts w:cs="David"/>
          <w:szCs w:val="24"/>
          <w:rtl/>
        </w:rPr>
      </w:pPr>
    </w:p>
    <w:p w:rsidR="00153CC2" w:rsidRDefault="00153CC2" w:rsidP="00153CC2">
      <w:pPr>
        <w:keepNext/>
        <w:tabs>
          <w:tab w:val="num" w:pos="1321"/>
          <w:tab w:val="num" w:pos="1463"/>
        </w:tabs>
        <w:bidi/>
        <w:spacing w:after="240"/>
        <w:ind w:left="1321"/>
        <w:jc w:val="both"/>
        <w:textAlignment w:val="auto"/>
        <w:rPr>
          <w:rFonts w:cs="David"/>
          <w:szCs w:val="24"/>
          <w:rtl/>
        </w:rPr>
      </w:pPr>
    </w:p>
    <w:p w:rsidR="00153CC2" w:rsidRDefault="00153CC2" w:rsidP="00153CC2">
      <w:pPr>
        <w:keepNext/>
        <w:tabs>
          <w:tab w:val="num" w:pos="1321"/>
          <w:tab w:val="num" w:pos="1463"/>
        </w:tabs>
        <w:bidi/>
        <w:spacing w:after="240"/>
        <w:ind w:left="1321"/>
        <w:jc w:val="both"/>
        <w:textAlignment w:val="auto"/>
        <w:rPr>
          <w:rFonts w:cs="David"/>
          <w:szCs w:val="24"/>
          <w:rtl/>
        </w:rPr>
      </w:pPr>
    </w:p>
    <w:p w:rsidR="00153CC2" w:rsidRPr="003F349A" w:rsidRDefault="00153CC2" w:rsidP="00153CC2">
      <w:pPr>
        <w:keepNext/>
        <w:tabs>
          <w:tab w:val="num" w:pos="1321"/>
          <w:tab w:val="num" w:pos="1463"/>
        </w:tabs>
        <w:bidi/>
        <w:spacing w:after="240"/>
        <w:ind w:left="1321"/>
        <w:jc w:val="both"/>
        <w:textAlignment w:val="auto"/>
        <w:rPr>
          <w:rFonts w:cs="David"/>
          <w:szCs w:val="24"/>
          <w:rtl/>
        </w:rPr>
      </w:pPr>
    </w:p>
    <w:p w:rsidR="002A77FE" w:rsidRPr="005C1C1C" w:rsidRDefault="002A77FE" w:rsidP="00153CC2">
      <w:pPr>
        <w:keepNext/>
        <w:tabs>
          <w:tab w:val="num" w:pos="1321"/>
          <w:tab w:val="num" w:pos="1463"/>
        </w:tabs>
        <w:bidi/>
        <w:spacing w:after="240"/>
        <w:ind w:left="1321"/>
        <w:jc w:val="both"/>
        <w:textAlignment w:val="auto"/>
        <w:rPr>
          <w:rFonts w:cs="David"/>
          <w:sz w:val="24"/>
          <w:szCs w:val="24"/>
          <w:rtl/>
        </w:rPr>
      </w:pPr>
    </w:p>
    <w:p w:rsidR="009452D7" w:rsidRPr="009452D7" w:rsidRDefault="00F77341" w:rsidP="00153CC2">
      <w:pPr>
        <w:keepNext/>
        <w:numPr>
          <w:ilvl w:val="0"/>
          <w:numId w:val="27"/>
        </w:numPr>
        <w:bidi/>
        <w:spacing w:before="240" w:after="240"/>
        <w:ind w:left="357" w:hanging="357"/>
        <w:jc w:val="both"/>
        <w:rPr>
          <w:rFonts w:cs="David"/>
          <w:b/>
          <w:bCs/>
          <w:sz w:val="24"/>
          <w:szCs w:val="24"/>
          <w:u w:val="single"/>
        </w:rPr>
      </w:pPr>
      <w:r w:rsidRPr="00F77341">
        <w:rPr>
          <w:rFonts w:cs="David" w:hint="cs"/>
          <w:b/>
          <w:bCs/>
          <w:sz w:val="24"/>
          <w:szCs w:val="24"/>
          <w:rtl/>
        </w:rPr>
        <w:lastRenderedPageBreak/>
        <w:tab/>
      </w:r>
      <w:r w:rsidR="009452D7" w:rsidRPr="009452D7">
        <w:rPr>
          <w:rFonts w:cs="David" w:hint="cs"/>
          <w:b/>
          <w:bCs/>
          <w:sz w:val="24"/>
          <w:szCs w:val="24"/>
          <w:u w:val="single"/>
          <w:rtl/>
        </w:rPr>
        <w:t>לוחות הזמנים</w:t>
      </w:r>
    </w:p>
    <w:p w:rsidR="009452D7" w:rsidRPr="009452D7" w:rsidRDefault="00C25000" w:rsidP="00153CC2">
      <w:pPr>
        <w:pStyle w:val="ab"/>
        <w:keepNext/>
        <w:numPr>
          <w:ilvl w:val="1"/>
          <w:numId w:val="24"/>
        </w:numPr>
        <w:overflowPunct/>
        <w:autoSpaceDE/>
        <w:autoSpaceDN/>
        <w:bidi/>
        <w:adjustRightInd/>
        <w:spacing w:after="240"/>
        <w:jc w:val="both"/>
        <w:textAlignment w:val="auto"/>
        <w:rPr>
          <w:rFonts w:cs="David"/>
          <w:sz w:val="24"/>
          <w:szCs w:val="24"/>
          <w:rtl/>
        </w:rPr>
      </w:pPr>
      <w:r>
        <w:rPr>
          <w:rFonts w:cs="David" w:hint="cs"/>
          <w:b/>
          <w:bCs/>
          <w:sz w:val="24"/>
          <w:szCs w:val="24"/>
          <w:rtl/>
        </w:rPr>
        <w:t xml:space="preserve"> </w:t>
      </w:r>
      <w:r w:rsidR="009452D7" w:rsidRPr="009452D7">
        <w:rPr>
          <w:rFonts w:cs="David" w:hint="cs"/>
          <w:b/>
          <w:bCs/>
          <w:sz w:val="24"/>
          <w:szCs w:val="24"/>
          <w:rtl/>
        </w:rPr>
        <w:t>לוח זמנים להגשת ההצעות</w:t>
      </w:r>
    </w:p>
    <w:tbl>
      <w:tblPr>
        <w:bidiVisual/>
        <w:tblW w:w="0" w:type="auto"/>
        <w:tblInd w:w="107"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6768"/>
        <w:gridCol w:w="1506"/>
      </w:tblGrid>
      <w:tr w:rsidR="009452D7" w:rsidRPr="009452D7" w:rsidTr="0045056B">
        <w:trPr>
          <w:trHeight w:val="340"/>
        </w:trPr>
        <w:tc>
          <w:tcPr>
            <w:tcW w:w="6768" w:type="dxa"/>
            <w:shd w:val="clear" w:color="auto" w:fill="auto"/>
            <w:vAlign w:val="center"/>
          </w:tcPr>
          <w:p w:rsidR="009452D7" w:rsidRPr="009452D7" w:rsidRDefault="009452D7" w:rsidP="00153CC2">
            <w:pPr>
              <w:keepNext/>
              <w:spacing w:after="240"/>
              <w:jc w:val="center"/>
              <w:rPr>
                <w:rFonts w:cs="David"/>
                <w:b/>
                <w:bCs/>
                <w:sz w:val="24"/>
                <w:szCs w:val="24"/>
              </w:rPr>
            </w:pPr>
            <w:r w:rsidRPr="009452D7">
              <w:rPr>
                <w:rFonts w:cs="David" w:hint="cs"/>
                <w:b/>
                <w:bCs/>
                <w:color w:val="000000"/>
                <w:sz w:val="24"/>
                <w:szCs w:val="24"/>
                <w:rtl/>
              </w:rPr>
              <w:t>פעילות</w:t>
            </w:r>
          </w:p>
        </w:tc>
        <w:tc>
          <w:tcPr>
            <w:tcW w:w="1506" w:type="dxa"/>
            <w:shd w:val="clear" w:color="auto" w:fill="auto"/>
          </w:tcPr>
          <w:p w:rsidR="009452D7" w:rsidRPr="009452D7" w:rsidRDefault="009452D7" w:rsidP="00153CC2">
            <w:pPr>
              <w:keepNext/>
              <w:spacing w:after="240"/>
              <w:jc w:val="center"/>
              <w:rPr>
                <w:rFonts w:cs="David"/>
                <w:b/>
                <w:bCs/>
                <w:color w:val="000000"/>
                <w:sz w:val="24"/>
                <w:szCs w:val="24"/>
                <w:rtl/>
              </w:rPr>
            </w:pPr>
            <w:r w:rsidRPr="009452D7">
              <w:rPr>
                <w:rFonts w:cs="David" w:hint="cs"/>
                <w:b/>
                <w:bCs/>
                <w:color w:val="000000"/>
                <w:sz w:val="24"/>
                <w:szCs w:val="24"/>
                <w:rtl/>
              </w:rPr>
              <w:t>תאריך</w:t>
            </w:r>
          </w:p>
        </w:tc>
      </w:tr>
      <w:tr w:rsidR="009452D7" w:rsidRPr="009452D7" w:rsidTr="0045056B">
        <w:trPr>
          <w:trHeight w:val="340"/>
        </w:trPr>
        <w:tc>
          <w:tcPr>
            <w:tcW w:w="6768" w:type="dxa"/>
            <w:shd w:val="clear" w:color="auto" w:fill="auto"/>
          </w:tcPr>
          <w:p w:rsidR="009452D7" w:rsidRPr="009452D7" w:rsidRDefault="009452D7" w:rsidP="00153CC2">
            <w:pPr>
              <w:keepNext/>
              <w:spacing w:after="240"/>
              <w:jc w:val="right"/>
              <w:rPr>
                <w:rFonts w:cs="David"/>
                <w:color w:val="000000"/>
                <w:sz w:val="24"/>
                <w:szCs w:val="24"/>
              </w:rPr>
            </w:pPr>
            <w:r w:rsidRPr="009452D7">
              <w:rPr>
                <w:rFonts w:cs="David" w:hint="cs"/>
                <w:color w:val="000000"/>
                <w:sz w:val="24"/>
                <w:szCs w:val="24"/>
                <w:rtl/>
              </w:rPr>
              <w:t>תאריך אחרון לקבלת שאלות הבהרה מאת מציעים</w:t>
            </w:r>
          </w:p>
        </w:tc>
        <w:tc>
          <w:tcPr>
            <w:tcW w:w="1506" w:type="dxa"/>
            <w:shd w:val="clear" w:color="auto" w:fill="auto"/>
          </w:tcPr>
          <w:p w:rsidR="009452D7" w:rsidRPr="009452D7" w:rsidRDefault="00223AF1" w:rsidP="00D104B5">
            <w:pPr>
              <w:pStyle w:val="a2"/>
              <w:keepNext/>
              <w:numPr>
                <w:ilvl w:val="0"/>
                <w:numId w:val="0"/>
              </w:numPr>
              <w:spacing w:before="0" w:after="240" w:line="240" w:lineRule="auto"/>
              <w:jc w:val="center"/>
              <w:rPr>
                <w:rFonts w:cs="David"/>
                <w:szCs w:val="24"/>
                <w:rtl/>
              </w:rPr>
            </w:pPr>
            <w:r>
              <w:rPr>
                <w:rFonts w:cs="David" w:hint="cs"/>
                <w:szCs w:val="24"/>
                <w:rtl/>
              </w:rPr>
              <w:t>1</w:t>
            </w:r>
            <w:r w:rsidR="00D104B5">
              <w:rPr>
                <w:rFonts w:cs="David" w:hint="cs"/>
                <w:szCs w:val="24"/>
                <w:rtl/>
              </w:rPr>
              <w:t>5</w:t>
            </w:r>
            <w:r>
              <w:rPr>
                <w:rFonts w:cs="David" w:hint="cs"/>
                <w:szCs w:val="24"/>
                <w:rtl/>
              </w:rPr>
              <w:t>.11.12</w:t>
            </w:r>
          </w:p>
        </w:tc>
      </w:tr>
      <w:tr w:rsidR="009452D7" w:rsidRPr="009452D7" w:rsidTr="0045056B">
        <w:trPr>
          <w:trHeight w:val="340"/>
        </w:trPr>
        <w:tc>
          <w:tcPr>
            <w:tcW w:w="6768" w:type="dxa"/>
            <w:shd w:val="clear" w:color="auto" w:fill="auto"/>
          </w:tcPr>
          <w:p w:rsidR="009452D7" w:rsidRPr="009452D7" w:rsidRDefault="009452D7" w:rsidP="00153CC2">
            <w:pPr>
              <w:keepNext/>
              <w:spacing w:after="240"/>
              <w:jc w:val="right"/>
              <w:rPr>
                <w:rFonts w:cs="David"/>
                <w:color w:val="000000"/>
                <w:sz w:val="24"/>
                <w:szCs w:val="24"/>
                <w:rtl/>
              </w:rPr>
            </w:pPr>
            <w:r w:rsidRPr="009452D7">
              <w:rPr>
                <w:rFonts w:cs="David" w:hint="cs"/>
                <w:color w:val="000000"/>
                <w:sz w:val="24"/>
                <w:szCs w:val="24"/>
                <w:rtl/>
              </w:rPr>
              <w:t>תאריך אחרון למענה לשאלות הבהרה</w:t>
            </w:r>
          </w:p>
        </w:tc>
        <w:tc>
          <w:tcPr>
            <w:tcW w:w="1506" w:type="dxa"/>
            <w:shd w:val="clear" w:color="auto" w:fill="auto"/>
          </w:tcPr>
          <w:p w:rsidR="009452D7" w:rsidRPr="009452D7" w:rsidRDefault="009452D7" w:rsidP="00D104B5">
            <w:pPr>
              <w:pStyle w:val="a2"/>
              <w:keepNext/>
              <w:numPr>
                <w:ilvl w:val="0"/>
                <w:numId w:val="0"/>
              </w:numPr>
              <w:spacing w:before="0" w:after="240" w:line="240" w:lineRule="auto"/>
              <w:jc w:val="center"/>
              <w:rPr>
                <w:rFonts w:cs="David"/>
                <w:szCs w:val="24"/>
                <w:rtl/>
              </w:rPr>
            </w:pPr>
            <w:r w:rsidRPr="009452D7">
              <w:rPr>
                <w:rFonts w:cs="David" w:hint="cs"/>
                <w:szCs w:val="24"/>
                <w:rtl/>
              </w:rPr>
              <w:t>2</w:t>
            </w:r>
            <w:r w:rsidR="00D104B5">
              <w:rPr>
                <w:rFonts w:cs="David" w:hint="cs"/>
                <w:szCs w:val="24"/>
                <w:rtl/>
              </w:rPr>
              <w:t>5</w:t>
            </w:r>
            <w:r w:rsidRPr="009452D7">
              <w:rPr>
                <w:rFonts w:cs="David" w:hint="cs"/>
                <w:szCs w:val="24"/>
                <w:rtl/>
              </w:rPr>
              <w:t>.11.12</w:t>
            </w:r>
          </w:p>
        </w:tc>
      </w:tr>
      <w:tr w:rsidR="009452D7" w:rsidRPr="009452D7" w:rsidTr="0045056B">
        <w:trPr>
          <w:trHeight w:val="340"/>
        </w:trPr>
        <w:tc>
          <w:tcPr>
            <w:tcW w:w="6768" w:type="dxa"/>
            <w:shd w:val="clear" w:color="auto" w:fill="auto"/>
          </w:tcPr>
          <w:p w:rsidR="009452D7" w:rsidRPr="009452D7" w:rsidRDefault="009452D7" w:rsidP="00153CC2">
            <w:pPr>
              <w:keepNext/>
              <w:spacing w:after="240"/>
              <w:jc w:val="right"/>
              <w:rPr>
                <w:rFonts w:cs="David"/>
                <w:color w:val="000000"/>
                <w:sz w:val="24"/>
                <w:szCs w:val="24"/>
              </w:rPr>
            </w:pPr>
            <w:r w:rsidRPr="009452D7">
              <w:rPr>
                <w:rFonts w:cs="David" w:hint="cs"/>
                <w:color w:val="000000"/>
                <w:sz w:val="24"/>
                <w:szCs w:val="24"/>
                <w:rtl/>
              </w:rPr>
              <w:t>תוקף הערבות בגין הגשת ההצעה</w:t>
            </w:r>
          </w:p>
        </w:tc>
        <w:tc>
          <w:tcPr>
            <w:tcW w:w="1506" w:type="dxa"/>
            <w:shd w:val="clear" w:color="auto" w:fill="auto"/>
          </w:tcPr>
          <w:p w:rsidR="009452D7" w:rsidRPr="009452D7" w:rsidRDefault="00556292" w:rsidP="00153CC2">
            <w:pPr>
              <w:pStyle w:val="a2"/>
              <w:keepNext/>
              <w:numPr>
                <w:ilvl w:val="0"/>
                <w:numId w:val="0"/>
              </w:numPr>
              <w:spacing w:before="0" w:after="240" w:line="240" w:lineRule="auto"/>
              <w:jc w:val="center"/>
              <w:rPr>
                <w:rFonts w:cs="David"/>
                <w:szCs w:val="24"/>
                <w:rtl/>
              </w:rPr>
            </w:pPr>
            <w:r>
              <w:rPr>
                <w:rFonts w:cs="David" w:hint="cs"/>
                <w:szCs w:val="24"/>
                <w:rtl/>
              </w:rPr>
              <w:t>9</w:t>
            </w:r>
            <w:r w:rsidR="008C38DA">
              <w:rPr>
                <w:rFonts w:cs="David" w:hint="cs"/>
                <w:szCs w:val="24"/>
                <w:rtl/>
              </w:rPr>
              <w:t>.3.1</w:t>
            </w:r>
            <w:r w:rsidR="007C460C">
              <w:rPr>
                <w:rFonts w:cs="David" w:hint="cs"/>
                <w:szCs w:val="24"/>
                <w:rtl/>
              </w:rPr>
              <w:t>3</w:t>
            </w:r>
          </w:p>
        </w:tc>
      </w:tr>
      <w:tr w:rsidR="009452D7" w:rsidRPr="009452D7" w:rsidTr="0045056B">
        <w:trPr>
          <w:trHeight w:val="340"/>
        </w:trPr>
        <w:tc>
          <w:tcPr>
            <w:tcW w:w="6768" w:type="dxa"/>
            <w:shd w:val="clear" w:color="auto" w:fill="auto"/>
          </w:tcPr>
          <w:p w:rsidR="009452D7" w:rsidRPr="009452D7" w:rsidRDefault="009452D7" w:rsidP="00153CC2">
            <w:pPr>
              <w:keepNext/>
              <w:spacing w:after="240"/>
              <w:jc w:val="right"/>
              <w:rPr>
                <w:rFonts w:cs="David"/>
                <w:color w:val="000000"/>
                <w:sz w:val="24"/>
                <w:szCs w:val="24"/>
                <w:rtl/>
              </w:rPr>
            </w:pPr>
            <w:r w:rsidRPr="009452D7">
              <w:rPr>
                <w:rFonts w:cs="David" w:hint="cs"/>
                <w:color w:val="000000"/>
                <w:sz w:val="24"/>
                <w:szCs w:val="24"/>
                <w:rtl/>
              </w:rPr>
              <w:t>תאריך אחרון להגשת הצעות לתיבת המכרזים</w:t>
            </w:r>
          </w:p>
        </w:tc>
        <w:tc>
          <w:tcPr>
            <w:tcW w:w="1506" w:type="dxa"/>
            <w:shd w:val="clear" w:color="auto" w:fill="auto"/>
          </w:tcPr>
          <w:p w:rsidR="009452D7" w:rsidRPr="009452D7" w:rsidRDefault="00D104B5" w:rsidP="00153CC2">
            <w:pPr>
              <w:pStyle w:val="a2"/>
              <w:keepNext/>
              <w:numPr>
                <w:ilvl w:val="0"/>
                <w:numId w:val="0"/>
              </w:numPr>
              <w:spacing w:before="0" w:after="240" w:line="240" w:lineRule="auto"/>
              <w:jc w:val="center"/>
              <w:rPr>
                <w:rFonts w:cs="David"/>
                <w:szCs w:val="24"/>
                <w:rtl/>
              </w:rPr>
            </w:pPr>
            <w:r>
              <w:rPr>
                <w:rFonts w:cs="David" w:hint="cs"/>
                <w:szCs w:val="24"/>
                <w:rtl/>
              </w:rPr>
              <w:t>9</w:t>
            </w:r>
            <w:r w:rsidR="009452D7" w:rsidRPr="009452D7">
              <w:rPr>
                <w:rFonts w:cs="David" w:hint="cs"/>
                <w:szCs w:val="24"/>
                <w:rtl/>
              </w:rPr>
              <w:t>.12.12</w:t>
            </w:r>
          </w:p>
        </w:tc>
      </w:tr>
    </w:tbl>
    <w:p w:rsidR="009452D7" w:rsidRPr="009452D7" w:rsidRDefault="009452D7" w:rsidP="00153CC2">
      <w:pPr>
        <w:pStyle w:val="ab"/>
        <w:keepNext/>
        <w:overflowPunct/>
        <w:autoSpaceDE/>
        <w:autoSpaceDN/>
        <w:bidi/>
        <w:adjustRightInd/>
        <w:spacing w:after="240"/>
        <w:ind w:left="284"/>
        <w:jc w:val="both"/>
        <w:rPr>
          <w:rFonts w:cs="David"/>
          <w:sz w:val="24"/>
          <w:szCs w:val="24"/>
          <w:rtl/>
        </w:rPr>
      </w:pPr>
      <w:r w:rsidRPr="009452D7">
        <w:rPr>
          <w:rFonts w:cs="David" w:hint="cs"/>
          <w:b/>
          <w:bCs/>
          <w:sz w:val="24"/>
          <w:szCs w:val="24"/>
          <w:rtl/>
        </w:rPr>
        <w:t xml:space="preserve"> </w:t>
      </w:r>
    </w:p>
    <w:p w:rsidR="005C1C1C" w:rsidRPr="005C1C1C" w:rsidRDefault="005C1C1C" w:rsidP="00153CC2">
      <w:pPr>
        <w:pStyle w:val="ab"/>
        <w:keepNext/>
        <w:overflowPunct/>
        <w:autoSpaceDE/>
        <w:autoSpaceDN/>
        <w:bidi/>
        <w:adjustRightInd/>
        <w:spacing w:after="240"/>
        <w:ind w:left="284"/>
        <w:jc w:val="both"/>
        <w:rPr>
          <w:rFonts w:cs="David"/>
          <w:b/>
          <w:bCs/>
          <w:sz w:val="24"/>
          <w:szCs w:val="24"/>
          <w:rtl/>
        </w:rPr>
      </w:pPr>
      <w:r w:rsidRPr="005C1C1C">
        <w:rPr>
          <w:rFonts w:cs="David" w:hint="cs"/>
          <w:b/>
          <w:bCs/>
          <w:sz w:val="24"/>
          <w:szCs w:val="24"/>
          <w:rtl/>
        </w:rPr>
        <w:t>במקרה של סתירה בין תאריכים אלה לבין תאריכים אחרים המופיעים בגוף המכרז, קובעים התאריכים בטבלה זו.</w:t>
      </w:r>
    </w:p>
    <w:p w:rsidR="009452D7" w:rsidRPr="005C1C1C" w:rsidRDefault="009452D7" w:rsidP="00153CC2">
      <w:pPr>
        <w:pStyle w:val="ab"/>
        <w:keepNext/>
        <w:overflowPunct/>
        <w:autoSpaceDE/>
        <w:autoSpaceDN/>
        <w:bidi/>
        <w:adjustRightInd/>
        <w:spacing w:after="240"/>
        <w:ind w:left="284"/>
        <w:jc w:val="both"/>
        <w:rPr>
          <w:rFonts w:cs="David"/>
          <w:b/>
          <w:bCs/>
          <w:sz w:val="24"/>
          <w:szCs w:val="24"/>
          <w:rtl/>
        </w:rPr>
      </w:pPr>
      <w:r w:rsidRPr="005C1C1C">
        <w:rPr>
          <w:rFonts w:cs="David" w:hint="cs"/>
          <w:b/>
          <w:bCs/>
          <w:sz w:val="24"/>
          <w:szCs w:val="24"/>
          <w:rtl/>
        </w:rPr>
        <w:t>המזמין שומר על זכותו לדחות או לשנות כל מועד שנקבע במכרז זה.</w:t>
      </w:r>
    </w:p>
    <w:p w:rsidR="009452D7" w:rsidRPr="009452D7" w:rsidRDefault="009452D7" w:rsidP="00153CC2">
      <w:pPr>
        <w:pStyle w:val="ab"/>
        <w:keepNext/>
        <w:overflowPunct/>
        <w:autoSpaceDE/>
        <w:autoSpaceDN/>
        <w:bidi/>
        <w:adjustRightInd/>
        <w:spacing w:after="240"/>
        <w:ind w:left="284"/>
        <w:contextualSpacing w:val="0"/>
        <w:jc w:val="both"/>
        <w:rPr>
          <w:rFonts w:cs="David"/>
          <w:sz w:val="24"/>
          <w:szCs w:val="24"/>
        </w:rPr>
      </w:pPr>
    </w:p>
    <w:p w:rsidR="009452D7" w:rsidRPr="009452D7" w:rsidRDefault="00C25000" w:rsidP="00153CC2">
      <w:pPr>
        <w:pStyle w:val="ab"/>
        <w:keepNext/>
        <w:numPr>
          <w:ilvl w:val="1"/>
          <w:numId w:val="24"/>
        </w:numPr>
        <w:overflowPunct/>
        <w:autoSpaceDE/>
        <w:autoSpaceDN/>
        <w:bidi/>
        <w:adjustRightInd/>
        <w:spacing w:after="240"/>
        <w:contextualSpacing w:val="0"/>
        <w:jc w:val="both"/>
        <w:textAlignment w:val="auto"/>
        <w:rPr>
          <w:rFonts w:cs="David"/>
          <w:b/>
          <w:bCs/>
          <w:sz w:val="24"/>
          <w:szCs w:val="24"/>
        </w:rPr>
      </w:pPr>
      <w:r>
        <w:rPr>
          <w:rFonts w:cs="David" w:hint="cs"/>
          <w:b/>
          <w:bCs/>
          <w:sz w:val="24"/>
          <w:szCs w:val="24"/>
          <w:rtl/>
        </w:rPr>
        <w:t xml:space="preserve"> </w:t>
      </w:r>
      <w:r w:rsidR="009452D7" w:rsidRPr="009452D7">
        <w:rPr>
          <w:rFonts w:cs="David" w:hint="cs"/>
          <w:b/>
          <w:bCs/>
          <w:sz w:val="24"/>
          <w:szCs w:val="24"/>
          <w:rtl/>
        </w:rPr>
        <w:t>לוח זמנים מ</w:t>
      </w:r>
      <w:r w:rsidR="007C460C">
        <w:rPr>
          <w:rFonts w:cs="David" w:hint="cs"/>
          <w:b/>
          <w:bCs/>
          <w:sz w:val="24"/>
          <w:szCs w:val="24"/>
          <w:rtl/>
        </w:rPr>
        <w:t xml:space="preserve">מועד החתימה על </w:t>
      </w:r>
      <w:r w:rsidR="009452D7" w:rsidRPr="009452D7">
        <w:rPr>
          <w:rFonts w:cs="David" w:hint="cs"/>
          <w:b/>
          <w:bCs/>
          <w:sz w:val="24"/>
          <w:szCs w:val="24"/>
          <w:rtl/>
        </w:rPr>
        <w:t>הסכם</w:t>
      </w:r>
      <w:r w:rsidR="007C460C">
        <w:rPr>
          <w:rFonts w:cs="David" w:hint="cs"/>
          <w:b/>
          <w:bCs/>
          <w:sz w:val="24"/>
          <w:szCs w:val="24"/>
          <w:rtl/>
        </w:rPr>
        <w:t xml:space="preserve"> ההתקשרות</w:t>
      </w:r>
    </w:p>
    <w:p w:rsidR="007843D4" w:rsidRPr="007843D4" w:rsidRDefault="009452D7" w:rsidP="00153CC2">
      <w:pPr>
        <w:pStyle w:val="ab"/>
        <w:keepNext/>
        <w:numPr>
          <w:ilvl w:val="2"/>
          <w:numId w:val="24"/>
        </w:numPr>
        <w:overflowPunct/>
        <w:autoSpaceDE/>
        <w:autoSpaceDN/>
        <w:bidi/>
        <w:adjustRightInd/>
        <w:spacing w:after="240"/>
        <w:ind w:left="1038" w:hanging="567"/>
        <w:contextualSpacing w:val="0"/>
        <w:jc w:val="both"/>
        <w:textAlignment w:val="auto"/>
        <w:rPr>
          <w:rFonts w:cs="David"/>
          <w:b/>
          <w:bCs/>
          <w:sz w:val="24"/>
          <w:szCs w:val="24"/>
          <w:u w:val="single"/>
          <w:lang w:eastAsia="en-US"/>
        </w:rPr>
      </w:pPr>
      <w:r w:rsidRPr="009452D7">
        <w:rPr>
          <w:rFonts w:cs="David" w:hint="cs"/>
          <w:sz w:val="24"/>
          <w:szCs w:val="24"/>
          <w:rtl/>
        </w:rPr>
        <w:t xml:space="preserve">מיום חתימת ההסכם </w:t>
      </w:r>
      <w:r w:rsidR="00FF0B96">
        <w:rPr>
          <w:rFonts w:cs="David" w:hint="cs"/>
          <w:sz w:val="24"/>
          <w:szCs w:val="24"/>
          <w:rtl/>
        </w:rPr>
        <w:t>ת</w:t>
      </w:r>
      <w:r w:rsidRPr="009452D7">
        <w:rPr>
          <w:rFonts w:cs="David" w:hint="cs"/>
          <w:sz w:val="24"/>
          <w:szCs w:val="24"/>
          <w:rtl/>
        </w:rPr>
        <w:t>חל</w:t>
      </w:r>
      <w:r w:rsidR="00FF0B96">
        <w:rPr>
          <w:rFonts w:cs="David" w:hint="cs"/>
          <w:sz w:val="24"/>
          <w:szCs w:val="24"/>
          <w:rtl/>
        </w:rPr>
        <w:t xml:space="preserve"> תקופת מעבר במסגרתה</w:t>
      </w:r>
      <w:r w:rsidRPr="009452D7">
        <w:rPr>
          <w:rFonts w:cs="David" w:hint="cs"/>
          <w:sz w:val="24"/>
          <w:szCs w:val="24"/>
          <w:rtl/>
        </w:rPr>
        <w:t xml:space="preserve"> הזוכה </w:t>
      </w:r>
      <w:r w:rsidR="00E32CC7">
        <w:rPr>
          <w:rFonts w:cs="David" w:hint="cs"/>
          <w:sz w:val="24"/>
          <w:szCs w:val="24"/>
          <w:rtl/>
        </w:rPr>
        <w:t xml:space="preserve">יפעל </w:t>
      </w:r>
      <w:r w:rsidRPr="009452D7">
        <w:rPr>
          <w:rFonts w:cs="David" w:hint="cs"/>
          <w:sz w:val="24"/>
          <w:szCs w:val="24"/>
          <w:rtl/>
        </w:rPr>
        <w:t>בחפיפה עם הספק שמפעיל את מרכז המידע ברשות,</w:t>
      </w:r>
      <w:r w:rsidR="00C25000">
        <w:rPr>
          <w:rFonts w:cs="David" w:hint="cs"/>
          <w:sz w:val="24"/>
          <w:szCs w:val="24"/>
          <w:rtl/>
        </w:rPr>
        <w:t xml:space="preserve"> </w:t>
      </w:r>
      <w:r w:rsidR="002C4AA5">
        <w:rPr>
          <w:rFonts w:cs="David" w:hint="cs"/>
          <w:sz w:val="24"/>
          <w:szCs w:val="24"/>
          <w:rtl/>
        </w:rPr>
        <w:t>באופן שייקבע על ידי המזמין</w:t>
      </w:r>
      <w:r w:rsidR="008A5881">
        <w:rPr>
          <w:rFonts w:cs="David" w:hint="cs"/>
          <w:sz w:val="24"/>
          <w:szCs w:val="24"/>
          <w:rtl/>
        </w:rPr>
        <w:t xml:space="preserve"> (להלן: "תקופת המעבר")</w:t>
      </w:r>
      <w:r w:rsidRPr="009452D7">
        <w:rPr>
          <w:rFonts w:cs="David" w:hint="cs"/>
          <w:sz w:val="24"/>
          <w:szCs w:val="24"/>
          <w:rtl/>
        </w:rPr>
        <w:t>.</w:t>
      </w:r>
      <w:r w:rsidR="00E32CC7">
        <w:rPr>
          <w:rFonts w:cs="David" w:hint="cs"/>
          <w:sz w:val="24"/>
          <w:szCs w:val="24"/>
          <w:rtl/>
        </w:rPr>
        <w:t xml:space="preserve"> </w:t>
      </w:r>
      <w:r w:rsidR="007843D4" w:rsidRPr="007843D4">
        <w:rPr>
          <w:rFonts w:cs="David" w:hint="cs"/>
          <w:sz w:val="24"/>
          <w:szCs w:val="24"/>
          <w:rtl/>
        </w:rPr>
        <w:t>למען הסר ספק יובהר כי המזמין רשאי להמשיך להפעיל את מרכז המידע, במשך תקופת המעבר, באמצעות הספק שמפעיל את מרכז המידע ברשות. במקרה כזה, התמורה שת</w:t>
      </w:r>
      <w:r w:rsidR="007843D4">
        <w:rPr>
          <w:rFonts w:cs="David" w:hint="cs"/>
          <w:sz w:val="24"/>
          <w:szCs w:val="24"/>
          <w:rtl/>
        </w:rPr>
        <w:t>שולם</w:t>
      </w:r>
      <w:r w:rsidR="007843D4" w:rsidRPr="007843D4">
        <w:rPr>
          <w:rFonts w:cs="David" w:hint="cs"/>
          <w:sz w:val="24"/>
          <w:szCs w:val="24"/>
          <w:rtl/>
        </w:rPr>
        <w:t xml:space="preserve"> לזוכה </w:t>
      </w:r>
      <w:r w:rsidR="007843D4">
        <w:rPr>
          <w:rFonts w:cs="David" w:hint="cs"/>
          <w:sz w:val="24"/>
          <w:szCs w:val="24"/>
          <w:rtl/>
        </w:rPr>
        <w:t xml:space="preserve">בגין פעילותו בתקופת המעבר </w:t>
      </w:r>
      <w:r w:rsidR="007843D4" w:rsidRPr="007843D4">
        <w:rPr>
          <w:rFonts w:cs="David" w:hint="cs"/>
          <w:sz w:val="24"/>
          <w:szCs w:val="24"/>
          <w:rtl/>
        </w:rPr>
        <w:t xml:space="preserve">תהיה בגין שעות ההכשרה וההדרכה בלבד, בהתאם לתנאים </w:t>
      </w:r>
      <w:r w:rsidR="007843D4">
        <w:rPr>
          <w:rFonts w:cs="David" w:hint="cs"/>
          <w:sz w:val="24"/>
          <w:szCs w:val="24"/>
          <w:rtl/>
        </w:rPr>
        <w:t xml:space="preserve">ולמועדים </w:t>
      </w:r>
      <w:r w:rsidR="007843D4" w:rsidRPr="007843D4">
        <w:rPr>
          <w:rFonts w:cs="David" w:hint="cs"/>
          <w:sz w:val="24"/>
          <w:szCs w:val="24"/>
          <w:rtl/>
        </w:rPr>
        <w:t>המצוינים במפרט.</w:t>
      </w:r>
    </w:p>
    <w:p w:rsidR="009452D7" w:rsidRPr="009452D7" w:rsidRDefault="009452D7" w:rsidP="00153CC2">
      <w:pPr>
        <w:pStyle w:val="ab"/>
        <w:keepNext/>
        <w:numPr>
          <w:ilvl w:val="2"/>
          <w:numId w:val="24"/>
        </w:numPr>
        <w:overflowPunct/>
        <w:autoSpaceDE/>
        <w:autoSpaceDN/>
        <w:bidi/>
        <w:adjustRightInd/>
        <w:spacing w:after="240"/>
        <w:ind w:left="1038" w:hanging="567"/>
        <w:contextualSpacing w:val="0"/>
        <w:jc w:val="both"/>
        <w:textAlignment w:val="auto"/>
        <w:rPr>
          <w:rFonts w:cs="David"/>
          <w:sz w:val="24"/>
          <w:szCs w:val="24"/>
        </w:rPr>
      </w:pPr>
      <w:r w:rsidRPr="009452D7">
        <w:rPr>
          <w:rFonts w:cs="David" w:hint="cs"/>
          <w:sz w:val="24"/>
          <w:szCs w:val="24"/>
          <w:rtl/>
        </w:rPr>
        <w:t>גיוס נציגי השירות לביצוע השירותים ו</w:t>
      </w:r>
      <w:r w:rsidR="00F527D2">
        <w:rPr>
          <w:rFonts w:cs="David" w:hint="cs"/>
          <w:sz w:val="24"/>
          <w:szCs w:val="24"/>
          <w:rtl/>
        </w:rPr>
        <w:t xml:space="preserve">תחילת </w:t>
      </w:r>
      <w:r w:rsidRPr="009452D7">
        <w:rPr>
          <w:rFonts w:cs="David" w:hint="cs"/>
          <w:sz w:val="24"/>
          <w:szCs w:val="24"/>
          <w:rtl/>
        </w:rPr>
        <w:t>הכשרתם</w:t>
      </w:r>
      <w:r w:rsidR="00F527D2">
        <w:rPr>
          <w:rFonts w:cs="David" w:hint="cs"/>
          <w:sz w:val="24"/>
          <w:szCs w:val="24"/>
          <w:rtl/>
        </w:rPr>
        <w:t xml:space="preserve"> הראשונית</w:t>
      </w:r>
      <w:r w:rsidRPr="009452D7">
        <w:rPr>
          <w:rFonts w:cs="David" w:hint="cs"/>
          <w:sz w:val="24"/>
          <w:szCs w:val="24"/>
          <w:rtl/>
        </w:rPr>
        <w:t xml:space="preserve">, כמפורט בהרחבה במפרט ההפעלה, יבוצעו תוך </w:t>
      </w:r>
      <w:r w:rsidR="00E32CC7">
        <w:rPr>
          <w:rFonts w:cs="David" w:hint="cs"/>
          <w:sz w:val="24"/>
          <w:szCs w:val="24"/>
          <w:rtl/>
        </w:rPr>
        <w:t>30</w:t>
      </w:r>
      <w:r w:rsidR="00E32CC7" w:rsidRPr="009452D7">
        <w:rPr>
          <w:rFonts w:cs="David" w:hint="cs"/>
          <w:sz w:val="24"/>
          <w:szCs w:val="24"/>
          <w:rtl/>
        </w:rPr>
        <w:t xml:space="preserve"> </w:t>
      </w:r>
      <w:r w:rsidRPr="009452D7">
        <w:rPr>
          <w:rFonts w:cs="David" w:hint="cs"/>
          <w:sz w:val="24"/>
          <w:szCs w:val="24"/>
          <w:rtl/>
        </w:rPr>
        <w:t>יום ממועד החתימה על ההסכם.</w:t>
      </w:r>
    </w:p>
    <w:p w:rsidR="009452D7" w:rsidRPr="009452D7" w:rsidRDefault="00F527D2" w:rsidP="00153CC2">
      <w:pPr>
        <w:pStyle w:val="ab"/>
        <w:keepNext/>
        <w:numPr>
          <w:ilvl w:val="2"/>
          <w:numId w:val="24"/>
        </w:numPr>
        <w:overflowPunct/>
        <w:autoSpaceDE/>
        <w:autoSpaceDN/>
        <w:bidi/>
        <w:adjustRightInd/>
        <w:spacing w:after="240"/>
        <w:ind w:left="1038" w:hanging="567"/>
        <w:contextualSpacing w:val="0"/>
        <w:jc w:val="both"/>
        <w:textAlignment w:val="auto"/>
        <w:rPr>
          <w:rFonts w:cs="David"/>
          <w:sz w:val="24"/>
          <w:szCs w:val="24"/>
        </w:rPr>
      </w:pPr>
      <w:r>
        <w:rPr>
          <w:rFonts w:cs="David" w:hint="cs"/>
          <w:sz w:val="24"/>
          <w:szCs w:val="24"/>
          <w:rtl/>
        </w:rPr>
        <w:t>התאמת</w:t>
      </w:r>
      <w:r w:rsidR="009452D7" w:rsidRPr="009452D7">
        <w:rPr>
          <w:rFonts w:cs="David" w:hint="cs"/>
          <w:sz w:val="24"/>
          <w:szCs w:val="24"/>
          <w:rtl/>
        </w:rPr>
        <w:t xml:space="preserve"> התשתית הפיסית והטכנולוגית</w:t>
      </w:r>
      <w:r>
        <w:rPr>
          <w:rFonts w:cs="David" w:hint="cs"/>
          <w:sz w:val="24"/>
          <w:szCs w:val="24"/>
          <w:rtl/>
        </w:rPr>
        <w:t xml:space="preserve"> של הספק לדרישות הרשות</w:t>
      </w:r>
      <w:r w:rsidR="009452D7" w:rsidRPr="009452D7">
        <w:rPr>
          <w:rFonts w:cs="David" w:hint="cs"/>
          <w:sz w:val="24"/>
          <w:szCs w:val="24"/>
          <w:rtl/>
        </w:rPr>
        <w:t xml:space="preserve">, כמפורט במפרט ההפעלה למכרז, תתבצע בתוך </w:t>
      </w:r>
      <w:r w:rsidR="00E32CC7">
        <w:rPr>
          <w:rFonts w:cs="David" w:hint="cs"/>
          <w:sz w:val="24"/>
          <w:szCs w:val="24"/>
          <w:rtl/>
        </w:rPr>
        <w:t>30</w:t>
      </w:r>
      <w:r w:rsidR="00E32CC7" w:rsidRPr="009452D7">
        <w:rPr>
          <w:rFonts w:cs="David" w:hint="cs"/>
          <w:sz w:val="24"/>
          <w:szCs w:val="24"/>
          <w:rtl/>
        </w:rPr>
        <w:t xml:space="preserve"> </w:t>
      </w:r>
      <w:r w:rsidR="009452D7" w:rsidRPr="009452D7">
        <w:rPr>
          <w:rFonts w:cs="David" w:hint="cs"/>
          <w:sz w:val="24"/>
          <w:szCs w:val="24"/>
          <w:rtl/>
        </w:rPr>
        <w:t>ימים ממועד החתימה על ההסכם.</w:t>
      </w:r>
    </w:p>
    <w:p w:rsidR="009452D7" w:rsidRPr="009452D7" w:rsidRDefault="00455F27" w:rsidP="00455F27">
      <w:pPr>
        <w:pStyle w:val="ab"/>
        <w:keepNext/>
        <w:numPr>
          <w:ilvl w:val="2"/>
          <w:numId w:val="24"/>
        </w:numPr>
        <w:overflowPunct/>
        <w:autoSpaceDE/>
        <w:autoSpaceDN/>
        <w:bidi/>
        <w:adjustRightInd/>
        <w:spacing w:after="240"/>
        <w:ind w:left="1038" w:hanging="567"/>
        <w:contextualSpacing w:val="0"/>
        <w:jc w:val="both"/>
        <w:textAlignment w:val="auto"/>
        <w:rPr>
          <w:rFonts w:cs="David"/>
          <w:sz w:val="24"/>
          <w:szCs w:val="24"/>
        </w:rPr>
      </w:pPr>
      <w:r>
        <w:rPr>
          <w:rFonts w:ascii="Tahoma" w:hAnsi="Tahoma" w:cs="David" w:hint="cs"/>
          <w:sz w:val="24"/>
          <w:szCs w:val="24"/>
          <w:rtl/>
        </w:rPr>
        <w:t xml:space="preserve">מועד </w:t>
      </w:r>
      <w:r w:rsidR="009452D7" w:rsidRPr="009452D7">
        <w:rPr>
          <w:rFonts w:ascii="Tahoma" w:hAnsi="Tahoma" w:cs="David"/>
          <w:sz w:val="24"/>
          <w:szCs w:val="24"/>
          <w:rtl/>
        </w:rPr>
        <w:t>תחילת ה</w:t>
      </w:r>
      <w:r w:rsidR="009452D7" w:rsidRPr="009452D7">
        <w:rPr>
          <w:rFonts w:ascii="Tahoma" w:hAnsi="Tahoma" w:cs="David" w:hint="cs"/>
          <w:sz w:val="24"/>
          <w:szCs w:val="24"/>
          <w:rtl/>
        </w:rPr>
        <w:t xml:space="preserve">פעלתו המלאה של מרכז המידע ומתן השירותים כמפורט </w:t>
      </w:r>
      <w:r>
        <w:rPr>
          <w:rFonts w:ascii="Tahoma" w:hAnsi="Tahoma" w:cs="David" w:hint="cs"/>
          <w:sz w:val="24"/>
          <w:szCs w:val="24"/>
          <w:rtl/>
        </w:rPr>
        <w:t>ב</w:t>
      </w:r>
      <w:r w:rsidR="009452D7" w:rsidRPr="009452D7">
        <w:rPr>
          <w:rFonts w:ascii="Tahoma" w:hAnsi="Tahoma" w:cs="David" w:hint="cs"/>
          <w:sz w:val="24"/>
          <w:szCs w:val="24"/>
          <w:rtl/>
        </w:rPr>
        <w:t xml:space="preserve">מפרט ההפעלה, </w:t>
      </w:r>
      <w:r>
        <w:rPr>
          <w:rFonts w:ascii="Tahoma" w:hAnsi="Tahoma" w:cs="David" w:hint="cs"/>
          <w:sz w:val="24"/>
          <w:szCs w:val="24"/>
          <w:rtl/>
        </w:rPr>
        <w:t>יהיה</w:t>
      </w:r>
      <w:r w:rsidR="009452D7" w:rsidRPr="009452D7">
        <w:rPr>
          <w:rFonts w:ascii="Tahoma" w:hAnsi="Tahoma" w:cs="David" w:hint="cs"/>
          <w:sz w:val="24"/>
          <w:szCs w:val="24"/>
          <w:rtl/>
        </w:rPr>
        <w:t xml:space="preserve"> מיד עם תום תקופת </w:t>
      </w:r>
      <w:r w:rsidR="00E32CC7">
        <w:rPr>
          <w:rFonts w:ascii="Tahoma" w:hAnsi="Tahoma" w:cs="David" w:hint="cs"/>
          <w:sz w:val="24"/>
          <w:szCs w:val="24"/>
          <w:rtl/>
        </w:rPr>
        <w:t>המעבר</w:t>
      </w:r>
      <w:r w:rsidR="00E32CC7" w:rsidRPr="009452D7">
        <w:rPr>
          <w:rFonts w:ascii="Tahoma" w:hAnsi="Tahoma" w:cs="David" w:hint="cs"/>
          <w:sz w:val="24"/>
          <w:szCs w:val="24"/>
          <w:rtl/>
        </w:rPr>
        <w:t xml:space="preserve"> </w:t>
      </w:r>
      <w:r w:rsidR="009452D7" w:rsidRPr="009452D7">
        <w:rPr>
          <w:rFonts w:ascii="Tahoma" w:hAnsi="Tahoma" w:cs="David" w:hint="cs"/>
          <w:sz w:val="24"/>
          <w:szCs w:val="24"/>
          <w:rtl/>
        </w:rPr>
        <w:t>על פי הנח</w:t>
      </w:r>
      <w:r>
        <w:rPr>
          <w:rFonts w:ascii="Tahoma" w:hAnsi="Tahoma" w:cs="David" w:hint="cs"/>
          <w:sz w:val="24"/>
          <w:szCs w:val="24"/>
          <w:rtl/>
        </w:rPr>
        <w:t>י</w:t>
      </w:r>
      <w:r w:rsidR="009452D7" w:rsidRPr="009452D7">
        <w:rPr>
          <w:rFonts w:ascii="Tahoma" w:hAnsi="Tahoma" w:cs="David" w:hint="cs"/>
          <w:sz w:val="24"/>
          <w:szCs w:val="24"/>
          <w:rtl/>
        </w:rPr>
        <w:t xml:space="preserve">ית הרשות, </w:t>
      </w:r>
      <w:r w:rsidR="009452D7" w:rsidRPr="009452D7">
        <w:rPr>
          <w:rFonts w:ascii="Tahoma" w:hAnsi="Tahoma" w:cs="David" w:hint="cs"/>
          <w:sz w:val="24"/>
          <w:szCs w:val="24"/>
          <w:rtl/>
          <w:lang w:eastAsia="en-US"/>
        </w:rPr>
        <w:t>ובכל מקרה לא י</w:t>
      </w:r>
      <w:r>
        <w:rPr>
          <w:rFonts w:ascii="Tahoma" w:hAnsi="Tahoma" w:cs="David" w:hint="cs"/>
          <w:sz w:val="24"/>
          <w:szCs w:val="24"/>
          <w:rtl/>
          <w:lang w:eastAsia="en-US"/>
        </w:rPr>
        <w:t>חול לאחר</w:t>
      </w:r>
      <w:r w:rsidR="009452D7" w:rsidRPr="009452D7">
        <w:rPr>
          <w:rFonts w:ascii="Tahoma" w:hAnsi="Tahoma" w:cs="David" w:hint="cs"/>
          <w:sz w:val="24"/>
          <w:szCs w:val="24"/>
          <w:rtl/>
          <w:lang w:eastAsia="en-US"/>
        </w:rPr>
        <w:t xml:space="preserve"> 60 יום מיום חתימת ההסכם</w:t>
      </w:r>
      <w:r w:rsidR="009452D7" w:rsidRPr="009452D7">
        <w:rPr>
          <w:rFonts w:ascii="Tahoma" w:hAnsi="Tahoma" w:cs="David"/>
          <w:sz w:val="24"/>
          <w:szCs w:val="24"/>
          <w:rtl/>
          <w:lang w:eastAsia="en-US"/>
        </w:rPr>
        <w:t xml:space="preserve">. </w:t>
      </w:r>
    </w:p>
    <w:p w:rsidR="009452D7" w:rsidRDefault="009452D7" w:rsidP="00153CC2">
      <w:pPr>
        <w:pStyle w:val="ab"/>
        <w:keepNext/>
        <w:numPr>
          <w:ilvl w:val="2"/>
          <w:numId w:val="24"/>
        </w:numPr>
        <w:overflowPunct/>
        <w:autoSpaceDE/>
        <w:autoSpaceDN/>
        <w:bidi/>
        <w:adjustRightInd/>
        <w:spacing w:after="240"/>
        <w:ind w:left="1038" w:hanging="567"/>
        <w:contextualSpacing w:val="0"/>
        <w:jc w:val="both"/>
        <w:textAlignment w:val="auto"/>
        <w:rPr>
          <w:rFonts w:cs="David"/>
          <w:sz w:val="24"/>
          <w:szCs w:val="24"/>
        </w:rPr>
      </w:pPr>
      <w:r w:rsidRPr="009452D7">
        <w:rPr>
          <w:rFonts w:cs="David" w:hint="cs"/>
          <w:sz w:val="24"/>
          <w:szCs w:val="24"/>
          <w:rtl/>
        </w:rPr>
        <w:t>המזמין שומר על זכותו לדחות ו/או לשנות כל מועד מהמועדים האמורים.</w:t>
      </w:r>
    </w:p>
    <w:p w:rsidR="00AB761E" w:rsidRDefault="00AB761E" w:rsidP="00153CC2">
      <w:pPr>
        <w:pStyle w:val="ab"/>
        <w:keepNext/>
        <w:overflowPunct/>
        <w:autoSpaceDE/>
        <w:autoSpaceDN/>
        <w:bidi/>
        <w:adjustRightInd/>
        <w:spacing w:after="240"/>
        <w:ind w:left="1038"/>
        <w:contextualSpacing w:val="0"/>
        <w:jc w:val="both"/>
        <w:textAlignment w:val="auto"/>
        <w:rPr>
          <w:rFonts w:cs="David"/>
          <w:sz w:val="24"/>
          <w:szCs w:val="24"/>
        </w:rPr>
      </w:pPr>
    </w:p>
    <w:p w:rsidR="00AB761E" w:rsidRPr="00AB761E" w:rsidRDefault="00AB761E" w:rsidP="00153CC2">
      <w:pPr>
        <w:pStyle w:val="ab"/>
        <w:keepNext/>
        <w:numPr>
          <w:ilvl w:val="1"/>
          <w:numId w:val="24"/>
        </w:numPr>
        <w:overflowPunct/>
        <w:autoSpaceDE/>
        <w:autoSpaceDN/>
        <w:bidi/>
        <w:adjustRightInd/>
        <w:spacing w:after="240"/>
        <w:jc w:val="both"/>
        <w:textAlignment w:val="auto"/>
        <w:rPr>
          <w:rFonts w:cs="David"/>
          <w:b/>
          <w:bCs/>
          <w:sz w:val="24"/>
          <w:szCs w:val="24"/>
        </w:rPr>
      </w:pPr>
      <w:r w:rsidRPr="00AB761E">
        <w:rPr>
          <w:rFonts w:cs="David" w:hint="cs"/>
          <w:b/>
          <w:bCs/>
          <w:sz w:val="24"/>
          <w:szCs w:val="24"/>
          <w:rtl/>
        </w:rPr>
        <w:t>שאלות הבהרה</w:t>
      </w:r>
    </w:p>
    <w:p w:rsidR="00AB761E" w:rsidRPr="000E5EA1" w:rsidRDefault="00AB761E" w:rsidP="00455F27">
      <w:pPr>
        <w:pStyle w:val="ab"/>
        <w:keepNext/>
        <w:numPr>
          <w:ilvl w:val="2"/>
          <w:numId w:val="37"/>
        </w:numPr>
        <w:tabs>
          <w:tab w:val="num" w:pos="1037"/>
        </w:tabs>
        <w:bidi/>
        <w:spacing w:after="240"/>
        <w:ind w:left="1037" w:hanging="708"/>
        <w:contextualSpacing w:val="0"/>
        <w:textAlignment w:val="auto"/>
        <w:rPr>
          <w:rFonts w:cs="David"/>
          <w:sz w:val="24"/>
          <w:szCs w:val="24"/>
        </w:rPr>
      </w:pPr>
      <w:r w:rsidRPr="00AB761E">
        <w:rPr>
          <w:rFonts w:cs="David" w:hint="cs"/>
          <w:sz w:val="24"/>
          <w:szCs w:val="24"/>
          <w:rtl/>
        </w:rPr>
        <w:t>שאלות ובקשות להבהרות יש לשלוח בכתב</w:t>
      </w:r>
      <w:r w:rsidR="00947269">
        <w:rPr>
          <w:rFonts w:cs="David" w:hint="cs"/>
          <w:sz w:val="24"/>
          <w:szCs w:val="24"/>
          <w:rtl/>
        </w:rPr>
        <w:t xml:space="preserve">, </w:t>
      </w:r>
      <w:r w:rsidR="00947269" w:rsidRPr="00947269">
        <w:rPr>
          <w:rFonts w:cs="David" w:hint="cs"/>
          <w:sz w:val="24"/>
          <w:szCs w:val="24"/>
          <w:u w:val="single"/>
          <w:rtl/>
        </w:rPr>
        <w:t xml:space="preserve">בקובץ וורד </w:t>
      </w:r>
      <w:r w:rsidR="00947269">
        <w:rPr>
          <w:rFonts w:cs="David" w:hint="cs"/>
          <w:sz w:val="24"/>
          <w:szCs w:val="24"/>
          <w:rtl/>
        </w:rPr>
        <w:t>(</w:t>
      </w:r>
      <w:r w:rsidR="00947269">
        <w:rPr>
          <w:rFonts w:cs="David"/>
          <w:sz w:val="24"/>
          <w:szCs w:val="24"/>
        </w:rPr>
        <w:t>Word</w:t>
      </w:r>
      <w:r w:rsidR="00947269">
        <w:rPr>
          <w:rFonts w:cs="David" w:hint="cs"/>
          <w:sz w:val="24"/>
          <w:szCs w:val="24"/>
          <w:rtl/>
        </w:rPr>
        <w:t>),</w:t>
      </w:r>
      <w:r w:rsidRPr="00AB761E">
        <w:rPr>
          <w:rFonts w:cs="David" w:hint="cs"/>
          <w:sz w:val="24"/>
          <w:szCs w:val="24"/>
          <w:rtl/>
        </w:rPr>
        <w:t xml:space="preserve"> עד למועד הקבוע בטבלת לוחות הזמנים </w:t>
      </w:r>
      <w:r w:rsidR="00455F27">
        <w:rPr>
          <w:rFonts w:cs="David" w:hint="cs"/>
          <w:sz w:val="24"/>
          <w:szCs w:val="24"/>
          <w:rtl/>
        </w:rPr>
        <w:t>דלעיל ב</w:t>
      </w:r>
      <w:r w:rsidRPr="00AB761E">
        <w:rPr>
          <w:rFonts w:cs="David" w:hint="cs"/>
          <w:sz w:val="24"/>
          <w:szCs w:val="24"/>
          <w:rtl/>
        </w:rPr>
        <w:t xml:space="preserve">שעה </w:t>
      </w:r>
      <w:r w:rsidR="00B64D43" w:rsidRPr="00AB761E">
        <w:rPr>
          <w:rFonts w:cs="David" w:hint="cs"/>
          <w:sz w:val="24"/>
          <w:szCs w:val="24"/>
          <w:rtl/>
        </w:rPr>
        <w:t>1</w:t>
      </w:r>
      <w:r w:rsidR="00B64D43">
        <w:rPr>
          <w:rFonts w:cs="David" w:hint="cs"/>
          <w:sz w:val="24"/>
          <w:szCs w:val="24"/>
          <w:rtl/>
        </w:rPr>
        <w:t>6</w:t>
      </w:r>
      <w:r w:rsidRPr="00AB761E">
        <w:rPr>
          <w:rFonts w:cs="David" w:hint="cs"/>
          <w:sz w:val="24"/>
          <w:szCs w:val="24"/>
          <w:rtl/>
        </w:rPr>
        <w:t>:00 בכתובת דואר אלקטרוני הבאה:</w:t>
      </w:r>
      <w:r w:rsidR="00B64D43" w:rsidRPr="000E5EA1">
        <w:rPr>
          <w:rFonts w:cs="David" w:hint="cs"/>
          <w:sz w:val="24"/>
          <w:szCs w:val="24"/>
          <w:rtl/>
        </w:rPr>
        <w:t xml:space="preserve"> </w:t>
      </w:r>
      <w:hyperlink r:id="rId9" w:history="1">
        <w:r w:rsidRPr="00AB761E">
          <w:t>michrazim@shikum.mof.gov.il</w:t>
        </w:r>
      </w:hyperlink>
      <w:r w:rsidRPr="000E5EA1">
        <w:rPr>
          <w:rFonts w:cs="David"/>
          <w:sz w:val="24"/>
          <w:szCs w:val="24"/>
          <w:rtl/>
        </w:rPr>
        <w:t xml:space="preserve">. </w:t>
      </w:r>
    </w:p>
    <w:p w:rsidR="00AB761E" w:rsidRPr="00AB761E" w:rsidRDefault="00AB761E" w:rsidP="00153CC2">
      <w:pPr>
        <w:pStyle w:val="ab"/>
        <w:keepNext/>
        <w:numPr>
          <w:ilvl w:val="2"/>
          <w:numId w:val="37"/>
        </w:numPr>
        <w:tabs>
          <w:tab w:val="num" w:pos="1037"/>
        </w:tabs>
        <w:bidi/>
        <w:spacing w:after="240"/>
        <w:ind w:left="1037" w:hanging="708"/>
        <w:contextualSpacing w:val="0"/>
        <w:jc w:val="both"/>
        <w:textAlignment w:val="auto"/>
        <w:rPr>
          <w:rFonts w:cs="David"/>
          <w:sz w:val="24"/>
          <w:szCs w:val="24"/>
          <w:rtl/>
        </w:rPr>
      </w:pPr>
      <w:r w:rsidRPr="00AB761E">
        <w:rPr>
          <w:rFonts w:cs="David" w:hint="cs"/>
          <w:sz w:val="24"/>
          <w:szCs w:val="24"/>
          <w:rtl/>
        </w:rPr>
        <w:t>בכותרת הדואר האלקטרוני תופיע הכותרת: "מכרז 1/</w:t>
      </w:r>
      <w:r w:rsidR="000E5EA1">
        <w:rPr>
          <w:rFonts w:cs="David" w:hint="cs"/>
          <w:sz w:val="24"/>
          <w:szCs w:val="24"/>
          <w:rtl/>
        </w:rPr>
        <w:t>20</w:t>
      </w:r>
      <w:r w:rsidRPr="00AB761E">
        <w:rPr>
          <w:rFonts w:cs="David" w:hint="cs"/>
          <w:sz w:val="24"/>
          <w:szCs w:val="24"/>
          <w:rtl/>
        </w:rPr>
        <w:t>12 הקמת ותפעול מרכז המידע הלאומי- שאלות הבהרה". לא תתקבלנה שאלות לאחר מועד זה.</w:t>
      </w:r>
    </w:p>
    <w:p w:rsidR="00AB761E" w:rsidRPr="00AB761E" w:rsidRDefault="00AB761E" w:rsidP="00153CC2">
      <w:pPr>
        <w:pStyle w:val="ab"/>
        <w:keepNext/>
        <w:numPr>
          <w:ilvl w:val="2"/>
          <w:numId w:val="37"/>
        </w:numPr>
        <w:tabs>
          <w:tab w:val="num" w:pos="1037"/>
        </w:tabs>
        <w:bidi/>
        <w:spacing w:after="240"/>
        <w:ind w:left="1037" w:hanging="708"/>
        <w:contextualSpacing w:val="0"/>
        <w:jc w:val="both"/>
        <w:textAlignment w:val="auto"/>
        <w:rPr>
          <w:rFonts w:cs="David"/>
          <w:sz w:val="24"/>
          <w:szCs w:val="24"/>
          <w:rtl/>
        </w:rPr>
      </w:pPr>
      <w:r w:rsidRPr="00AB761E">
        <w:rPr>
          <w:rFonts w:cs="David"/>
          <w:sz w:val="24"/>
          <w:szCs w:val="24"/>
          <w:rtl/>
        </w:rPr>
        <w:lastRenderedPageBreak/>
        <w:t>המציעים נדרשים להתייחס בשאלותיהם למספר הסעיף ב</w:t>
      </w:r>
      <w:r>
        <w:rPr>
          <w:rFonts w:cs="David" w:hint="cs"/>
          <w:sz w:val="24"/>
          <w:szCs w:val="24"/>
          <w:rtl/>
        </w:rPr>
        <w:t>מכרז ו/או ב</w:t>
      </w:r>
      <w:r w:rsidRPr="00AB761E">
        <w:rPr>
          <w:rFonts w:cs="David"/>
          <w:sz w:val="24"/>
          <w:szCs w:val="24"/>
          <w:rtl/>
        </w:rPr>
        <w:t>מפרט בהתאם לטבלה הבאה</w:t>
      </w:r>
      <w:r>
        <w:rPr>
          <w:rFonts w:cs="David" w:hint="cs"/>
          <w:sz w:val="24"/>
          <w:szCs w:val="24"/>
          <w:rtl/>
        </w:rPr>
        <w:t>:</w:t>
      </w:r>
      <w:r w:rsidRPr="00AB761E">
        <w:rPr>
          <w:rFonts w:cs="David"/>
          <w:sz w:val="24"/>
          <w:szCs w:val="24"/>
        </w:rPr>
        <w:t xml:space="preserve"> </w:t>
      </w:r>
    </w:p>
    <w:tbl>
      <w:tblPr>
        <w:tblStyle w:val="afff1"/>
        <w:bidiVisual/>
        <w:tblW w:w="7848" w:type="dxa"/>
        <w:tblInd w:w="1037" w:type="dxa"/>
        <w:tblLook w:val="04A0" w:firstRow="1" w:lastRow="0" w:firstColumn="1" w:lastColumn="0" w:noHBand="0" w:noVBand="1"/>
      </w:tblPr>
      <w:tblGrid>
        <w:gridCol w:w="1077"/>
        <w:gridCol w:w="1441"/>
        <w:gridCol w:w="1242"/>
        <w:gridCol w:w="1509"/>
        <w:gridCol w:w="1340"/>
        <w:gridCol w:w="1239"/>
      </w:tblGrid>
      <w:tr w:rsidR="00DC29CF" w:rsidTr="00DC29CF">
        <w:tc>
          <w:tcPr>
            <w:tcW w:w="1077" w:type="dxa"/>
          </w:tcPr>
          <w:p w:rsidR="00DC29CF" w:rsidRDefault="00DC29CF" w:rsidP="00153CC2">
            <w:pPr>
              <w:pStyle w:val="37"/>
              <w:keepNext/>
              <w:tabs>
                <w:tab w:val="clear" w:pos="1426"/>
              </w:tabs>
              <w:spacing w:line="240" w:lineRule="auto"/>
              <w:ind w:left="0" w:firstLine="0"/>
              <w:jc w:val="center"/>
              <w:rPr>
                <w:rtl/>
              </w:rPr>
            </w:pPr>
            <w:r>
              <w:rPr>
                <w:rFonts w:hint="cs"/>
                <w:rtl/>
              </w:rPr>
              <w:t>מס' סידורי</w:t>
            </w:r>
          </w:p>
        </w:tc>
        <w:tc>
          <w:tcPr>
            <w:tcW w:w="1441" w:type="dxa"/>
          </w:tcPr>
          <w:p w:rsidR="00DC29CF" w:rsidRDefault="00DC29CF" w:rsidP="00153CC2">
            <w:pPr>
              <w:pStyle w:val="37"/>
              <w:keepNext/>
              <w:tabs>
                <w:tab w:val="clear" w:pos="1426"/>
              </w:tabs>
              <w:spacing w:line="240" w:lineRule="auto"/>
              <w:ind w:left="0" w:firstLine="0"/>
              <w:jc w:val="center"/>
              <w:rPr>
                <w:rtl/>
              </w:rPr>
            </w:pPr>
            <w:r>
              <w:rPr>
                <w:rFonts w:hint="cs"/>
                <w:rtl/>
              </w:rPr>
              <w:t>פרק</w:t>
            </w:r>
          </w:p>
        </w:tc>
        <w:tc>
          <w:tcPr>
            <w:tcW w:w="1242" w:type="dxa"/>
          </w:tcPr>
          <w:p w:rsidR="00DC29CF" w:rsidRDefault="00DC29CF" w:rsidP="00153CC2">
            <w:pPr>
              <w:pStyle w:val="37"/>
              <w:keepNext/>
              <w:tabs>
                <w:tab w:val="clear" w:pos="1426"/>
              </w:tabs>
              <w:spacing w:line="240" w:lineRule="auto"/>
              <w:ind w:left="0" w:firstLine="0"/>
              <w:jc w:val="center"/>
              <w:rPr>
                <w:rtl/>
              </w:rPr>
            </w:pPr>
            <w:r>
              <w:rPr>
                <w:rFonts w:hint="cs"/>
                <w:rtl/>
              </w:rPr>
              <w:t>מס' סעיף</w:t>
            </w:r>
          </w:p>
        </w:tc>
        <w:tc>
          <w:tcPr>
            <w:tcW w:w="1509" w:type="dxa"/>
          </w:tcPr>
          <w:p w:rsidR="00DC29CF" w:rsidRDefault="00DC29CF" w:rsidP="00153CC2">
            <w:pPr>
              <w:pStyle w:val="37"/>
              <w:keepNext/>
              <w:tabs>
                <w:tab w:val="clear" w:pos="1426"/>
              </w:tabs>
              <w:spacing w:line="240" w:lineRule="auto"/>
              <w:ind w:left="0" w:firstLine="0"/>
              <w:jc w:val="center"/>
              <w:rPr>
                <w:rtl/>
              </w:rPr>
            </w:pPr>
            <w:r>
              <w:rPr>
                <w:rFonts w:hint="cs"/>
                <w:rtl/>
              </w:rPr>
              <w:t>במכרז/ במפרט/ בנספח____</w:t>
            </w:r>
          </w:p>
        </w:tc>
        <w:tc>
          <w:tcPr>
            <w:tcW w:w="1340" w:type="dxa"/>
          </w:tcPr>
          <w:p w:rsidR="00DC29CF" w:rsidRDefault="00DC29CF" w:rsidP="00153CC2">
            <w:pPr>
              <w:pStyle w:val="37"/>
              <w:keepNext/>
              <w:tabs>
                <w:tab w:val="clear" w:pos="1426"/>
              </w:tabs>
              <w:spacing w:line="240" w:lineRule="auto"/>
              <w:ind w:left="0" w:firstLine="0"/>
              <w:jc w:val="center"/>
              <w:rPr>
                <w:rtl/>
              </w:rPr>
            </w:pPr>
            <w:r>
              <w:rPr>
                <w:rFonts w:hint="cs"/>
                <w:rtl/>
              </w:rPr>
              <w:t>עמוד</w:t>
            </w:r>
          </w:p>
        </w:tc>
        <w:tc>
          <w:tcPr>
            <w:tcW w:w="1239" w:type="dxa"/>
          </w:tcPr>
          <w:p w:rsidR="00DC29CF" w:rsidRDefault="00DC29CF" w:rsidP="00153CC2">
            <w:pPr>
              <w:pStyle w:val="37"/>
              <w:keepNext/>
              <w:tabs>
                <w:tab w:val="clear" w:pos="1426"/>
              </w:tabs>
              <w:spacing w:line="240" w:lineRule="auto"/>
              <w:ind w:left="0" w:firstLine="0"/>
              <w:jc w:val="center"/>
              <w:rPr>
                <w:rtl/>
              </w:rPr>
            </w:pPr>
            <w:r>
              <w:rPr>
                <w:rFonts w:hint="cs"/>
                <w:rtl/>
              </w:rPr>
              <w:t>פירוט השאלה</w:t>
            </w:r>
          </w:p>
        </w:tc>
      </w:tr>
      <w:tr w:rsidR="00DC29CF" w:rsidTr="00DC29CF">
        <w:tc>
          <w:tcPr>
            <w:tcW w:w="1077" w:type="dxa"/>
          </w:tcPr>
          <w:p w:rsidR="00DC29CF" w:rsidRDefault="00DC29CF" w:rsidP="00153CC2">
            <w:pPr>
              <w:pStyle w:val="37"/>
              <w:keepNext/>
              <w:tabs>
                <w:tab w:val="clear" w:pos="1426"/>
              </w:tabs>
              <w:spacing w:line="240" w:lineRule="auto"/>
              <w:ind w:left="0" w:firstLine="0"/>
              <w:rPr>
                <w:rtl/>
              </w:rPr>
            </w:pPr>
          </w:p>
        </w:tc>
        <w:tc>
          <w:tcPr>
            <w:tcW w:w="1441" w:type="dxa"/>
          </w:tcPr>
          <w:p w:rsidR="00DC29CF" w:rsidRDefault="00DC29CF" w:rsidP="00153CC2">
            <w:pPr>
              <w:pStyle w:val="37"/>
              <w:keepNext/>
              <w:tabs>
                <w:tab w:val="clear" w:pos="1426"/>
              </w:tabs>
              <w:spacing w:line="240" w:lineRule="auto"/>
              <w:ind w:left="0" w:firstLine="0"/>
              <w:rPr>
                <w:rtl/>
              </w:rPr>
            </w:pPr>
          </w:p>
        </w:tc>
        <w:tc>
          <w:tcPr>
            <w:tcW w:w="1242" w:type="dxa"/>
          </w:tcPr>
          <w:p w:rsidR="00DC29CF" w:rsidRDefault="00DC29CF" w:rsidP="00153CC2">
            <w:pPr>
              <w:pStyle w:val="37"/>
              <w:keepNext/>
              <w:tabs>
                <w:tab w:val="clear" w:pos="1426"/>
              </w:tabs>
              <w:spacing w:line="240" w:lineRule="auto"/>
              <w:ind w:left="0" w:firstLine="0"/>
              <w:rPr>
                <w:rtl/>
              </w:rPr>
            </w:pPr>
          </w:p>
        </w:tc>
        <w:tc>
          <w:tcPr>
            <w:tcW w:w="1509" w:type="dxa"/>
          </w:tcPr>
          <w:p w:rsidR="00DC29CF" w:rsidRDefault="00DC29CF" w:rsidP="00153CC2">
            <w:pPr>
              <w:pStyle w:val="37"/>
              <w:keepNext/>
              <w:tabs>
                <w:tab w:val="clear" w:pos="1426"/>
              </w:tabs>
              <w:spacing w:line="240" w:lineRule="auto"/>
              <w:ind w:left="0" w:firstLine="0"/>
              <w:rPr>
                <w:rtl/>
              </w:rPr>
            </w:pPr>
          </w:p>
        </w:tc>
        <w:tc>
          <w:tcPr>
            <w:tcW w:w="1340" w:type="dxa"/>
          </w:tcPr>
          <w:p w:rsidR="00DC29CF" w:rsidRDefault="00DC29CF" w:rsidP="00153CC2">
            <w:pPr>
              <w:pStyle w:val="37"/>
              <w:keepNext/>
              <w:tabs>
                <w:tab w:val="clear" w:pos="1426"/>
              </w:tabs>
              <w:spacing w:line="240" w:lineRule="auto"/>
              <w:ind w:left="0" w:firstLine="0"/>
              <w:rPr>
                <w:rtl/>
              </w:rPr>
            </w:pPr>
          </w:p>
        </w:tc>
        <w:tc>
          <w:tcPr>
            <w:tcW w:w="1239" w:type="dxa"/>
          </w:tcPr>
          <w:p w:rsidR="00DC29CF" w:rsidRDefault="00DC29CF" w:rsidP="00153CC2">
            <w:pPr>
              <w:pStyle w:val="37"/>
              <w:keepNext/>
              <w:tabs>
                <w:tab w:val="clear" w:pos="1426"/>
              </w:tabs>
              <w:spacing w:line="240" w:lineRule="auto"/>
              <w:ind w:left="0" w:firstLine="0"/>
              <w:rPr>
                <w:rtl/>
              </w:rPr>
            </w:pPr>
          </w:p>
        </w:tc>
      </w:tr>
    </w:tbl>
    <w:p w:rsidR="00AB761E" w:rsidRPr="00C412A1" w:rsidRDefault="00C25000" w:rsidP="00153CC2">
      <w:pPr>
        <w:pStyle w:val="37"/>
        <w:keepNext/>
        <w:tabs>
          <w:tab w:val="clear" w:pos="1426"/>
        </w:tabs>
        <w:spacing w:line="240" w:lineRule="auto"/>
        <w:rPr>
          <w:rtl/>
        </w:rPr>
      </w:pPr>
      <w:r>
        <w:rPr>
          <w:rFonts w:hint="cs"/>
          <w:rtl/>
        </w:rPr>
        <w:t xml:space="preserve">        </w:t>
      </w:r>
    </w:p>
    <w:p w:rsidR="00AB761E" w:rsidRDefault="00AB761E" w:rsidP="00153CC2">
      <w:pPr>
        <w:pStyle w:val="ab"/>
        <w:keepNext/>
        <w:numPr>
          <w:ilvl w:val="2"/>
          <w:numId w:val="37"/>
        </w:numPr>
        <w:tabs>
          <w:tab w:val="num" w:pos="1037"/>
        </w:tabs>
        <w:bidi/>
        <w:spacing w:after="240"/>
        <w:ind w:left="1037" w:hanging="708"/>
        <w:contextualSpacing w:val="0"/>
        <w:jc w:val="both"/>
        <w:textAlignment w:val="auto"/>
        <w:rPr>
          <w:rFonts w:cs="David"/>
          <w:sz w:val="24"/>
          <w:szCs w:val="24"/>
        </w:rPr>
      </w:pPr>
      <w:r>
        <w:rPr>
          <w:rFonts w:cs="David" w:hint="cs"/>
          <w:sz w:val="24"/>
          <w:szCs w:val="24"/>
          <w:rtl/>
        </w:rPr>
        <w:t xml:space="preserve">מובהר בזאת כי רק תשובות והבהרות שניתנו </w:t>
      </w:r>
      <w:r w:rsidR="00B64D43">
        <w:rPr>
          <w:rFonts w:cs="David" w:hint="cs"/>
          <w:sz w:val="24"/>
          <w:szCs w:val="24"/>
          <w:rtl/>
        </w:rPr>
        <w:t xml:space="preserve">בכתב </w:t>
      </w:r>
      <w:r>
        <w:rPr>
          <w:rFonts w:cs="David" w:hint="cs"/>
          <w:sz w:val="24"/>
          <w:szCs w:val="24"/>
          <w:rtl/>
        </w:rPr>
        <w:t>על ידי המזמין, מחייבות אותו.</w:t>
      </w:r>
    </w:p>
    <w:p w:rsidR="00AB761E" w:rsidRPr="00AB761E" w:rsidRDefault="00AB761E" w:rsidP="00153CC2">
      <w:pPr>
        <w:pStyle w:val="ab"/>
        <w:keepNext/>
        <w:numPr>
          <w:ilvl w:val="2"/>
          <w:numId w:val="37"/>
        </w:numPr>
        <w:tabs>
          <w:tab w:val="num" w:pos="1037"/>
        </w:tabs>
        <w:bidi/>
        <w:spacing w:after="240"/>
        <w:ind w:left="1037" w:hanging="708"/>
        <w:contextualSpacing w:val="0"/>
        <w:jc w:val="both"/>
        <w:textAlignment w:val="auto"/>
        <w:rPr>
          <w:rFonts w:cs="David"/>
          <w:sz w:val="24"/>
          <w:szCs w:val="24"/>
          <w:rtl/>
        </w:rPr>
      </w:pPr>
      <w:r>
        <w:rPr>
          <w:rFonts w:cs="David" w:hint="cs"/>
          <w:sz w:val="24"/>
          <w:szCs w:val="24"/>
          <w:rtl/>
        </w:rPr>
        <w:t>בהתאם לאמור, תשובות המזמין לשאלות ההבהרה מהוות חלק בלתי נפרד מתנאי המכרז ומהוראותיו. על המציעים לצרף להצעתם תדפיס של הבהרות שניתנו על ידי המזמין</w:t>
      </w:r>
      <w:r w:rsidR="006747F5">
        <w:rPr>
          <w:rFonts w:cs="David" w:hint="cs"/>
          <w:sz w:val="24"/>
          <w:szCs w:val="24"/>
          <w:rtl/>
        </w:rPr>
        <w:t xml:space="preserve"> לכלל המציעים</w:t>
      </w:r>
      <w:r>
        <w:rPr>
          <w:rFonts w:cs="David" w:hint="cs"/>
          <w:sz w:val="24"/>
          <w:szCs w:val="24"/>
          <w:rtl/>
        </w:rPr>
        <w:t xml:space="preserve">, כשהוא חתום על ידי </w:t>
      </w:r>
      <w:proofErr w:type="spellStart"/>
      <w:r>
        <w:rPr>
          <w:rFonts w:cs="David" w:hint="cs"/>
          <w:sz w:val="24"/>
          <w:szCs w:val="24"/>
          <w:rtl/>
        </w:rPr>
        <w:t>מורשי</w:t>
      </w:r>
      <w:proofErr w:type="spellEnd"/>
      <w:r>
        <w:rPr>
          <w:rFonts w:cs="David" w:hint="cs"/>
          <w:sz w:val="24"/>
          <w:szCs w:val="24"/>
          <w:rtl/>
        </w:rPr>
        <w:t xml:space="preserve"> החתימה של המציע.</w:t>
      </w:r>
      <w:r w:rsidR="00C25000">
        <w:rPr>
          <w:rFonts w:cs="David" w:hint="cs"/>
          <w:sz w:val="24"/>
          <w:szCs w:val="24"/>
          <w:rtl/>
        </w:rPr>
        <w:t xml:space="preserve"> </w:t>
      </w:r>
    </w:p>
    <w:p w:rsidR="009452D7" w:rsidRDefault="009452D7" w:rsidP="00153CC2">
      <w:pPr>
        <w:keepNext/>
        <w:numPr>
          <w:ilvl w:val="0"/>
          <w:numId w:val="37"/>
        </w:numPr>
        <w:bidi/>
        <w:spacing w:after="240"/>
        <w:ind w:left="309"/>
        <w:jc w:val="both"/>
        <w:rPr>
          <w:rFonts w:cs="David"/>
          <w:b/>
          <w:bCs/>
          <w:sz w:val="24"/>
          <w:szCs w:val="24"/>
          <w:u w:val="single"/>
        </w:rPr>
      </w:pPr>
      <w:r w:rsidRPr="009452D7">
        <w:rPr>
          <w:rFonts w:cs="David" w:hint="cs"/>
          <w:b/>
          <w:bCs/>
          <w:sz w:val="24"/>
          <w:szCs w:val="24"/>
          <w:u w:val="single"/>
          <w:rtl/>
        </w:rPr>
        <w:t>הגדרות</w:t>
      </w:r>
      <w:r w:rsidRPr="009452D7" w:rsidDel="0039488B">
        <w:rPr>
          <w:rFonts w:cs="David"/>
          <w:b/>
          <w:bCs/>
          <w:sz w:val="24"/>
          <w:szCs w:val="24"/>
          <w:u w:val="single"/>
          <w:rtl/>
        </w:rPr>
        <w:t xml:space="preserve"> </w:t>
      </w:r>
    </w:p>
    <w:p w:rsidR="009452D7" w:rsidRDefault="009452D7" w:rsidP="00153CC2">
      <w:pPr>
        <w:pStyle w:val="ab"/>
        <w:keepNext/>
        <w:numPr>
          <w:ilvl w:val="1"/>
          <w:numId w:val="28"/>
        </w:numPr>
        <w:bidi/>
        <w:spacing w:after="240"/>
        <w:ind w:left="612" w:hanging="567"/>
        <w:contextualSpacing w:val="0"/>
        <w:jc w:val="both"/>
        <w:rPr>
          <w:rFonts w:cs="David"/>
          <w:b/>
          <w:bCs/>
          <w:sz w:val="24"/>
          <w:szCs w:val="24"/>
          <w:u w:val="single"/>
        </w:rPr>
      </w:pPr>
      <w:r w:rsidRPr="009452D7">
        <w:rPr>
          <w:rFonts w:cs="David" w:hint="cs"/>
          <w:b/>
          <w:bCs/>
          <w:szCs w:val="24"/>
          <w:rtl/>
        </w:rPr>
        <w:t>"הרשות"</w:t>
      </w:r>
      <w:r w:rsidRPr="009452D7">
        <w:rPr>
          <w:rFonts w:cs="David" w:hint="cs"/>
          <w:szCs w:val="24"/>
          <w:rtl/>
        </w:rPr>
        <w:t xml:space="preserve"> או </w:t>
      </w:r>
      <w:r w:rsidRPr="009452D7">
        <w:rPr>
          <w:rFonts w:cs="David" w:hint="cs"/>
          <w:b/>
          <w:bCs/>
          <w:szCs w:val="24"/>
          <w:rtl/>
        </w:rPr>
        <w:t>"המזמין"</w:t>
      </w:r>
      <w:r w:rsidRPr="009452D7">
        <w:rPr>
          <w:rFonts w:cs="David" w:hint="cs"/>
          <w:szCs w:val="24"/>
          <w:rtl/>
        </w:rPr>
        <w:t xml:space="preserve"> - הרשות לזכויות ניצולי השואה במשרד האוצר.</w:t>
      </w:r>
    </w:p>
    <w:p w:rsidR="00F527D2" w:rsidRDefault="00F527D2" w:rsidP="00153CC2">
      <w:pPr>
        <w:pStyle w:val="ab"/>
        <w:keepNext/>
        <w:numPr>
          <w:ilvl w:val="1"/>
          <w:numId w:val="28"/>
        </w:numPr>
        <w:bidi/>
        <w:spacing w:after="240"/>
        <w:ind w:left="612" w:hanging="567"/>
        <w:contextualSpacing w:val="0"/>
        <w:jc w:val="both"/>
        <w:rPr>
          <w:rFonts w:cs="David"/>
          <w:b/>
          <w:bCs/>
          <w:sz w:val="24"/>
          <w:szCs w:val="24"/>
          <w:u w:val="single"/>
        </w:rPr>
      </w:pPr>
      <w:r>
        <w:rPr>
          <w:rFonts w:cs="David" w:hint="cs"/>
          <w:b/>
          <w:bCs/>
          <w:szCs w:val="24"/>
          <w:rtl/>
        </w:rPr>
        <w:t xml:space="preserve">"המכרז" </w:t>
      </w:r>
      <w:r>
        <w:rPr>
          <w:rFonts w:cs="David"/>
          <w:b/>
          <w:bCs/>
          <w:szCs w:val="24"/>
          <w:rtl/>
        </w:rPr>
        <w:t>–</w:t>
      </w:r>
      <w:r>
        <w:rPr>
          <w:rFonts w:cs="David" w:hint="cs"/>
          <w:b/>
          <w:bCs/>
          <w:szCs w:val="24"/>
          <w:rtl/>
        </w:rPr>
        <w:t xml:space="preserve"> </w:t>
      </w:r>
      <w:r w:rsidRPr="00F527D2">
        <w:rPr>
          <w:rFonts w:cs="David" w:hint="cs"/>
          <w:szCs w:val="24"/>
          <w:rtl/>
        </w:rPr>
        <w:t xml:space="preserve">בקשה זו לקבלת הצעות, </w:t>
      </w:r>
      <w:r w:rsidR="0045056B">
        <w:rPr>
          <w:rFonts w:cs="David" w:hint="cs"/>
          <w:szCs w:val="24"/>
          <w:rtl/>
        </w:rPr>
        <w:t xml:space="preserve">על </w:t>
      </w:r>
      <w:r w:rsidRPr="00F527D2">
        <w:rPr>
          <w:rFonts w:cs="David" w:hint="cs"/>
          <w:szCs w:val="24"/>
          <w:rtl/>
        </w:rPr>
        <w:t>כל נספחיה</w:t>
      </w:r>
      <w:r w:rsidR="00445177">
        <w:rPr>
          <w:rFonts w:cs="David" w:hint="cs"/>
          <w:szCs w:val="24"/>
          <w:rtl/>
        </w:rPr>
        <w:t xml:space="preserve"> והבהרותיה</w:t>
      </w:r>
      <w:r w:rsidRPr="00F527D2">
        <w:rPr>
          <w:rFonts w:cs="David" w:hint="cs"/>
          <w:szCs w:val="24"/>
          <w:rtl/>
        </w:rPr>
        <w:t>.</w:t>
      </w:r>
    </w:p>
    <w:p w:rsidR="007C460C" w:rsidRDefault="009452D7" w:rsidP="00153CC2">
      <w:pPr>
        <w:pStyle w:val="ab"/>
        <w:keepNext/>
        <w:numPr>
          <w:ilvl w:val="1"/>
          <w:numId w:val="28"/>
        </w:numPr>
        <w:bidi/>
        <w:spacing w:after="240"/>
        <w:ind w:left="612" w:hanging="567"/>
        <w:contextualSpacing w:val="0"/>
        <w:jc w:val="both"/>
        <w:rPr>
          <w:rFonts w:cs="David"/>
          <w:szCs w:val="24"/>
        </w:rPr>
      </w:pPr>
      <w:r>
        <w:rPr>
          <w:rFonts w:cs="David" w:hint="cs"/>
          <w:b/>
          <w:bCs/>
          <w:szCs w:val="24"/>
          <w:rtl/>
        </w:rPr>
        <w:t xml:space="preserve">"הספק" </w:t>
      </w:r>
      <w:r w:rsidRPr="007E0747">
        <w:rPr>
          <w:rFonts w:cs="David" w:hint="cs"/>
          <w:szCs w:val="24"/>
          <w:rtl/>
        </w:rPr>
        <w:t>או</w:t>
      </w:r>
      <w:r>
        <w:rPr>
          <w:rFonts w:cs="David" w:hint="cs"/>
          <w:b/>
          <w:bCs/>
          <w:szCs w:val="24"/>
          <w:rtl/>
        </w:rPr>
        <w:t xml:space="preserve"> "</w:t>
      </w:r>
      <w:r w:rsidRPr="006B0024">
        <w:rPr>
          <w:rFonts w:cs="David" w:hint="cs"/>
          <w:b/>
          <w:bCs/>
          <w:szCs w:val="24"/>
          <w:rtl/>
        </w:rPr>
        <w:t>הזוכה</w:t>
      </w:r>
      <w:r>
        <w:rPr>
          <w:rFonts w:cs="David" w:hint="cs"/>
          <w:b/>
          <w:bCs/>
          <w:szCs w:val="24"/>
          <w:rtl/>
        </w:rPr>
        <w:t>"</w:t>
      </w:r>
      <w:r>
        <w:rPr>
          <w:rFonts w:cs="David" w:hint="cs"/>
          <w:szCs w:val="24"/>
          <w:rtl/>
        </w:rPr>
        <w:t xml:space="preserve"> </w:t>
      </w:r>
      <w:r w:rsidR="00F527D2">
        <w:rPr>
          <w:rFonts w:cs="David"/>
          <w:szCs w:val="24"/>
          <w:rtl/>
        </w:rPr>
        <w:t>–</w:t>
      </w:r>
      <w:r w:rsidRPr="0066398E">
        <w:rPr>
          <w:rFonts w:cs="David" w:hint="cs"/>
          <w:szCs w:val="24"/>
          <w:rtl/>
        </w:rPr>
        <w:t xml:space="preserve"> </w:t>
      </w:r>
      <w:r w:rsidR="00F527D2">
        <w:rPr>
          <w:rFonts w:cs="David" w:hint="cs"/>
          <w:szCs w:val="24"/>
          <w:rtl/>
        </w:rPr>
        <w:t>מציע ש</w:t>
      </w:r>
      <w:r w:rsidR="00445177">
        <w:rPr>
          <w:rFonts w:cs="David" w:hint="cs"/>
          <w:szCs w:val="24"/>
          <w:rtl/>
        </w:rPr>
        <w:t xml:space="preserve">זכה במכרז </w:t>
      </w:r>
      <w:r w:rsidR="00B64D43">
        <w:rPr>
          <w:rFonts w:cs="David" w:hint="cs"/>
          <w:szCs w:val="24"/>
          <w:rtl/>
        </w:rPr>
        <w:t>ו</w:t>
      </w:r>
      <w:r w:rsidR="00F527D2">
        <w:rPr>
          <w:rFonts w:cs="David" w:hint="cs"/>
          <w:szCs w:val="24"/>
          <w:rtl/>
        </w:rPr>
        <w:t>נחתם עמו הסכם התקשרו</w:t>
      </w:r>
      <w:r w:rsidR="007C460C">
        <w:rPr>
          <w:rFonts w:cs="David" w:hint="cs"/>
          <w:szCs w:val="24"/>
          <w:rtl/>
        </w:rPr>
        <w:t>ת לאספקת השירותים על פי מכרז זה.</w:t>
      </w:r>
    </w:p>
    <w:p w:rsidR="009373BF" w:rsidRPr="00C06608" w:rsidRDefault="009373BF" w:rsidP="00153CC2">
      <w:pPr>
        <w:pStyle w:val="ab"/>
        <w:keepNext/>
        <w:numPr>
          <w:ilvl w:val="1"/>
          <w:numId w:val="28"/>
        </w:numPr>
        <w:bidi/>
        <w:spacing w:after="240"/>
        <w:ind w:left="612" w:hanging="567"/>
        <w:contextualSpacing w:val="0"/>
        <w:jc w:val="both"/>
        <w:rPr>
          <w:rFonts w:cs="David"/>
          <w:szCs w:val="24"/>
        </w:rPr>
      </w:pPr>
      <w:r w:rsidRPr="00C06608">
        <w:rPr>
          <w:rFonts w:cs="David" w:hint="cs"/>
          <w:b/>
          <w:bCs/>
          <w:szCs w:val="24"/>
          <w:rtl/>
        </w:rPr>
        <w:t>"הסכם"</w:t>
      </w:r>
      <w:r>
        <w:rPr>
          <w:rFonts w:cs="David" w:hint="cs"/>
          <w:szCs w:val="24"/>
          <w:rtl/>
        </w:rPr>
        <w:t xml:space="preserve"> </w:t>
      </w:r>
      <w:r>
        <w:rPr>
          <w:rFonts w:cs="David"/>
          <w:szCs w:val="24"/>
          <w:rtl/>
        </w:rPr>
        <w:t>–</w:t>
      </w:r>
      <w:r>
        <w:rPr>
          <w:rFonts w:cs="David" w:hint="cs"/>
          <w:szCs w:val="24"/>
          <w:rtl/>
        </w:rPr>
        <w:t xml:space="preserve"> הסכם שייחתם בין הזוכה למזמין, על פי האמור במכרז זה.</w:t>
      </w:r>
    </w:p>
    <w:p w:rsidR="009373BF" w:rsidRDefault="009373BF" w:rsidP="00153CC2">
      <w:pPr>
        <w:pStyle w:val="ab"/>
        <w:keepNext/>
        <w:numPr>
          <w:ilvl w:val="1"/>
          <w:numId w:val="28"/>
        </w:numPr>
        <w:bidi/>
        <w:spacing w:after="240"/>
        <w:ind w:left="612" w:hanging="567"/>
        <w:contextualSpacing w:val="0"/>
        <w:jc w:val="both"/>
        <w:rPr>
          <w:rFonts w:cs="David"/>
          <w:szCs w:val="24"/>
        </w:rPr>
      </w:pPr>
      <w:r>
        <w:rPr>
          <w:rFonts w:cs="David" w:hint="cs"/>
          <w:b/>
          <w:bCs/>
          <w:szCs w:val="24"/>
          <w:rtl/>
        </w:rPr>
        <w:t>"</w:t>
      </w:r>
      <w:r w:rsidRPr="006B0024">
        <w:rPr>
          <w:rFonts w:cs="David" w:hint="cs"/>
          <w:b/>
          <w:bCs/>
          <w:szCs w:val="24"/>
          <w:rtl/>
        </w:rPr>
        <w:t xml:space="preserve">מרכז המידע </w:t>
      </w:r>
      <w:r w:rsidRPr="002022F5">
        <w:rPr>
          <w:rFonts w:cs="David" w:hint="cs"/>
          <w:b/>
          <w:bCs/>
          <w:szCs w:val="24"/>
          <w:rtl/>
        </w:rPr>
        <w:t>הלאומי"</w:t>
      </w:r>
      <w:r w:rsidRPr="00073B11">
        <w:rPr>
          <w:rFonts w:cs="David" w:hint="cs"/>
          <w:szCs w:val="24"/>
          <w:rtl/>
        </w:rPr>
        <w:t xml:space="preserve"> </w:t>
      </w:r>
      <w:r>
        <w:rPr>
          <w:rFonts w:cs="David" w:hint="cs"/>
          <w:szCs w:val="24"/>
          <w:rtl/>
        </w:rPr>
        <w:t xml:space="preserve">או </w:t>
      </w:r>
      <w:r w:rsidRPr="007E59F6">
        <w:rPr>
          <w:rFonts w:cs="David" w:hint="cs"/>
          <w:b/>
          <w:bCs/>
          <w:szCs w:val="24"/>
          <w:rtl/>
        </w:rPr>
        <w:t>"מרכז המידע"</w:t>
      </w:r>
      <w:r>
        <w:rPr>
          <w:rFonts w:cs="David" w:hint="cs"/>
          <w:szCs w:val="24"/>
          <w:rtl/>
        </w:rPr>
        <w:t xml:space="preserve"> </w:t>
      </w:r>
      <w:r w:rsidRPr="00073B11">
        <w:rPr>
          <w:rFonts w:cs="David" w:hint="cs"/>
          <w:szCs w:val="24"/>
          <w:rtl/>
        </w:rPr>
        <w:t xml:space="preserve">- מרכז המידע </w:t>
      </w:r>
      <w:r>
        <w:rPr>
          <w:rFonts w:cs="David" w:hint="cs"/>
          <w:szCs w:val="24"/>
          <w:rtl/>
        </w:rPr>
        <w:t xml:space="preserve">הלאומי </w:t>
      </w:r>
      <w:r w:rsidRPr="00073B11">
        <w:rPr>
          <w:rFonts w:cs="David" w:hint="cs"/>
          <w:szCs w:val="24"/>
          <w:rtl/>
        </w:rPr>
        <w:t>"קול הזכויות"</w:t>
      </w:r>
      <w:r>
        <w:rPr>
          <w:rFonts w:cs="David" w:hint="cs"/>
          <w:szCs w:val="24"/>
          <w:rtl/>
        </w:rPr>
        <w:t>, נשוא מכרז זה.</w:t>
      </w:r>
    </w:p>
    <w:p w:rsidR="009373BF" w:rsidRDefault="009373BF" w:rsidP="00153CC2">
      <w:pPr>
        <w:pStyle w:val="ab"/>
        <w:keepNext/>
        <w:numPr>
          <w:ilvl w:val="1"/>
          <w:numId w:val="28"/>
        </w:numPr>
        <w:bidi/>
        <w:spacing w:after="240"/>
        <w:ind w:left="612" w:hanging="567"/>
        <w:contextualSpacing w:val="0"/>
        <w:jc w:val="both"/>
        <w:rPr>
          <w:rFonts w:cs="David"/>
          <w:szCs w:val="24"/>
        </w:rPr>
      </w:pPr>
      <w:r>
        <w:rPr>
          <w:rFonts w:cs="David" w:hint="cs"/>
          <w:b/>
          <w:bCs/>
          <w:szCs w:val="24"/>
          <w:rtl/>
        </w:rPr>
        <w:t>"</w:t>
      </w:r>
      <w:r w:rsidRPr="006B0024">
        <w:rPr>
          <w:rFonts w:cs="David" w:hint="cs"/>
          <w:b/>
          <w:bCs/>
          <w:szCs w:val="24"/>
          <w:rtl/>
        </w:rPr>
        <w:t>מרכז המידע ברשות</w:t>
      </w:r>
      <w:r>
        <w:rPr>
          <w:rFonts w:cs="David" w:hint="cs"/>
          <w:b/>
          <w:bCs/>
          <w:szCs w:val="24"/>
          <w:rtl/>
        </w:rPr>
        <w:t>"</w:t>
      </w:r>
      <w:r w:rsidRPr="00073B11">
        <w:rPr>
          <w:rFonts w:cs="David" w:hint="cs"/>
          <w:szCs w:val="24"/>
          <w:rtl/>
        </w:rPr>
        <w:t xml:space="preserve"> - </w:t>
      </w:r>
      <w:r>
        <w:rPr>
          <w:rFonts w:cs="David" w:hint="cs"/>
          <w:szCs w:val="24"/>
          <w:rtl/>
        </w:rPr>
        <w:t xml:space="preserve">מרכז המידע הקיים ברשות אשר ישמש, בין היתר, כ- </w:t>
      </w:r>
      <w:r>
        <w:rPr>
          <w:rFonts w:cs="David"/>
          <w:szCs w:val="24"/>
        </w:rPr>
        <w:t>B</w:t>
      </w:r>
      <w:r w:rsidRPr="00073B11">
        <w:rPr>
          <w:rFonts w:cs="David"/>
          <w:szCs w:val="24"/>
        </w:rPr>
        <w:t xml:space="preserve">ack </w:t>
      </w:r>
      <w:r>
        <w:rPr>
          <w:rFonts w:cs="David"/>
          <w:szCs w:val="24"/>
        </w:rPr>
        <w:t>O</w:t>
      </w:r>
      <w:r w:rsidRPr="00073B11">
        <w:rPr>
          <w:rFonts w:cs="David"/>
          <w:szCs w:val="24"/>
        </w:rPr>
        <w:t>ffice</w:t>
      </w:r>
      <w:r>
        <w:rPr>
          <w:rFonts w:cs="David" w:hint="cs"/>
          <w:szCs w:val="24"/>
          <w:rtl/>
        </w:rPr>
        <w:t xml:space="preserve"> ("משרד אחורי") למרכז המידע הלאומי.</w:t>
      </w:r>
    </w:p>
    <w:p w:rsidR="009452D7" w:rsidRDefault="009452D7" w:rsidP="00153CC2">
      <w:pPr>
        <w:pStyle w:val="ab"/>
        <w:keepNext/>
        <w:numPr>
          <w:ilvl w:val="1"/>
          <w:numId w:val="28"/>
        </w:numPr>
        <w:bidi/>
        <w:spacing w:after="240"/>
        <w:ind w:left="612" w:hanging="567"/>
        <w:contextualSpacing w:val="0"/>
        <w:jc w:val="both"/>
        <w:rPr>
          <w:rFonts w:cs="David"/>
          <w:szCs w:val="24"/>
        </w:rPr>
      </w:pPr>
      <w:r>
        <w:rPr>
          <w:rFonts w:cs="David" w:hint="cs"/>
          <w:b/>
          <w:bCs/>
          <w:szCs w:val="24"/>
          <w:rtl/>
        </w:rPr>
        <w:t>"</w:t>
      </w:r>
      <w:r w:rsidRPr="006B0024">
        <w:rPr>
          <w:rFonts w:cs="David" w:hint="cs"/>
          <w:b/>
          <w:bCs/>
          <w:szCs w:val="24"/>
          <w:rtl/>
        </w:rPr>
        <w:t>נציג שירות</w:t>
      </w:r>
      <w:r>
        <w:rPr>
          <w:rFonts w:cs="David" w:hint="cs"/>
          <w:b/>
          <w:bCs/>
          <w:szCs w:val="24"/>
          <w:rtl/>
        </w:rPr>
        <w:t>"</w:t>
      </w:r>
      <w:r w:rsidRPr="006B0024">
        <w:rPr>
          <w:rFonts w:cs="David" w:hint="cs"/>
          <w:szCs w:val="24"/>
          <w:rtl/>
        </w:rPr>
        <w:t xml:space="preserve"> </w:t>
      </w:r>
      <w:r>
        <w:rPr>
          <w:rFonts w:cs="David" w:hint="cs"/>
          <w:szCs w:val="24"/>
          <w:rtl/>
        </w:rPr>
        <w:t>-</w:t>
      </w:r>
      <w:r w:rsidRPr="006B0024">
        <w:rPr>
          <w:rFonts w:cs="David" w:hint="cs"/>
          <w:szCs w:val="24"/>
          <w:rtl/>
        </w:rPr>
        <w:t xml:space="preserve"> </w:t>
      </w:r>
      <w:r w:rsidR="00446B0E" w:rsidRPr="00083BF8">
        <w:rPr>
          <w:rFonts w:cs="David"/>
          <w:szCs w:val="24"/>
          <w:rtl/>
        </w:rPr>
        <w:t>כל עובד שיעמיד הזוכה לטובת פעילות</w:t>
      </w:r>
      <w:r w:rsidR="00446B0E">
        <w:rPr>
          <w:rFonts w:cs="David"/>
          <w:szCs w:val="24"/>
          <w:rtl/>
        </w:rPr>
        <w:t xml:space="preserve"> שוטפת של מרכז המידע</w:t>
      </w:r>
      <w:r>
        <w:rPr>
          <w:rFonts w:cs="David" w:hint="cs"/>
          <w:szCs w:val="24"/>
          <w:rtl/>
        </w:rPr>
        <w:t>,</w:t>
      </w:r>
      <w:r w:rsidRPr="006B0024">
        <w:rPr>
          <w:rFonts w:cs="David" w:hint="cs"/>
          <w:szCs w:val="24"/>
          <w:rtl/>
        </w:rPr>
        <w:t xml:space="preserve"> ותפקידו ל</w:t>
      </w:r>
      <w:r>
        <w:rPr>
          <w:rFonts w:cs="David" w:hint="cs"/>
          <w:szCs w:val="24"/>
          <w:rtl/>
        </w:rPr>
        <w:t>טפל בפניות המתקבלות במרכז המידע, ובכלל זה</w:t>
      </w:r>
      <w:r w:rsidR="00B64D43">
        <w:rPr>
          <w:rFonts w:cs="David" w:hint="cs"/>
          <w:szCs w:val="24"/>
          <w:rtl/>
        </w:rPr>
        <w:t>, בין היתר,</w:t>
      </w:r>
      <w:r w:rsidR="00446B0E">
        <w:rPr>
          <w:rFonts w:ascii="Tahoma" w:hAnsi="Tahoma" w:cs="David" w:hint="cs"/>
          <w:szCs w:val="24"/>
          <w:rtl/>
        </w:rPr>
        <w:t xml:space="preserve"> </w:t>
      </w:r>
      <w:r>
        <w:rPr>
          <w:rFonts w:ascii="Tahoma" w:hAnsi="Tahoma" w:cs="David" w:hint="cs"/>
          <w:szCs w:val="24"/>
          <w:rtl/>
        </w:rPr>
        <w:t xml:space="preserve">מתן </w:t>
      </w:r>
      <w:r w:rsidRPr="006B0024">
        <w:rPr>
          <w:rFonts w:ascii="Tahoma" w:hAnsi="Tahoma" w:cs="David"/>
          <w:szCs w:val="24"/>
          <w:rtl/>
        </w:rPr>
        <w:t>מידע העומד לרשותו</w:t>
      </w:r>
      <w:r>
        <w:rPr>
          <w:rFonts w:ascii="Tahoma" w:hAnsi="Tahoma" w:cs="David" w:hint="cs"/>
          <w:szCs w:val="24"/>
          <w:rtl/>
        </w:rPr>
        <w:t>,</w:t>
      </w:r>
      <w:r w:rsidRPr="006B0024">
        <w:rPr>
          <w:rFonts w:ascii="Tahoma" w:hAnsi="Tahoma" w:cs="David"/>
          <w:szCs w:val="24"/>
          <w:rtl/>
        </w:rPr>
        <w:t xml:space="preserve"> </w:t>
      </w:r>
      <w:r>
        <w:rPr>
          <w:rFonts w:cs="David" w:hint="cs"/>
          <w:szCs w:val="24"/>
          <w:rtl/>
        </w:rPr>
        <w:t xml:space="preserve">העברת הפניות לגופים נוספים, </w:t>
      </w:r>
      <w:r w:rsidR="00DE5A3A">
        <w:rPr>
          <w:rFonts w:cs="David" w:hint="cs"/>
          <w:szCs w:val="24"/>
          <w:rtl/>
        </w:rPr>
        <w:t xml:space="preserve">תיעוד הפניות, פנייה לגוף מפעיל מתנדבים, </w:t>
      </w:r>
      <w:r>
        <w:rPr>
          <w:rFonts w:cs="David" w:hint="cs"/>
          <w:szCs w:val="24"/>
          <w:rtl/>
        </w:rPr>
        <w:t>מעקב אחר מיצוי זכויות וביצוע שיחות יוצאות.</w:t>
      </w:r>
      <w:r w:rsidRPr="00083BF8">
        <w:rPr>
          <w:rtl/>
        </w:rPr>
        <w:t xml:space="preserve"> </w:t>
      </w:r>
    </w:p>
    <w:p w:rsidR="00660ACD" w:rsidRDefault="00660ACD" w:rsidP="00153CC2">
      <w:pPr>
        <w:pStyle w:val="ab"/>
        <w:keepNext/>
        <w:numPr>
          <w:ilvl w:val="1"/>
          <w:numId w:val="28"/>
        </w:numPr>
        <w:bidi/>
        <w:spacing w:after="240"/>
        <w:ind w:left="612" w:hanging="567"/>
        <w:contextualSpacing w:val="0"/>
        <w:jc w:val="both"/>
        <w:rPr>
          <w:rFonts w:cs="David"/>
          <w:szCs w:val="24"/>
        </w:rPr>
      </w:pPr>
      <w:r>
        <w:rPr>
          <w:rFonts w:cs="David" w:hint="cs"/>
          <w:b/>
          <w:bCs/>
          <w:szCs w:val="24"/>
          <w:rtl/>
        </w:rPr>
        <w:t>"המפרט"</w:t>
      </w:r>
      <w:r w:rsidRPr="002229AF">
        <w:rPr>
          <w:rFonts w:cs="David" w:hint="cs"/>
          <w:szCs w:val="24"/>
          <w:rtl/>
        </w:rPr>
        <w:t xml:space="preserve"> או</w:t>
      </w:r>
      <w:r>
        <w:rPr>
          <w:rFonts w:cs="David" w:hint="cs"/>
          <w:b/>
          <w:bCs/>
          <w:szCs w:val="24"/>
          <w:rtl/>
        </w:rPr>
        <w:t xml:space="preserve"> "מפרט ההפעלה" </w:t>
      </w:r>
      <w:r>
        <w:rPr>
          <w:rFonts w:cs="David"/>
          <w:szCs w:val="24"/>
          <w:rtl/>
        </w:rPr>
        <w:t>–</w:t>
      </w:r>
      <w:r>
        <w:rPr>
          <w:rFonts w:cs="David" w:hint="cs"/>
          <w:szCs w:val="24"/>
          <w:rtl/>
        </w:rPr>
        <w:t xml:space="preserve"> נספח המצורף למכרז זה,</w:t>
      </w:r>
      <w:r w:rsidR="00477706">
        <w:rPr>
          <w:rFonts w:cs="David" w:hint="cs"/>
          <w:szCs w:val="24"/>
          <w:rtl/>
        </w:rPr>
        <w:t xml:space="preserve"> ה</w:t>
      </w:r>
      <w:r>
        <w:rPr>
          <w:rFonts w:cs="David" w:hint="cs"/>
          <w:szCs w:val="24"/>
          <w:rtl/>
        </w:rPr>
        <w:t>מכיל, בין היתר, את פירוט השירותים הנדרשים מהזוכה. המפרט מהווה חלק בלתי נפרד ממסמכי המכרז.</w:t>
      </w:r>
    </w:p>
    <w:p w:rsidR="00F53B71" w:rsidRPr="005702E2" w:rsidRDefault="00461DC7" w:rsidP="00153CC2">
      <w:pPr>
        <w:pStyle w:val="ab"/>
        <w:keepNext/>
        <w:numPr>
          <w:ilvl w:val="1"/>
          <w:numId w:val="28"/>
        </w:numPr>
        <w:bidi/>
        <w:ind w:left="612" w:hanging="567"/>
        <w:contextualSpacing w:val="0"/>
        <w:jc w:val="both"/>
        <w:rPr>
          <w:rFonts w:cs="David"/>
          <w:b/>
          <w:bCs/>
          <w:szCs w:val="24"/>
          <w:rtl/>
        </w:rPr>
      </w:pPr>
      <w:r>
        <w:rPr>
          <w:rFonts w:cs="David" w:hint="cs"/>
          <w:b/>
          <w:bCs/>
          <w:szCs w:val="24"/>
          <w:rtl/>
        </w:rPr>
        <w:t>"</w:t>
      </w:r>
      <w:r w:rsidRPr="00461DC7">
        <w:rPr>
          <w:rFonts w:cs="David" w:hint="cs"/>
          <w:b/>
          <w:bCs/>
          <w:szCs w:val="24"/>
          <w:rtl/>
        </w:rPr>
        <w:t>שיחה נכנסת</w:t>
      </w:r>
      <w:r>
        <w:rPr>
          <w:rFonts w:cs="David" w:hint="cs"/>
          <w:b/>
          <w:bCs/>
          <w:szCs w:val="24"/>
          <w:rtl/>
        </w:rPr>
        <w:t>"</w:t>
      </w:r>
      <w:r w:rsidRPr="00752088">
        <w:rPr>
          <w:rFonts w:cs="David" w:hint="cs"/>
          <w:szCs w:val="24"/>
          <w:rtl/>
        </w:rPr>
        <w:t xml:space="preserve"> </w:t>
      </w:r>
      <w:r w:rsidR="00752088" w:rsidRPr="00752088">
        <w:rPr>
          <w:rFonts w:cs="David" w:hint="cs"/>
          <w:szCs w:val="24"/>
          <w:rtl/>
        </w:rPr>
        <w:t>או</w:t>
      </w:r>
      <w:r w:rsidR="00752088">
        <w:rPr>
          <w:rFonts w:cs="David" w:hint="cs"/>
          <w:b/>
          <w:bCs/>
          <w:szCs w:val="24"/>
          <w:rtl/>
        </w:rPr>
        <w:t xml:space="preserve"> "שיחה נענית" </w:t>
      </w:r>
      <w:r w:rsidRPr="00752088">
        <w:rPr>
          <w:rFonts w:cs="David" w:hint="cs"/>
          <w:szCs w:val="24"/>
          <w:rtl/>
        </w:rPr>
        <w:t>-</w:t>
      </w:r>
      <w:r w:rsidRPr="00461DC7">
        <w:rPr>
          <w:rFonts w:cs="David" w:hint="cs"/>
          <w:b/>
          <w:bCs/>
          <w:szCs w:val="24"/>
          <w:rtl/>
        </w:rPr>
        <w:t xml:space="preserve"> </w:t>
      </w:r>
      <w:r w:rsidRPr="005B6C9A">
        <w:rPr>
          <w:rFonts w:cs="David" w:hint="cs"/>
          <w:szCs w:val="24"/>
          <w:rtl/>
        </w:rPr>
        <w:t xml:space="preserve">שיחה אשר התקבלה על ידי מרכז המידע הלאומי, למעט שיחה שמקורה במכשיר פקסימיליה, ואשר זמן השיחה </w:t>
      </w:r>
      <w:r w:rsidR="005B6C9A" w:rsidRPr="005B6C9A">
        <w:rPr>
          <w:rFonts w:cs="David" w:hint="cs"/>
          <w:szCs w:val="24"/>
          <w:rtl/>
        </w:rPr>
        <w:t xml:space="preserve">נטו </w:t>
      </w:r>
      <w:r w:rsidRPr="005B6C9A">
        <w:rPr>
          <w:rFonts w:cs="David" w:hint="cs"/>
          <w:szCs w:val="24"/>
          <w:rtl/>
        </w:rPr>
        <w:t xml:space="preserve">כהגדרתו </w:t>
      </w:r>
      <w:r w:rsidR="00F80C9E">
        <w:rPr>
          <w:rFonts w:cs="David" w:hint="cs"/>
          <w:szCs w:val="24"/>
          <w:rtl/>
        </w:rPr>
        <w:t>להלן</w:t>
      </w:r>
      <w:r w:rsidR="005B6C9A" w:rsidRPr="005B6C9A">
        <w:rPr>
          <w:rFonts w:cs="David" w:hint="cs"/>
          <w:szCs w:val="24"/>
          <w:rtl/>
        </w:rPr>
        <w:t xml:space="preserve"> </w:t>
      </w:r>
      <w:r w:rsidRPr="005B6C9A">
        <w:rPr>
          <w:rFonts w:cs="David" w:hint="cs"/>
          <w:szCs w:val="24"/>
          <w:rtl/>
        </w:rPr>
        <w:t>עלה על</w:t>
      </w:r>
      <w:r w:rsidR="005B6C9A" w:rsidRPr="005B6C9A">
        <w:rPr>
          <w:rFonts w:cs="David" w:hint="cs"/>
          <w:szCs w:val="24"/>
          <w:rtl/>
        </w:rPr>
        <w:t xml:space="preserve"> 12</w:t>
      </w:r>
      <w:r w:rsidRPr="005B6C9A">
        <w:rPr>
          <w:rFonts w:cs="David" w:hint="cs"/>
          <w:szCs w:val="24"/>
          <w:rtl/>
        </w:rPr>
        <w:t xml:space="preserve"> שניות, ובתנאי שנרשמו פרטי הפונה.</w:t>
      </w:r>
      <w:r w:rsidRPr="00A87DCA">
        <w:rPr>
          <w:rFonts w:cs="David" w:hint="cs"/>
          <w:szCs w:val="24"/>
          <w:rtl/>
        </w:rPr>
        <w:t xml:space="preserve"> </w:t>
      </w:r>
    </w:p>
    <w:p w:rsidR="00752088" w:rsidRPr="00752088" w:rsidRDefault="00E22362" w:rsidP="00153CC2">
      <w:pPr>
        <w:pStyle w:val="ab"/>
        <w:keepNext/>
        <w:bidi/>
        <w:ind w:left="612"/>
        <w:contextualSpacing w:val="0"/>
        <w:jc w:val="both"/>
        <w:rPr>
          <w:rFonts w:cs="David"/>
          <w:b/>
          <w:bCs/>
          <w:szCs w:val="24"/>
        </w:rPr>
      </w:pPr>
      <w:r w:rsidRPr="00A87DCA">
        <w:rPr>
          <w:rFonts w:cs="David" w:hint="cs"/>
          <w:szCs w:val="24"/>
          <w:rtl/>
        </w:rPr>
        <w:t>למ</w:t>
      </w:r>
      <w:r w:rsidR="00A87DCA" w:rsidRPr="00A87DCA">
        <w:rPr>
          <w:rFonts w:cs="David" w:hint="cs"/>
          <w:szCs w:val="24"/>
          <w:rtl/>
        </w:rPr>
        <w:t>ע</w:t>
      </w:r>
      <w:r w:rsidRPr="00A87DCA">
        <w:rPr>
          <w:rFonts w:cs="David" w:hint="cs"/>
          <w:szCs w:val="24"/>
          <w:rtl/>
        </w:rPr>
        <w:t>ן הסר ספק יובהר כי שיחה ש</w:t>
      </w:r>
      <w:r w:rsidR="00A87DCA">
        <w:rPr>
          <w:rFonts w:cs="David" w:hint="cs"/>
          <w:szCs w:val="24"/>
          <w:rtl/>
        </w:rPr>
        <w:t>עניינה</w:t>
      </w:r>
      <w:r w:rsidRPr="00A87DCA">
        <w:rPr>
          <w:rFonts w:cs="David" w:hint="cs"/>
          <w:szCs w:val="24"/>
          <w:rtl/>
        </w:rPr>
        <w:t xml:space="preserve"> טעות במספר, </w:t>
      </w:r>
      <w:r w:rsidR="00A87DCA">
        <w:rPr>
          <w:rFonts w:cs="David" w:hint="cs"/>
          <w:szCs w:val="24"/>
          <w:rtl/>
        </w:rPr>
        <w:t xml:space="preserve">שיחה שמקורה במכשיר פקסימיליה, </w:t>
      </w:r>
      <w:r w:rsidRPr="00A87DCA">
        <w:rPr>
          <w:rFonts w:cs="David" w:hint="cs"/>
          <w:szCs w:val="24"/>
          <w:rtl/>
        </w:rPr>
        <w:t>שיחה ננטשת</w:t>
      </w:r>
      <w:r w:rsidR="00F53B71">
        <w:rPr>
          <w:rFonts w:cs="David" w:hint="cs"/>
          <w:szCs w:val="24"/>
          <w:rtl/>
        </w:rPr>
        <w:t xml:space="preserve"> כהגדרתה להלן,</w:t>
      </w:r>
      <w:r w:rsidR="00A87DCA" w:rsidRPr="00A87DCA">
        <w:rPr>
          <w:rFonts w:cs="David" w:hint="cs"/>
          <w:szCs w:val="24"/>
          <w:rtl/>
        </w:rPr>
        <w:t xml:space="preserve"> ושיחה שלא נמסרו פרטי הפונה ביחס אליה, לא תיחשב </w:t>
      </w:r>
      <w:r w:rsidR="00A87DCA">
        <w:rPr>
          <w:rFonts w:cs="David" w:hint="cs"/>
          <w:szCs w:val="24"/>
          <w:rtl/>
        </w:rPr>
        <w:t>כ</w:t>
      </w:r>
      <w:r w:rsidR="00A87DCA" w:rsidRPr="00A87DCA">
        <w:rPr>
          <w:rFonts w:cs="David" w:hint="cs"/>
          <w:szCs w:val="24"/>
          <w:rtl/>
        </w:rPr>
        <w:t>שיחה נענית</w:t>
      </w:r>
      <w:r w:rsidR="00A87DCA">
        <w:rPr>
          <w:rFonts w:cs="David" w:hint="cs"/>
          <w:szCs w:val="24"/>
          <w:rtl/>
        </w:rPr>
        <w:t xml:space="preserve"> לצורך מכרז זה</w:t>
      </w:r>
      <w:r w:rsidR="00A87DCA" w:rsidRPr="00A87DCA">
        <w:rPr>
          <w:rFonts w:cs="David" w:hint="cs"/>
          <w:szCs w:val="24"/>
          <w:rtl/>
        </w:rPr>
        <w:t>.</w:t>
      </w:r>
    </w:p>
    <w:p w:rsidR="00461DC7" w:rsidRDefault="00282CF9" w:rsidP="00153CC2">
      <w:pPr>
        <w:pStyle w:val="ab"/>
        <w:keepNext/>
        <w:bidi/>
        <w:spacing w:after="240"/>
        <w:ind w:left="612"/>
        <w:contextualSpacing w:val="0"/>
        <w:jc w:val="both"/>
        <w:rPr>
          <w:rFonts w:cs="David"/>
          <w:b/>
          <w:bCs/>
          <w:szCs w:val="24"/>
          <w:rtl/>
        </w:rPr>
      </w:pPr>
      <w:r>
        <w:rPr>
          <w:rFonts w:cs="David" w:hint="cs"/>
          <w:szCs w:val="24"/>
          <w:rtl/>
        </w:rPr>
        <w:t xml:space="preserve">לעניין זה, </w:t>
      </w:r>
      <w:r w:rsidRPr="00282CF9">
        <w:rPr>
          <w:rFonts w:cs="David" w:hint="cs"/>
          <w:b/>
          <w:bCs/>
          <w:szCs w:val="24"/>
          <w:rtl/>
        </w:rPr>
        <w:t>"</w:t>
      </w:r>
      <w:r w:rsidR="00752088" w:rsidRPr="00282CF9">
        <w:rPr>
          <w:rFonts w:cs="David" w:hint="cs"/>
          <w:b/>
          <w:bCs/>
          <w:szCs w:val="24"/>
          <w:rtl/>
        </w:rPr>
        <w:t>פרטי הפונה</w:t>
      </w:r>
      <w:r w:rsidRPr="00282CF9">
        <w:rPr>
          <w:rFonts w:cs="David" w:hint="cs"/>
          <w:b/>
          <w:bCs/>
          <w:szCs w:val="24"/>
          <w:rtl/>
        </w:rPr>
        <w:t>"</w:t>
      </w:r>
      <w:r>
        <w:rPr>
          <w:rFonts w:cs="David" w:hint="cs"/>
          <w:szCs w:val="24"/>
          <w:rtl/>
        </w:rPr>
        <w:t xml:space="preserve"> </w:t>
      </w:r>
      <w:r w:rsidR="00F53B71">
        <w:rPr>
          <w:rFonts w:cs="David"/>
          <w:szCs w:val="24"/>
          <w:rtl/>
        </w:rPr>
        <w:t>–</w:t>
      </w:r>
      <w:r>
        <w:rPr>
          <w:rFonts w:cs="David" w:hint="cs"/>
          <w:szCs w:val="24"/>
          <w:rtl/>
        </w:rPr>
        <w:t xml:space="preserve"> </w:t>
      </w:r>
      <w:r w:rsidR="00F53B71">
        <w:rPr>
          <w:rFonts w:cs="David" w:hint="cs"/>
          <w:szCs w:val="24"/>
          <w:rtl/>
        </w:rPr>
        <w:t xml:space="preserve">שם פרטי ומשפחה של הפונה, וכן לפחות אחד מבין הנתונים </w:t>
      </w:r>
      <w:r w:rsidR="00461DC7" w:rsidRPr="005B6C9A">
        <w:rPr>
          <w:rFonts w:cs="David" w:hint="cs"/>
          <w:szCs w:val="24"/>
          <w:rtl/>
        </w:rPr>
        <w:t>הבאים:</w:t>
      </w:r>
      <w:r w:rsidR="00F53B71">
        <w:rPr>
          <w:rFonts w:cs="David" w:hint="cs"/>
          <w:szCs w:val="24"/>
          <w:rtl/>
        </w:rPr>
        <w:t xml:space="preserve"> </w:t>
      </w:r>
      <w:r w:rsidR="00461DC7" w:rsidRPr="005B6C9A">
        <w:rPr>
          <w:rFonts w:cs="David" w:hint="cs"/>
          <w:szCs w:val="24"/>
          <w:rtl/>
        </w:rPr>
        <w:t>מספר ת.ז של הפונה</w:t>
      </w:r>
      <w:r w:rsidR="00A87DCA">
        <w:rPr>
          <w:rFonts w:cs="David" w:hint="cs"/>
          <w:szCs w:val="24"/>
          <w:rtl/>
        </w:rPr>
        <w:t xml:space="preserve"> ב-9 ספרות,</w:t>
      </w:r>
      <w:r w:rsidR="00461DC7" w:rsidRPr="005B6C9A">
        <w:rPr>
          <w:rFonts w:cs="David" w:hint="cs"/>
          <w:szCs w:val="24"/>
          <w:rtl/>
        </w:rPr>
        <w:t xml:space="preserve"> מספר הטלפון ממנו בוצעה השיחה</w:t>
      </w:r>
      <w:r w:rsidR="005B6C9A">
        <w:rPr>
          <w:rFonts w:cs="David" w:hint="cs"/>
          <w:szCs w:val="24"/>
          <w:rtl/>
        </w:rPr>
        <w:t xml:space="preserve">, </w:t>
      </w:r>
      <w:r w:rsidR="00A87DCA">
        <w:rPr>
          <w:rFonts w:cs="David" w:hint="cs"/>
          <w:szCs w:val="24"/>
          <w:rtl/>
        </w:rPr>
        <w:t>ו</w:t>
      </w:r>
      <w:r w:rsidR="005B6C9A">
        <w:rPr>
          <w:rFonts w:cs="David" w:hint="cs"/>
          <w:szCs w:val="24"/>
          <w:rtl/>
        </w:rPr>
        <w:t xml:space="preserve">פרטי התיק של הפונה (ככל שקיים </w:t>
      </w:r>
      <w:r w:rsidR="00752088">
        <w:rPr>
          <w:rFonts w:cs="David" w:hint="cs"/>
          <w:szCs w:val="24"/>
          <w:rtl/>
        </w:rPr>
        <w:t>ברשות</w:t>
      </w:r>
      <w:r w:rsidR="00C25000">
        <w:rPr>
          <w:rFonts w:cs="David" w:hint="cs"/>
          <w:szCs w:val="24"/>
          <w:rtl/>
        </w:rPr>
        <w:t xml:space="preserve"> </w:t>
      </w:r>
      <w:r w:rsidR="005B6C9A">
        <w:rPr>
          <w:rFonts w:cs="David" w:hint="cs"/>
          <w:szCs w:val="24"/>
          <w:rtl/>
        </w:rPr>
        <w:t>תיק בעניינו)</w:t>
      </w:r>
      <w:r w:rsidR="00461DC7" w:rsidRPr="005B6C9A">
        <w:rPr>
          <w:rFonts w:cs="David" w:hint="cs"/>
          <w:szCs w:val="24"/>
          <w:rtl/>
        </w:rPr>
        <w:t>.</w:t>
      </w:r>
    </w:p>
    <w:p w:rsidR="0009034D" w:rsidRDefault="005B6C9A" w:rsidP="00153CC2">
      <w:pPr>
        <w:pStyle w:val="ab"/>
        <w:keepNext/>
        <w:numPr>
          <w:ilvl w:val="1"/>
          <w:numId w:val="28"/>
        </w:numPr>
        <w:bidi/>
        <w:spacing w:after="240"/>
        <w:ind w:left="612" w:hanging="567"/>
        <w:contextualSpacing w:val="0"/>
        <w:jc w:val="both"/>
        <w:rPr>
          <w:rFonts w:cs="David"/>
          <w:b/>
          <w:bCs/>
          <w:szCs w:val="24"/>
        </w:rPr>
      </w:pPr>
      <w:r w:rsidRPr="005B6C9A">
        <w:rPr>
          <w:rFonts w:cs="David" w:hint="cs"/>
          <w:b/>
          <w:bCs/>
          <w:szCs w:val="24"/>
          <w:rtl/>
        </w:rPr>
        <w:lastRenderedPageBreak/>
        <w:t>"</w:t>
      </w:r>
      <w:r w:rsidR="00461DC7" w:rsidRPr="005B6C9A">
        <w:rPr>
          <w:rFonts w:cs="David" w:hint="cs"/>
          <w:b/>
          <w:bCs/>
          <w:szCs w:val="24"/>
          <w:rtl/>
        </w:rPr>
        <w:t>שיחה יוצאת</w:t>
      </w:r>
      <w:r w:rsidRPr="005B6C9A">
        <w:rPr>
          <w:rFonts w:cs="David" w:hint="cs"/>
          <w:b/>
          <w:bCs/>
          <w:szCs w:val="24"/>
          <w:rtl/>
        </w:rPr>
        <w:t>"</w:t>
      </w:r>
      <w:r w:rsidR="00B5300E">
        <w:rPr>
          <w:rFonts w:cs="David" w:hint="cs"/>
          <w:b/>
          <w:bCs/>
          <w:szCs w:val="24"/>
          <w:rtl/>
        </w:rPr>
        <w:t xml:space="preserve"> </w:t>
      </w:r>
      <w:r w:rsidR="00B5300E" w:rsidRPr="00B5300E">
        <w:rPr>
          <w:rFonts w:cs="David" w:hint="cs"/>
          <w:szCs w:val="24"/>
          <w:rtl/>
        </w:rPr>
        <w:t xml:space="preserve">או </w:t>
      </w:r>
      <w:r w:rsidR="00B5300E">
        <w:rPr>
          <w:rFonts w:cs="David" w:hint="cs"/>
          <w:b/>
          <w:bCs/>
          <w:szCs w:val="24"/>
          <w:rtl/>
        </w:rPr>
        <w:t>"שיחה יוצאת יזומה"</w:t>
      </w:r>
      <w:r w:rsidR="00461DC7" w:rsidRPr="005B6C9A">
        <w:rPr>
          <w:rFonts w:cs="David" w:hint="cs"/>
          <w:szCs w:val="24"/>
          <w:rtl/>
        </w:rPr>
        <w:t>- שיחה אשר ביצע הזוכה באופן יזום, לבקשת ה</w:t>
      </w:r>
      <w:r w:rsidRPr="005B6C9A">
        <w:rPr>
          <w:rFonts w:cs="David" w:hint="cs"/>
          <w:szCs w:val="24"/>
          <w:rtl/>
        </w:rPr>
        <w:t>מזמין</w:t>
      </w:r>
      <w:r w:rsidR="00446B0E">
        <w:rPr>
          <w:rFonts w:cs="David" w:hint="cs"/>
          <w:szCs w:val="24"/>
          <w:rtl/>
        </w:rPr>
        <w:t xml:space="preserve"> או באישורו</w:t>
      </w:r>
      <w:r w:rsidRPr="005B6C9A">
        <w:rPr>
          <w:rFonts w:cs="David" w:hint="cs"/>
          <w:szCs w:val="24"/>
          <w:rtl/>
        </w:rPr>
        <w:t xml:space="preserve">, </w:t>
      </w:r>
      <w:r>
        <w:rPr>
          <w:rFonts w:cs="David" w:hint="cs"/>
          <w:szCs w:val="24"/>
          <w:rtl/>
        </w:rPr>
        <w:t xml:space="preserve">בהתאם לתנאי מכרז זה, </w:t>
      </w:r>
      <w:r w:rsidRPr="005B6C9A">
        <w:rPr>
          <w:rFonts w:cs="David" w:hint="cs"/>
          <w:szCs w:val="24"/>
          <w:rtl/>
        </w:rPr>
        <w:t xml:space="preserve">אשר </w:t>
      </w:r>
      <w:r w:rsidR="00F467DA">
        <w:rPr>
          <w:rFonts w:cs="David" w:hint="cs"/>
          <w:szCs w:val="24"/>
          <w:rtl/>
        </w:rPr>
        <w:t>'אורך</w:t>
      </w:r>
      <w:r w:rsidRPr="005B6C9A">
        <w:rPr>
          <w:rFonts w:cs="David" w:hint="cs"/>
          <w:szCs w:val="24"/>
          <w:rtl/>
        </w:rPr>
        <w:t xml:space="preserve"> </w:t>
      </w:r>
      <w:r w:rsidR="00F467DA">
        <w:rPr>
          <w:rFonts w:cs="David" w:hint="cs"/>
          <w:szCs w:val="24"/>
          <w:rtl/>
        </w:rPr>
        <w:t>ה</w:t>
      </w:r>
      <w:r w:rsidR="00461DC7" w:rsidRPr="005B6C9A">
        <w:rPr>
          <w:rFonts w:cs="David" w:hint="cs"/>
          <w:szCs w:val="24"/>
          <w:rtl/>
        </w:rPr>
        <w:t xml:space="preserve">שיחה </w:t>
      </w:r>
      <w:r w:rsidRPr="005B6C9A">
        <w:rPr>
          <w:rFonts w:cs="David" w:hint="cs"/>
          <w:szCs w:val="24"/>
          <w:rtl/>
        </w:rPr>
        <w:t>נטו</w:t>
      </w:r>
      <w:r w:rsidR="00F467DA">
        <w:rPr>
          <w:rFonts w:cs="David" w:hint="cs"/>
          <w:szCs w:val="24"/>
          <w:rtl/>
        </w:rPr>
        <w:t>'</w:t>
      </w:r>
      <w:r w:rsidRPr="005B6C9A">
        <w:rPr>
          <w:rFonts w:cs="David" w:hint="cs"/>
          <w:szCs w:val="24"/>
          <w:rtl/>
        </w:rPr>
        <w:t xml:space="preserve"> </w:t>
      </w:r>
      <w:r>
        <w:rPr>
          <w:rFonts w:cs="David" w:hint="cs"/>
          <w:szCs w:val="24"/>
          <w:rtl/>
        </w:rPr>
        <w:t>בשיחה זו</w:t>
      </w:r>
      <w:r w:rsidR="00F467DA">
        <w:rPr>
          <w:rFonts w:cs="David" w:hint="cs"/>
          <w:szCs w:val="24"/>
          <w:rtl/>
        </w:rPr>
        <w:t xml:space="preserve"> (כהגדרתו ל</w:t>
      </w:r>
      <w:r w:rsidR="00F80C9E">
        <w:rPr>
          <w:rFonts w:cs="David" w:hint="cs"/>
          <w:szCs w:val="24"/>
          <w:rtl/>
        </w:rPr>
        <w:t>הלן</w:t>
      </w:r>
      <w:r w:rsidR="00F467DA">
        <w:rPr>
          <w:rFonts w:cs="David" w:hint="cs"/>
          <w:szCs w:val="24"/>
          <w:rtl/>
        </w:rPr>
        <w:t>)</w:t>
      </w:r>
      <w:r>
        <w:rPr>
          <w:rFonts w:cs="David" w:hint="cs"/>
          <w:szCs w:val="24"/>
          <w:rtl/>
        </w:rPr>
        <w:t xml:space="preserve"> </w:t>
      </w:r>
      <w:r w:rsidR="00461DC7" w:rsidRPr="005B6C9A">
        <w:rPr>
          <w:rFonts w:cs="David" w:hint="cs"/>
          <w:szCs w:val="24"/>
          <w:rtl/>
        </w:rPr>
        <w:t>עלה על</w:t>
      </w:r>
      <w:r w:rsidRPr="005B6C9A">
        <w:rPr>
          <w:rFonts w:cs="David" w:hint="cs"/>
          <w:szCs w:val="24"/>
          <w:rtl/>
        </w:rPr>
        <w:t xml:space="preserve"> 12</w:t>
      </w:r>
      <w:r w:rsidR="00461DC7" w:rsidRPr="005B6C9A">
        <w:rPr>
          <w:rFonts w:cs="David" w:hint="cs"/>
          <w:szCs w:val="24"/>
          <w:rtl/>
        </w:rPr>
        <w:t xml:space="preserve"> שניות</w:t>
      </w:r>
      <w:r w:rsidRPr="005B6C9A">
        <w:rPr>
          <w:rFonts w:cs="David" w:hint="cs"/>
          <w:szCs w:val="24"/>
          <w:rtl/>
        </w:rPr>
        <w:t>.</w:t>
      </w:r>
      <w:r w:rsidR="0009034D" w:rsidRPr="0009034D">
        <w:rPr>
          <w:rFonts w:cs="David" w:hint="cs"/>
          <w:szCs w:val="24"/>
          <w:rtl/>
        </w:rPr>
        <w:t xml:space="preserve"> </w:t>
      </w:r>
      <w:r w:rsidR="0009034D">
        <w:rPr>
          <w:rFonts w:cs="David" w:hint="cs"/>
          <w:szCs w:val="24"/>
          <w:rtl/>
        </w:rPr>
        <w:t xml:space="preserve">יובהר כי </w:t>
      </w:r>
      <w:r w:rsidR="0009034D" w:rsidRPr="00A87DCA">
        <w:rPr>
          <w:rFonts w:cs="David" w:hint="cs"/>
          <w:szCs w:val="24"/>
          <w:rtl/>
        </w:rPr>
        <w:t>שיחה ש</w:t>
      </w:r>
      <w:r w:rsidR="0009034D">
        <w:rPr>
          <w:rFonts w:cs="David" w:hint="cs"/>
          <w:szCs w:val="24"/>
          <w:rtl/>
        </w:rPr>
        <w:t>עניינה</w:t>
      </w:r>
      <w:r w:rsidR="0009034D" w:rsidRPr="00A87DCA">
        <w:rPr>
          <w:rFonts w:cs="David" w:hint="cs"/>
          <w:szCs w:val="24"/>
          <w:rtl/>
        </w:rPr>
        <w:t xml:space="preserve"> טעות במספר, </w:t>
      </w:r>
      <w:r w:rsidR="0009034D">
        <w:rPr>
          <w:rFonts w:cs="David" w:hint="cs"/>
          <w:szCs w:val="24"/>
          <w:rtl/>
        </w:rPr>
        <w:t xml:space="preserve">שיחה שחויגה למכשיר פקסימיליה, </w:t>
      </w:r>
      <w:r w:rsidR="004838AB">
        <w:rPr>
          <w:rFonts w:cs="David" w:hint="cs"/>
          <w:szCs w:val="24"/>
          <w:rtl/>
        </w:rPr>
        <w:t xml:space="preserve">שיחה יוצאת שבוצעה ללא הצדקה שכן הפנייה כבר טופלה, </w:t>
      </w:r>
      <w:r w:rsidR="0009034D" w:rsidRPr="00A87DCA">
        <w:rPr>
          <w:rFonts w:cs="David" w:hint="cs"/>
          <w:szCs w:val="24"/>
          <w:rtl/>
        </w:rPr>
        <w:t>ושיחה שלא נמסרו פרטי ה</w:t>
      </w:r>
      <w:r w:rsidR="0009034D">
        <w:rPr>
          <w:rFonts w:cs="David" w:hint="cs"/>
          <w:szCs w:val="24"/>
          <w:rtl/>
        </w:rPr>
        <w:t>גורם אליו</w:t>
      </w:r>
      <w:r w:rsidR="0009034D" w:rsidRPr="00A87DCA">
        <w:rPr>
          <w:rFonts w:cs="David" w:hint="cs"/>
          <w:szCs w:val="24"/>
          <w:rtl/>
        </w:rPr>
        <w:t xml:space="preserve"> </w:t>
      </w:r>
      <w:r w:rsidR="0009034D">
        <w:rPr>
          <w:rFonts w:cs="David" w:hint="cs"/>
          <w:szCs w:val="24"/>
          <w:rtl/>
        </w:rPr>
        <w:t xml:space="preserve">נעשתה, </w:t>
      </w:r>
      <w:r w:rsidR="0009034D" w:rsidRPr="00A87DCA">
        <w:rPr>
          <w:rFonts w:cs="David" w:hint="cs"/>
          <w:szCs w:val="24"/>
          <w:rtl/>
        </w:rPr>
        <w:t xml:space="preserve">לא תיחשב </w:t>
      </w:r>
      <w:r w:rsidR="0009034D">
        <w:rPr>
          <w:rFonts w:cs="David" w:hint="cs"/>
          <w:szCs w:val="24"/>
          <w:rtl/>
        </w:rPr>
        <w:t>כשיחה יוצאת לצורך מכרז זה</w:t>
      </w:r>
      <w:r w:rsidR="0009034D" w:rsidRPr="00A87DCA">
        <w:rPr>
          <w:rFonts w:cs="David" w:hint="cs"/>
          <w:szCs w:val="24"/>
          <w:rtl/>
        </w:rPr>
        <w:t>.</w:t>
      </w:r>
    </w:p>
    <w:p w:rsidR="00032D6B" w:rsidRDefault="00C2763D" w:rsidP="00153CC2">
      <w:pPr>
        <w:pStyle w:val="ab"/>
        <w:keepNext/>
        <w:numPr>
          <w:ilvl w:val="1"/>
          <w:numId w:val="28"/>
        </w:numPr>
        <w:bidi/>
        <w:spacing w:after="240"/>
        <w:ind w:left="612" w:hanging="567"/>
        <w:contextualSpacing w:val="0"/>
        <w:jc w:val="both"/>
        <w:rPr>
          <w:rFonts w:cs="David"/>
          <w:b/>
          <w:bCs/>
          <w:szCs w:val="24"/>
        </w:rPr>
      </w:pPr>
      <w:r w:rsidRPr="00C2763D">
        <w:rPr>
          <w:rFonts w:cs="David" w:hint="cs"/>
          <w:b/>
          <w:bCs/>
          <w:szCs w:val="24"/>
          <w:rtl/>
        </w:rPr>
        <w:t>"</w:t>
      </w:r>
      <w:r w:rsidR="00032D6B" w:rsidRPr="00C2763D">
        <w:rPr>
          <w:rFonts w:cs="David" w:hint="cs"/>
          <w:b/>
          <w:bCs/>
          <w:szCs w:val="24"/>
          <w:rtl/>
        </w:rPr>
        <w:t>שיחה ננטשת</w:t>
      </w:r>
      <w:r w:rsidRPr="00C2763D">
        <w:rPr>
          <w:rFonts w:cs="David" w:hint="cs"/>
          <w:b/>
          <w:bCs/>
          <w:szCs w:val="24"/>
          <w:rtl/>
        </w:rPr>
        <w:t>"</w:t>
      </w:r>
      <w:r w:rsidR="00032D6B" w:rsidRPr="00C2763D">
        <w:rPr>
          <w:rFonts w:cs="David" w:hint="cs"/>
          <w:b/>
          <w:bCs/>
          <w:szCs w:val="24"/>
          <w:rtl/>
        </w:rPr>
        <w:t xml:space="preserve"> </w:t>
      </w:r>
      <w:r w:rsidR="00032D6B" w:rsidRPr="00C2763D">
        <w:rPr>
          <w:rFonts w:cs="David"/>
          <w:szCs w:val="24"/>
          <w:rtl/>
        </w:rPr>
        <w:t>–</w:t>
      </w:r>
      <w:r w:rsidR="00032D6B" w:rsidRPr="00C2763D">
        <w:rPr>
          <w:rFonts w:cs="David" w:hint="cs"/>
          <w:szCs w:val="24"/>
          <w:rtl/>
        </w:rPr>
        <w:t xml:space="preserve"> פנייה טלפונית, אשר הסתיימה ביוזמת הפונה, בעת ההמתנה לנציג השירות</w:t>
      </w:r>
      <w:r w:rsidRPr="00C2763D">
        <w:rPr>
          <w:rFonts w:cs="David" w:hint="cs"/>
          <w:szCs w:val="24"/>
          <w:rtl/>
        </w:rPr>
        <w:t>.</w:t>
      </w:r>
    </w:p>
    <w:p w:rsidR="0025406B" w:rsidRPr="00461DC7" w:rsidRDefault="0025406B" w:rsidP="00153CC2">
      <w:pPr>
        <w:pStyle w:val="ab"/>
        <w:keepNext/>
        <w:numPr>
          <w:ilvl w:val="1"/>
          <w:numId w:val="28"/>
        </w:numPr>
        <w:bidi/>
        <w:spacing w:after="240"/>
        <w:ind w:left="612" w:hanging="567"/>
        <w:contextualSpacing w:val="0"/>
        <w:jc w:val="both"/>
        <w:rPr>
          <w:rFonts w:cs="David"/>
          <w:b/>
          <w:bCs/>
          <w:szCs w:val="24"/>
        </w:rPr>
      </w:pPr>
      <w:r>
        <w:rPr>
          <w:rFonts w:cs="David" w:hint="cs"/>
          <w:b/>
          <w:bCs/>
          <w:szCs w:val="24"/>
          <w:rtl/>
        </w:rPr>
        <w:t>"</w:t>
      </w:r>
      <w:r w:rsidRPr="00461DC7">
        <w:rPr>
          <w:rFonts w:cs="David" w:hint="cs"/>
          <w:b/>
          <w:bCs/>
          <w:szCs w:val="24"/>
          <w:rtl/>
        </w:rPr>
        <w:t>אורך/זמן שיחה נטו</w:t>
      </w:r>
      <w:r>
        <w:rPr>
          <w:rFonts w:cs="David" w:hint="cs"/>
          <w:b/>
          <w:bCs/>
          <w:szCs w:val="24"/>
          <w:rtl/>
        </w:rPr>
        <w:t>"</w:t>
      </w:r>
      <w:r w:rsidRPr="00461DC7">
        <w:rPr>
          <w:rFonts w:cs="David" w:hint="cs"/>
          <w:b/>
          <w:bCs/>
          <w:szCs w:val="24"/>
          <w:rtl/>
        </w:rPr>
        <w:t xml:space="preserve"> </w:t>
      </w:r>
      <w:r w:rsidRPr="00461DC7">
        <w:rPr>
          <w:rFonts w:cs="David" w:hint="cs"/>
          <w:szCs w:val="24"/>
          <w:rtl/>
        </w:rPr>
        <w:t xml:space="preserve">- משך השיחה המתקיימת בין הפונה לבין </w:t>
      </w:r>
      <w:r>
        <w:rPr>
          <w:rFonts w:cs="David" w:hint="cs"/>
          <w:szCs w:val="24"/>
          <w:rtl/>
        </w:rPr>
        <w:t>נציג השירות ב</w:t>
      </w:r>
      <w:r w:rsidRPr="00461DC7">
        <w:rPr>
          <w:rFonts w:cs="David" w:hint="cs"/>
          <w:szCs w:val="24"/>
          <w:rtl/>
        </w:rPr>
        <w:t xml:space="preserve">מרכז המידע, אשר אינו כולל זמן המתנה למענה ו/או זמן ההעברה למוקדים אחרים ו/או זמן </w:t>
      </w:r>
      <w:r>
        <w:rPr>
          <w:rFonts w:cs="David" w:hint="cs"/>
          <w:szCs w:val="24"/>
          <w:rtl/>
        </w:rPr>
        <w:t xml:space="preserve">השמעת </w:t>
      </w:r>
      <w:r w:rsidRPr="00461DC7">
        <w:rPr>
          <w:rFonts w:cs="David" w:hint="cs"/>
          <w:szCs w:val="24"/>
          <w:rtl/>
        </w:rPr>
        <w:t>פתיח קולי מוקלט.</w:t>
      </w:r>
    </w:p>
    <w:p w:rsidR="00461DC7" w:rsidRDefault="00C2763D" w:rsidP="00153CC2">
      <w:pPr>
        <w:pStyle w:val="ab"/>
        <w:keepNext/>
        <w:numPr>
          <w:ilvl w:val="1"/>
          <w:numId w:val="28"/>
        </w:numPr>
        <w:bidi/>
        <w:spacing w:after="240"/>
        <w:ind w:left="612" w:hanging="567"/>
        <w:contextualSpacing w:val="0"/>
        <w:jc w:val="both"/>
        <w:rPr>
          <w:rFonts w:cs="David"/>
          <w:szCs w:val="24"/>
        </w:rPr>
      </w:pPr>
      <w:r w:rsidRPr="00C2763D">
        <w:rPr>
          <w:rFonts w:cs="David" w:hint="cs"/>
          <w:b/>
          <w:bCs/>
          <w:szCs w:val="24"/>
          <w:rtl/>
        </w:rPr>
        <w:t>"</w:t>
      </w:r>
      <w:r w:rsidR="00461DC7" w:rsidRPr="00C2763D">
        <w:rPr>
          <w:rFonts w:cs="David" w:hint="cs"/>
          <w:b/>
          <w:bCs/>
          <w:szCs w:val="24"/>
          <w:rtl/>
        </w:rPr>
        <w:t>זמן המתנה</w:t>
      </w:r>
      <w:r w:rsidRPr="00C2763D">
        <w:rPr>
          <w:rFonts w:cs="David" w:hint="cs"/>
          <w:b/>
          <w:bCs/>
          <w:szCs w:val="24"/>
          <w:rtl/>
        </w:rPr>
        <w:t xml:space="preserve">" </w:t>
      </w:r>
      <w:r>
        <w:rPr>
          <w:rFonts w:cs="David" w:hint="cs"/>
          <w:szCs w:val="24"/>
          <w:rtl/>
        </w:rPr>
        <w:t>-</w:t>
      </w:r>
      <w:r w:rsidRPr="00C2763D">
        <w:rPr>
          <w:rFonts w:cs="David" w:hint="cs"/>
          <w:szCs w:val="24"/>
          <w:rtl/>
        </w:rPr>
        <w:t xml:space="preserve"> זמן ההמתנה של הפונה מרגע כניסת השיחה למרכז המידע הלאומי, ועד לקבלת מענה על ידי נציג השירות.</w:t>
      </w:r>
    </w:p>
    <w:p w:rsidR="00752088" w:rsidRDefault="00752088" w:rsidP="00153CC2">
      <w:pPr>
        <w:pStyle w:val="ab"/>
        <w:keepNext/>
        <w:numPr>
          <w:ilvl w:val="1"/>
          <w:numId w:val="28"/>
        </w:numPr>
        <w:bidi/>
        <w:spacing w:after="240"/>
        <w:ind w:left="612" w:hanging="567"/>
        <w:contextualSpacing w:val="0"/>
        <w:jc w:val="both"/>
        <w:rPr>
          <w:rFonts w:cs="David"/>
          <w:b/>
          <w:bCs/>
          <w:szCs w:val="24"/>
        </w:rPr>
      </w:pPr>
      <w:r>
        <w:rPr>
          <w:rFonts w:cs="David" w:hint="cs"/>
          <w:b/>
          <w:bCs/>
          <w:szCs w:val="24"/>
          <w:rtl/>
        </w:rPr>
        <w:t xml:space="preserve">"מידע כללי" </w:t>
      </w:r>
      <w:r w:rsidRPr="00B90BD4">
        <w:rPr>
          <w:rFonts w:cs="David" w:hint="cs"/>
          <w:szCs w:val="24"/>
          <w:rtl/>
        </w:rPr>
        <w:t>ו-</w:t>
      </w:r>
      <w:r>
        <w:rPr>
          <w:rFonts w:cs="David" w:hint="cs"/>
          <w:b/>
          <w:bCs/>
          <w:szCs w:val="24"/>
          <w:rtl/>
        </w:rPr>
        <w:t xml:space="preserve">"מידע אישי" </w:t>
      </w:r>
      <w:r>
        <w:rPr>
          <w:rFonts w:cs="David"/>
          <w:b/>
          <w:bCs/>
          <w:szCs w:val="24"/>
          <w:rtl/>
        </w:rPr>
        <w:t>–</w:t>
      </w:r>
      <w:r>
        <w:rPr>
          <w:rFonts w:cs="David" w:hint="cs"/>
          <w:b/>
          <w:bCs/>
          <w:szCs w:val="24"/>
          <w:rtl/>
        </w:rPr>
        <w:t xml:space="preserve"> </w:t>
      </w:r>
      <w:r w:rsidRPr="00B90BD4">
        <w:rPr>
          <w:rFonts w:cs="David" w:hint="cs"/>
          <w:szCs w:val="24"/>
          <w:rtl/>
        </w:rPr>
        <w:t>כמשמע</w:t>
      </w:r>
      <w:r>
        <w:rPr>
          <w:rFonts w:cs="David" w:hint="cs"/>
          <w:szCs w:val="24"/>
          <w:rtl/>
        </w:rPr>
        <w:t>ם</w:t>
      </w:r>
      <w:r w:rsidRPr="00B90BD4">
        <w:rPr>
          <w:rFonts w:cs="David" w:hint="cs"/>
          <w:szCs w:val="24"/>
          <w:rtl/>
        </w:rPr>
        <w:t xml:space="preserve"> במפרט.</w:t>
      </w:r>
    </w:p>
    <w:p w:rsidR="00D86F28" w:rsidRDefault="00D86F28" w:rsidP="00153CC2">
      <w:pPr>
        <w:pStyle w:val="ab"/>
        <w:keepNext/>
        <w:numPr>
          <w:ilvl w:val="1"/>
          <w:numId w:val="28"/>
        </w:numPr>
        <w:bidi/>
        <w:spacing w:after="240"/>
        <w:ind w:left="612" w:hanging="567"/>
        <w:contextualSpacing w:val="0"/>
        <w:jc w:val="both"/>
        <w:rPr>
          <w:rFonts w:cs="David"/>
          <w:szCs w:val="24"/>
        </w:rPr>
      </w:pPr>
      <w:r w:rsidRPr="00D86F28">
        <w:rPr>
          <w:rFonts w:cs="David"/>
          <w:b/>
          <w:bCs/>
          <w:szCs w:val="24"/>
        </w:rPr>
        <w:t xml:space="preserve">CTI </w:t>
      </w:r>
      <w:r w:rsidRPr="00D86F28">
        <w:rPr>
          <w:rFonts w:cs="David" w:hint="cs"/>
          <w:szCs w:val="24"/>
          <w:rtl/>
        </w:rPr>
        <w:t xml:space="preserve">- </w:t>
      </w:r>
      <w:r w:rsidRPr="00D86F28">
        <w:rPr>
          <w:rFonts w:cs="David" w:hint="eastAsia"/>
          <w:szCs w:val="24"/>
          <w:rtl/>
        </w:rPr>
        <w:t>מערכת</w:t>
      </w:r>
      <w:r w:rsidRPr="00D86F28">
        <w:rPr>
          <w:rFonts w:cs="David"/>
          <w:szCs w:val="24"/>
          <w:rtl/>
        </w:rPr>
        <w:t xml:space="preserve"> המנהלת את כלל תעבורת השיחות במוקד, כגון: ניתוב שיחות לנציגים, ניהול תורי ההמתנה, ניהול דיווחים היסטוריים ודיווחי זמן אמת, הגדרת הנציגים ושיוכם לקבוצות השירות </w:t>
      </w:r>
      <w:proofErr w:type="spellStart"/>
      <w:r w:rsidRPr="00D86F28">
        <w:rPr>
          <w:rFonts w:cs="David" w:hint="eastAsia"/>
          <w:szCs w:val="24"/>
          <w:rtl/>
        </w:rPr>
        <w:t>וכ</w:t>
      </w:r>
      <w:r>
        <w:rPr>
          <w:rFonts w:cs="David" w:hint="cs"/>
          <w:szCs w:val="24"/>
          <w:rtl/>
        </w:rPr>
        <w:t>ו</w:t>
      </w:r>
      <w:proofErr w:type="spellEnd"/>
      <w:r w:rsidRPr="00D86F28">
        <w:rPr>
          <w:rFonts w:cs="David"/>
          <w:szCs w:val="24"/>
          <w:rtl/>
        </w:rPr>
        <w:t>'.</w:t>
      </w:r>
    </w:p>
    <w:p w:rsidR="0025406B" w:rsidRPr="0025406B" w:rsidRDefault="0025406B" w:rsidP="00153CC2">
      <w:pPr>
        <w:pStyle w:val="ab"/>
        <w:keepNext/>
        <w:numPr>
          <w:ilvl w:val="1"/>
          <w:numId w:val="28"/>
        </w:numPr>
        <w:bidi/>
        <w:spacing w:after="240"/>
        <w:ind w:left="612" w:hanging="567"/>
        <w:contextualSpacing w:val="0"/>
        <w:jc w:val="both"/>
        <w:rPr>
          <w:rFonts w:cs="David"/>
          <w:szCs w:val="24"/>
        </w:rPr>
      </w:pPr>
      <w:r w:rsidRPr="0025406B">
        <w:rPr>
          <w:rFonts w:cs="David"/>
          <w:b/>
          <w:bCs/>
          <w:szCs w:val="24"/>
        </w:rPr>
        <w:t xml:space="preserve">IVR </w:t>
      </w:r>
      <w:r w:rsidRPr="0025406B">
        <w:rPr>
          <w:rFonts w:cs="David"/>
          <w:szCs w:val="24"/>
          <w:rtl/>
        </w:rPr>
        <w:t xml:space="preserve">- </w:t>
      </w:r>
      <w:r w:rsidRPr="0025406B">
        <w:rPr>
          <w:rFonts w:cs="David" w:hint="eastAsia"/>
          <w:szCs w:val="24"/>
          <w:rtl/>
        </w:rPr>
        <w:t>מערכת</w:t>
      </w:r>
      <w:r w:rsidRPr="0025406B">
        <w:rPr>
          <w:rFonts w:cs="David"/>
          <w:szCs w:val="24"/>
          <w:rtl/>
        </w:rPr>
        <w:t xml:space="preserve"> </w:t>
      </w:r>
      <w:r w:rsidRPr="0025406B">
        <w:rPr>
          <w:rFonts w:cs="David" w:hint="eastAsia"/>
          <w:szCs w:val="24"/>
          <w:rtl/>
        </w:rPr>
        <w:t>המענה</w:t>
      </w:r>
      <w:r w:rsidRPr="0025406B">
        <w:rPr>
          <w:rFonts w:cs="David"/>
          <w:szCs w:val="24"/>
          <w:rtl/>
        </w:rPr>
        <w:t xml:space="preserve"> </w:t>
      </w:r>
      <w:r w:rsidRPr="0025406B">
        <w:rPr>
          <w:rFonts w:cs="David" w:hint="eastAsia"/>
          <w:szCs w:val="24"/>
          <w:rtl/>
        </w:rPr>
        <w:t>הקולי</w:t>
      </w:r>
      <w:r w:rsidRPr="0025406B">
        <w:rPr>
          <w:rFonts w:cs="David"/>
          <w:szCs w:val="24"/>
          <w:rtl/>
        </w:rPr>
        <w:t xml:space="preserve"> </w:t>
      </w:r>
      <w:r w:rsidRPr="0025406B">
        <w:rPr>
          <w:rFonts w:cs="David" w:hint="eastAsia"/>
          <w:szCs w:val="24"/>
          <w:rtl/>
        </w:rPr>
        <w:t>והאוטומטי</w:t>
      </w:r>
      <w:r w:rsidRPr="0025406B">
        <w:rPr>
          <w:rFonts w:cs="David"/>
          <w:szCs w:val="24"/>
          <w:rtl/>
        </w:rPr>
        <w:t xml:space="preserve">, </w:t>
      </w:r>
      <w:r w:rsidRPr="0025406B">
        <w:rPr>
          <w:rFonts w:cs="David" w:hint="eastAsia"/>
          <w:szCs w:val="24"/>
          <w:rtl/>
        </w:rPr>
        <w:t>המהווה</w:t>
      </w:r>
      <w:r w:rsidRPr="0025406B">
        <w:rPr>
          <w:rFonts w:cs="David"/>
          <w:szCs w:val="24"/>
          <w:rtl/>
        </w:rPr>
        <w:t xml:space="preserve"> </w:t>
      </w:r>
      <w:r w:rsidRPr="0025406B">
        <w:rPr>
          <w:rFonts w:cs="David" w:hint="eastAsia"/>
          <w:szCs w:val="24"/>
          <w:rtl/>
        </w:rPr>
        <w:t>ממשק</w:t>
      </w:r>
      <w:r w:rsidRPr="0025406B">
        <w:rPr>
          <w:rFonts w:cs="David"/>
          <w:szCs w:val="24"/>
          <w:rtl/>
        </w:rPr>
        <w:t xml:space="preserve"> </w:t>
      </w:r>
      <w:r w:rsidRPr="0025406B">
        <w:rPr>
          <w:rFonts w:cs="David" w:hint="eastAsia"/>
          <w:szCs w:val="24"/>
          <w:rtl/>
        </w:rPr>
        <w:t>קולי</w:t>
      </w:r>
      <w:r w:rsidRPr="0025406B">
        <w:rPr>
          <w:rFonts w:cs="David"/>
          <w:szCs w:val="24"/>
          <w:rtl/>
        </w:rPr>
        <w:t xml:space="preserve"> </w:t>
      </w:r>
      <w:r w:rsidRPr="0025406B">
        <w:rPr>
          <w:rFonts w:cs="David" w:hint="eastAsia"/>
          <w:szCs w:val="24"/>
          <w:rtl/>
        </w:rPr>
        <w:t>ראשוני</w:t>
      </w:r>
      <w:r w:rsidRPr="0025406B">
        <w:rPr>
          <w:rFonts w:cs="David"/>
          <w:szCs w:val="24"/>
          <w:rtl/>
        </w:rPr>
        <w:t xml:space="preserve"> </w:t>
      </w:r>
      <w:r w:rsidRPr="0025406B">
        <w:rPr>
          <w:rFonts w:cs="David" w:hint="eastAsia"/>
          <w:szCs w:val="24"/>
          <w:rtl/>
        </w:rPr>
        <w:t>לכל</w:t>
      </w:r>
      <w:r w:rsidRPr="0025406B">
        <w:rPr>
          <w:rFonts w:cs="David"/>
          <w:szCs w:val="24"/>
          <w:rtl/>
        </w:rPr>
        <w:t xml:space="preserve"> </w:t>
      </w:r>
      <w:r w:rsidRPr="0025406B">
        <w:rPr>
          <w:rFonts w:cs="David" w:hint="eastAsia"/>
          <w:szCs w:val="24"/>
          <w:rtl/>
        </w:rPr>
        <w:t>שיחה</w:t>
      </w:r>
      <w:r w:rsidRPr="0025406B">
        <w:rPr>
          <w:rFonts w:cs="David"/>
          <w:szCs w:val="24"/>
          <w:rtl/>
        </w:rPr>
        <w:t xml:space="preserve"> </w:t>
      </w:r>
      <w:r w:rsidRPr="0025406B">
        <w:rPr>
          <w:rFonts w:cs="David" w:hint="eastAsia"/>
          <w:szCs w:val="24"/>
          <w:rtl/>
        </w:rPr>
        <w:t>נכנסת</w:t>
      </w:r>
      <w:r w:rsidRPr="0025406B">
        <w:rPr>
          <w:rFonts w:cs="David"/>
          <w:szCs w:val="24"/>
          <w:rtl/>
        </w:rPr>
        <w:t xml:space="preserve"> </w:t>
      </w:r>
      <w:r w:rsidRPr="0025406B">
        <w:rPr>
          <w:rFonts w:cs="David" w:hint="eastAsia"/>
          <w:szCs w:val="24"/>
          <w:rtl/>
        </w:rPr>
        <w:t>למוקד</w:t>
      </w:r>
      <w:r w:rsidRPr="0025406B">
        <w:rPr>
          <w:rFonts w:cs="David"/>
          <w:szCs w:val="24"/>
          <w:rtl/>
        </w:rPr>
        <w:t xml:space="preserve">. </w:t>
      </w:r>
      <w:r w:rsidRPr="0025406B">
        <w:rPr>
          <w:rFonts w:cs="David" w:hint="eastAsia"/>
          <w:szCs w:val="24"/>
          <w:rtl/>
        </w:rPr>
        <w:t>המערכת</w:t>
      </w:r>
      <w:r w:rsidRPr="0025406B">
        <w:rPr>
          <w:rFonts w:cs="David"/>
          <w:szCs w:val="24"/>
          <w:rtl/>
        </w:rPr>
        <w:t xml:space="preserve"> </w:t>
      </w:r>
      <w:r w:rsidRPr="0025406B">
        <w:rPr>
          <w:rFonts w:cs="David" w:hint="eastAsia"/>
          <w:szCs w:val="24"/>
          <w:rtl/>
        </w:rPr>
        <w:t>מאפשרת</w:t>
      </w:r>
      <w:r w:rsidRPr="0025406B">
        <w:rPr>
          <w:rFonts w:cs="David"/>
          <w:szCs w:val="24"/>
          <w:rtl/>
        </w:rPr>
        <w:t xml:space="preserve"> </w:t>
      </w:r>
      <w:r w:rsidRPr="0025406B">
        <w:rPr>
          <w:rFonts w:cs="David" w:hint="eastAsia"/>
          <w:szCs w:val="24"/>
          <w:rtl/>
        </w:rPr>
        <w:t>לבצע</w:t>
      </w:r>
      <w:r w:rsidRPr="0025406B">
        <w:rPr>
          <w:rFonts w:cs="David"/>
          <w:szCs w:val="24"/>
          <w:rtl/>
        </w:rPr>
        <w:t xml:space="preserve"> </w:t>
      </w:r>
      <w:r w:rsidRPr="0025406B">
        <w:rPr>
          <w:rFonts w:cs="David" w:hint="eastAsia"/>
          <w:szCs w:val="24"/>
          <w:rtl/>
        </w:rPr>
        <w:t>פעול</w:t>
      </w:r>
      <w:r w:rsidRPr="0025406B">
        <w:rPr>
          <w:rFonts w:cs="David" w:hint="cs"/>
          <w:szCs w:val="24"/>
          <w:rtl/>
        </w:rPr>
        <w:t>ות אוטומטיות כגון הזמנת טפסים;</w:t>
      </w:r>
      <w:r w:rsidRPr="0025406B">
        <w:rPr>
          <w:rFonts w:cs="David"/>
          <w:szCs w:val="24"/>
          <w:rtl/>
        </w:rPr>
        <w:t xml:space="preserve"> </w:t>
      </w:r>
      <w:r w:rsidRPr="0025406B">
        <w:rPr>
          <w:rFonts w:cs="David" w:hint="eastAsia"/>
          <w:szCs w:val="24"/>
          <w:rtl/>
        </w:rPr>
        <w:t>בחירה</w:t>
      </w:r>
      <w:r w:rsidRPr="0025406B">
        <w:rPr>
          <w:rFonts w:cs="David"/>
          <w:szCs w:val="24"/>
          <w:rtl/>
        </w:rPr>
        <w:t xml:space="preserve"> </w:t>
      </w:r>
      <w:r w:rsidRPr="0025406B">
        <w:rPr>
          <w:rFonts w:cs="David" w:hint="eastAsia"/>
          <w:szCs w:val="24"/>
          <w:rtl/>
        </w:rPr>
        <w:t>בהעברה</w:t>
      </w:r>
      <w:r w:rsidRPr="0025406B">
        <w:rPr>
          <w:rFonts w:cs="David"/>
          <w:szCs w:val="24"/>
          <w:rtl/>
        </w:rPr>
        <w:t xml:space="preserve"> </w:t>
      </w:r>
      <w:r w:rsidRPr="0025406B">
        <w:rPr>
          <w:rFonts w:cs="David" w:hint="eastAsia"/>
          <w:szCs w:val="24"/>
          <w:rtl/>
        </w:rPr>
        <w:t>לנציג</w:t>
      </w:r>
      <w:r w:rsidRPr="0025406B">
        <w:rPr>
          <w:rFonts w:cs="David"/>
          <w:szCs w:val="24"/>
          <w:rtl/>
        </w:rPr>
        <w:t xml:space="preserve"> </w:t>
      </w:r>
      <w:r w:rsidRPr="0025406B">
        <w:rPr>
          <w:rFonts w:cs="David" w:hint="eastAsia"/>
          <w:szCs w:val="24"/>
          <w:rtl/>
        </w:rPr>
        <w:t>שירות</w:t>
      </w:r>
      <w:r w:rsidRPr="0025406B">
        <w:rPr>
          <w:rFonts w:cs="David" w:hint="cs"/>
          <w:szCs w:val="24"/>
          <w:rtl/>
        </w:rPr>
        <w:t>;</w:t>
      </w:r>
      <w:r w:rsidRPr="0025406B">
        <w:rPr>
          <w:rFonts w:cs="David"/>
          <w:szCs w:val="24"/>
          <w:rtl/>
        </w:rPr>
        <w:t xml:space="preserve"> </w:t>
      </w:r>
      <w:r w:rsidRPr="0025406B">
        <w:rPr>
          <w:rFonts w:cs="David" w:hint="eastAsia"/>
          <w:szCs w:val="24"/>
          <w:rtl/>
        </w:rPr>
        <w:t>קביעת</w:t>
      </w:r>
      <w:r w:rsidRPr="0025406B">
        <w:rPr>
          <w:rFonts w:cs="David"/>
          <w:szCs w:val="24"/>
          <w:rtl/>
        </w:rPr>
        <w:t xml:space="preserve"> </w:t>
      </w:r>
      <w:r w:rsidRPr="0025406B">
        <w:rPr>
          <w:rFonts w:cs="David" w:hint="eastAsia"/>
          <w:szCs w:val="24"/>
          <w:rtl/>
        </w:rPr>
        <w:t>השעות</w:t>
      </w:r>
      <w:r w:rsidRPr="0025406B">
        <w:rPr>
          <w:rFonts w:cs="David"/>
          <w:szCs w:val="24"/>
          <w:rtl/>
        </w:rPr>
        <w:t xml:space="preserve"> </w:t>
      </w:r>
      <w:r w:rsidRPr="0025406B">
        <w:rPr>
          <w:rFonts w:cs="David" w:hint="eastAsia"/>
          <w:szCs w:val="24"/>
          <w:rtl/>
        </w:rPr>
        <w:t>בהן</w:t>
      </w:r>
      <w:r w:rsidRPr="0025406B">
        <w:rPr>
          <w:rFonts w:cs="David"/>
          <w:szCs w:val="24"/>
          <w:rtl/>
        </w:rPr>
        <w:t xml:space="preserve"> </w:t>
      </w:r>
      <w:r w:rsidRPr="0025406B">
        <w:rPr>
          <w:rFonts w:cs="David" w:hint="eastAsia"/>
          <w:szCs w:val="24"/>
          <w:rtl/>
        </w:rPr>
        <w:t>יינתן</w:t>
      </w:r>
      <w:r w:rsidRPr="0025406B">
        <w:rPr>
          <w:rFonts w:cs="David"/>
          <w:szCs w:val="24"/>
          <w:rtl/>
        </w:rPr>
        <w:t xml:space="preserve"> </w:t>
      </w:r>
      <w:r w:rsidRPr="0025406B">
        <w:rPr>
          <w:rFonts w:cs="David" w:hint="eastAsia"/>
          <w:szCs w:val="24"/>
          <w:rtl/>
        </w:rPr>
        <w:t>כל</w:t>
      </w:r>
      <w:r w:rsidRPr="0025406B">
        <w:rPr>
          <w:rFonts w:cs="David"/>
          <w:szCs w:val="24"/>
          <w:rtl/>
        </w:rPr>
        <w:t xml:space="preserve"> </w:t>
      </w:r>
      <w:r w:rsidRPr="0025406B">
        <w:rPr>
          <w:rFonts w:cs="David" w:hint="eastAsia"/>
          <w:szCs w:val="24"/>
          <w:rtl/>
        </w:rPr>
        <w:t>סוג</w:t>
      </w:r>
      <w:r w:rsidRPr="0025406B">
        <w:rPr>
          <w:rFonts w:cs="David"/>
          <w:szCs w:val="24"/>
          <w:rtl/>
        </w:rPr>
        <w:t xml:space="preserve"> </w:t>
      </w:r>
      <w:r w:rsidRPr="0025406B">
        <w:rPr>
          <w:rFonts w:cs="David" w:hint="eastAsia"/>
          <w:szCs w:val="24"/>
          <w:rtl/>
        </w:rPr>
        <w:t>שירות</w:t>
      </w:r>
      <w:r w:rsidRPr="0025406B">
        <w:rPr>
          <w:rFonts w:cs="David"/>
          <w:szCs w:val="24"/>
          <w:rtl/>
        </w:rPr>
        <w:t xml:space="preserve"> </w:t>
      </w:r>
      <w:r w:rsidRPr="0025406B">
        <w:rPr>
          <w:rFonts w:cs="David" w:hint="eastAsia"/>
          <w:szCs w:val="24"/>
          <w:rtl/>
        </w:rPr>
        <w:t>כאמור</w:t>
      </w:r>
      <w:r w:rsidRPr="0025406B">
        <w:rPr>
          <w:rFonts w:cs="David" w:hint="cs"/>
          <w:szCs w:val="24"/>
          <w:rtl/>
        </w:rPr>
        <w:t xml:space="preserve"> וכיו"ב</w:t>
      </w:r>
      <w:r w:rsidRPr="0025406B">
        <w:rPr>
          <w:rFonts w:cs="David"/>
          <w:szCs w:val="24"/>
          <w:rtl/>
        </w:rPr>
        <w:t>.</w:t>
      </w:r>
    </w:p>
    <w:p w:rsidR="009452D7" w:rsidRPr="009452D7" w:rsidRDefault="009452D7" w:rsidP="00153CC2">
      <w:pPr>
        <w:keepNext/>
        <w:overflowPunct/>
        <w:autoSpaceDE/>
        <w:autoSpaceDN/>
        <w:bidi/>
        <w:adjustRightInd/>
        <w:spacing w:after="240"/>
        <w:jc w:val="both"/>
      </w:pPr>
    </w:p>
    <w:p w:rsidR="00ED5FBA" w:rsidRDefault="009452D7" w:rsidP="00153CC2">
      <w:pPr>
        <w:keepNext/>
        <w:numPr>
          <w:ilvl w:val="0"/>
          <w:numId w:val="37"/>
        </w:numPr>
        <w:bidi/>
        <w:spacing w:after="240"/>
        <w:ind w:left="309"/>
        <w:jc w:val="both"/>
        <w:rPr>
          <w:rFonts w:cs="David"/>
          <w:b/>
          <w:bCs/>
          <w:sz w:val="24"/>
          <w:szCs w:val="24"/>
          <w:u w:val="single"/>
        </w:rPr>
      </w:pPr>
      <w:r w:rsidRPr="00E67866">
        <w:rPr>
          <w:rFonts w:cs="David" w:hint="cs"/>
          <w:b/>
          <w:bCs/>
          <w:sz w:val="24"/>
          <w:szCs w:val="24"/>
          <w:u w:val="single"/>
          <w:rtl/>
        </w:rPr>
        <w:t>תקופת ה</w:t>
      </w:r>
      <w:r>
        <w:rPr>
          <w:rFonts w:cs="David" w:hint="cs"/>
          <w:b/>
          <w:bCs/>
          <w:sz w:val="24"/>
          <w:szCs w:val="24"/>
          <w:u w:val="single"/>
          <w:rtl/>
        </w:rPr>
        <w:t>ה</w:t>
      </w:r>
      <w:r w:rsidRPr="00E67866">
        <w:rPr>
          <w:rFonts w:cs="David" w:hint="cs"/>
          <w:b/>
          <w:bCs/>
          <w:sz w:val="24"/>
          <w:szCs w:val="24"/>
          <w:u w:val="single"/>
          <w:rtl/>
        </w:rPr>
        <w:t>תקשרות</w:t>
      </w:r>
    </w:p>
    <w:p w:rsidR="009452D7" w:rsidRPr="00ED5FBA" w:rsidRDefault="009452D7" w:rsidP="00153CC2">
      <w:pPr>
        <w:pStyle w:val="ab"/>
        <w:keepNext/>
        <w:numPr>
          <w:ilvl w:val="1"/>
          <w:numId w:val="40"/>
        </w:numPr>
        <w:bidi/>
        <w:spacing w:after="240"/>
        <w:ind w:left="612" w:hanging="612"/>
        <w:jc w:val="both"/>
        <w:rPr>
          <w:rFonts w:cs="David"/>
          <w:b/>
          <w:bCs/>
          <w:sz w:val="24"/>
          <w:szCs w:val="24"/>
          <w:u w:val="single"/>
          <w:rtl/>
        </w:rPr>
      </w:pPr>
      <w:r w:rsidRPr="00ED5FBA">
        <w:rPr>
          <w:rFonts w:cs="David" w:hint="cs"/>
          <w:sz w:val="24"/>
          <w:szCs w:val="24"/>
          <w:rtl/>
        </w:rPr>
        <w:t xml:space="preserve">תקופת ההתקשרות עם הזוכה תהא לשנתיים ממועד החתימה על הסכם ההתקשרות. </w:t>
      </w:r>
    </w:p>
    <w:p w:rsidR="009452D7" w:rsidRDefault="009452D7" w:rsidP="00153CC2">
      <w:pPr>
        <w:keepNext/>
        <w:tabs>
          <w:tab w:val="left" w:pos="754"/>
        </w:tabs>
        <w:bidi/>
        <w:spacing w:after="240"/>
        <w:ind w:left="612"/>
        <w:jc w:val="both"/>
        <w:rPr>
          <w:rFonts w:cs="David"/>
          <w:sz w:val="24"/>
          <w:szCs w:val="24"/>
          <w:rtl/>
        </w:rPr>
      </w:pPr>
      <w:r w:rsidRPr="00ED2219">
        <w:rPr>
          <w:rFonts w:cs="David" w:hint="cs"/>
          <w:sz w:val="24"/>
          <w:szCs w:val="24"/>
          <w:rtl/>
        </w:rPr>
        <w:t xml:space="preserve">הרשות תהא רשאית, לפי שיקול דעתה הבלעדי, להאריך את תקופת ההתקשרות, אף יותר מפעם אחת, עד לתקופה מצטברת של </w:t>
      </w:r>
      <w:r w:rsidR="00FE5545">
        <w:rPr>
          <w:rFonts w:cs="David" w:hint="cs"/>
          <w:sz w:val="24"/>
          <w:szCs w:val="24"/>
          <w:rtl/>
        </w:rPr>
        <w:t>שלוש שנים</w:t>
      </w:r>
      <w:r w:rsidRPr="00ED2219">
        <w:rPr>
          <w:rFonts w:cs="David" w:hint="cs"/>
          <w:sz w:val="24"/>
          <w:szCs w:val="24"/>
          <w:rtl/>
        </w:rPr>
        <w:t xml:space="preserve"> נוספות (להלן: </w:t>
      </w:r>
      <w:r w:rsidRPr="00607C5F">
        <w:rPr>
          <w:rFonts w:cs="David" w:hint="cs"/>
          <w:b/>
          <w:bCs/>
          <w:sz w:val="24"/>
          <w:szCs w:val="24"/>
          <w:rtl/>
        </w:rPr>
        <w:t>"תקופת הארכה"</w:t>
      </w:r>
      <w:r w:rsidRPr="00ED2219">
        <w:rPr>
          <w:rFonts w:cs="David" w:hint="cs"/>
          <w:sz w:val="24"/>
          <w:szCs w:val="24"/>
          <w:rtl/>
        </w:rPr>
        <w:t xml:space="preserve">) </w:t>
      </w:r>
      <w:r w:rsidRPr="00ED2219">
        <w:rPr>
          <w:rFonts w:cs="David"/>
          <w:sz w:val="24"/>
          <w:szCs w:val="24"/>
          <w:rtl/>
        </w:rPr>
        <w:t>–</w:t>
      </w:r>
      <w:r w:rsidRPr="00ED2219">
        <w:rPr>
          <w:rFonts w:cs="David" w:hint="cs"/>
          <w:sz w:val="24"/>
          <w:szCs w:val="24"/>
          <w:rtl/>
        </w:rPr>
        <w:t xml:space="preserve"> </w:t>
      </w:r>
      <w:r>
        <w:rPr>
          <w:rFonts w:cs="David" w:hint="cs"/>
          <w:sz w:val="24"/>
          <w:szCs w:val="24"/>
          <w:rtl/>
        </w:rPr>
        <w:t>ו</w:t>
      </w:r>
      <w:r w:rsidR="00FE5545">
        <w:rPr>
          <w:rFonts w:cs="David" w:hint="cs"/>
          <w:sz w:val="24"/>
          <w:szCs w:val="24"/>
          <w:rtl/>
        </w:rPr>
        <w:t>חמש</w:t>
      </w:r>
      <w:r w:rsidRPr="00ED2219">
        <w:rPr>
          <w:rFonts w:cs="David" w:hint="cs"/>
          <w:sz w:val="24"/>
          <w:szCs w:val="24"/>
          <w:rtl/>
        </w:rPr>
        <w:t xml:space="preserve"> שנים בסך הכול, וזאת בהודעה בכתב ל</w:t>
      </w:r>
      <w:r>
        <w:rPr>
          <w:rFonts w:cs="David" w:hint="cs"/>
          <w:sz w:val="24"/>
          <w:szCs w:val="24"/>
          <w:rtl/>
        </w:rPr>
        <w:t xml:space="preserve">ספק </w:t>
      </w:r>
      <w:r w:rsidRPr="00ED2219">
        <w:rPr>
          <w:rFonts w:cs="David" w:hint="cs"/>
          <w:sz w:val="24"/>
          <w:szCs w:val="24"/>
          <w:rtl/>
        </w:rPr>
        <w:t xml:space="preserve">30 יום מראש לפני תום תקופת ההתקשרות או </w:t>
      </w:r>
      <w:r w:rsidR="006A3096">
        <w:rPr>
          <w:rFonts w:cs="David" w:hint="cs"/>
          <w:sz w:val="24"/>
          <w:szCs w:val="24"/>
          <w:rtl/>
        </w:rPr>
        <w:t xml:space="preserve">לפני </w:t>
      </w:r>
      <w:r w:rsidRPr="00ED2219">
        <w:rPr>
          <w:rFonts w:cs="David" w:hint="cs"/>
          <w:sz w:val="24"/>
          <w:szCs w:val="24"/>
          <w:rtl/>
        </w:rPr>
        <w:t>תום תקופת ההא</w:t>
      </w:r>
      <w:r>
        <w:rPr>
          <w:rFonts w:cs="David" w:hint="cs"/>
          <w:sz w:val="24"/>
          <w:szCs w:val="24"/>
          <w:rtl/>
        </w:rPr>
        <w:t>רכה הקודמת, לפי העניין.</w:t>
      </w:r>
    </w:p>
    <w:p w:rsidR="009452D7" w:rsidRPr="006A3096" w:rsidRDefault="009452D7" w:rsidP="00153CC2">
      <w:pPr>
        <w:keepNext/>
        <w:numPr>
          <w:ilvl w:val="0"/>
          <w:numId w:val="40"/>
        </w:numPr>
        <w:bidi/>
        <w:spacing w:after="240"/>
        <w:ind w:left="309"/>
        <w:jc w:val="both"/>
        <w:rPr>
          <w:rFonts w:cs="David"/>
          <w:b/>
          <w:bCs/>
          <w:sz w:val="24"/>
          <w:szCs w:val="24"/>
          <w:u w:val="single"/>
        </w:rPr>
      </w:pPr>
      <w:r w:rsidRPr="00C23C7B">
        <w:rPr>
          <w:rFonts w:cs="David" w:hint="cs"/>
          <w:b/>
          <w:bCs/>
          <w:sz w:val="24"/>
          <w:szCs w:val="24"/>
          <w:u w:val="single"/>
          <w:rtl/>
        </w:rPr>
        <w:t>תנאי סף</w:t>
      </w:r>
    </w:p>
    <w:p w:rsidR="006A3096" w:rsidRDefault="009452D7" w:rsidP="00153CC2">
      <w:pPr>
        <w:keepNext/>
        <w:tabs>
          <w:tab w:val="left" w:pos="329"/>
        </w:tabs>
        <w:bidi/>
        <w:spacing w:after="240"/>
        <w:ind w:left="329"/>
        <w:jc w:val="both"/>
        <w:rPr>
          <w:rFonts w:cs="David"/>
          <w:b/>
          <w:bCs/>
          <w:sz w:val="24"/>
          <w:szCs w:val="24"/>
          <w:rtl/>
        </w:rPr>
      </w:pPr>
      <w:r w:rsidRPr="00FE212E">
        <w:rPr>
          <w:rFonts w:cs="David" w:hint="cs"/>
          <w:sz w:val="24"/>
          <w:szCs w:val="24"/>
          <w:u w:val="single"/>
          <w:rtl/>
        </w:rPr>
        <w:t>רשאים להשתתף במכרז רק מציעים העונים על התנאים הבאים</w:t>
      </w:r>
      <w:r w:rsidRPr="00FE212E">
        <w:rPr>
          <w:rFonts w:cs="David" w:hint="cs"/>
          <w:sz w:val="24"/>
          <w:szCs w:val="24"/>
          <w:rtl/>
        </w:rPr>
        <w:t>:</w:t>
      </w:r>
    </w:p>
    <w:p w:rsidR="009452D7" w:rsidRPr="006A3096" w:rsidRDefault="009452D7" w:rsidP="00153CC2">
      <w:pPr>
        <w:pStyle w:val="ab"/>
        <w:keepNext/>
        <w:numPr>
          <w:ilvl w:val="1"/>
          <w:numId w:val="39"/>
        </w:numPr>
        <w:tabs>
          <w:tab w:val="left" w:pos="329"/>
        </w:tabs>
        <w:bidi/>
        <w:spacing w:after="240"/>
        <w:ind w:left="329" w:hanging="567"/>
        <w:contextualSpacing w:val="0"/>
        <w:jc w:val="both"/>
        <w:rPr>
          <w:rFonts w:cs="David"/>
          <w:b/>
          <w:bCs/>
          <w:sz w:val="24"/>
          <w:szCs w:val="24"/>
        </w:rPr>
      </w:pPr>
      <w:r w:rsidRPr="006A3096">
        <w:rPr>
          <w:rFonts w:cs="David" w:hint="cs"/>
          <w:sz w:val="24"/>
          <w:szCs w:val="24"/>
          <w:rtl/>
        </w:rPr>
        <w:t>על המציע להיות תאגיד הרשום כדין במדינת ישראל, במרשם הרשמי הרלוונטי. יודגש, כי</w:t>
      </w:r>
      <w:r w:rsidR="00C25000">
        <w:rPr>
          <w:rFonts w:cs="David" w:hint="cs"/>
          <w:sz w:val="24"/>
          <w:szCs w:val="24"/>
          <w:rtl/>
        </w:rPr>
        <w:t xml:space="preserve"> </w:t>
      </w:r>
      <w:r w:rsidRPr="006A3096">
        <w:rPr>
          <w:rFonts w:cs="David" w:hint="cs"/>
          <w:sz w:val="24"/>
          <w:szCs w:val="24"/>
          <w:rtl/>
        </w:rPr>
        <w:t>על ההצעה להיות מוגשת על ידי ישות משפטית אחת בלבד וכל האישורים הנדרשים על פי מכרז זה יהיו על שמה של אותה ישות משפטית.</w:t>
      </w:r>
    </w:p>
    <w:p w:rsidR="009452D7" w:rsidRPr="003972BC" w:rsidRDefault="000D64A3" w:rsidP="00153CC2">
      <w:pPr>
        <w:pStyle w:val="ab"/>
        <w:keepNext/>
        <w:numPr>
          <w:ilvl w:val="1"/>
          <w:numId w:val="39"/>
        </w:numPr>
        <w:tabs>
          <w:tab w:val="left" w:pos="329"/>
        </w:tabs>
        <w:bidi/>
        <w:spacing w:after="240"/>
        <w:ind w:left="329" w:hanging="567"/>
        <w:contextualSpacing w:val="0"/>
        <w:jc w:val="both"/>
        <w:rPr>
          <w:rFonts w:cs="David"/>
          <w:sz w:val="24"/>
          <w:szCs w:val="24"/>
          <w:rtl/>
        </w:rPr>
      </w:pPr>
      <w:r>
        <w:rPr>
          <w:rFonts w:cs="David" w:hint="cs"/>
          <w:sz w:val="24"/>
          <w:szCs w:val="24"/>
          <w:rtl/>
        </w:rPr>
        <w:t>על המציע להיות עוסק מורשה לצורך מע"מ, ולה</w:t>
      </w:r>
      <w:r w:rsidR="009452D7" w:rsidRPr="003972BC">
        <w:rPr>
          <w:rFonts w:cs="David" w:hint="cs"/>
          <w:sz w:val="24"/>
          <w:szCs w:val="24"/>
          <w:rtl/>
        </w:rPr>
        <w:t xml:space="preserve">מציא עם מסמכי המכרז אישורים תקפים לפי חוק עסקאות גופים ציבוריים </w:t>
      </w:r>
      <w:proofErr w:type="spellStart"/>
      <w:r w:rsidR="009452D7" w:rsidRPr="003972BC">
        <w:rPr>
          <w:rFonts w:cs="David" w:hint="cs"/>
          <w:sz w:val="24"/>
          <w:szCs w:val="24"/>
          <w:rtl/>
        </w:rPr>
        <w:t>התשל"ו</w:t>
      </w:r>
      <w:proofErr w:type="spellEnd"/>
      <w:r w:rsidR="009452D7" w:rsidRPr="003972BC">
        <w:rPr>
          <w:rFonts w:cs="David" w:hint="cs"/>
          <w:sz w:val="24"/>
          <w:szCs w:val="24"/>
          <w:rtl/>
        </w:rPr>
        <w:t xml:space="preserve"> </w:t>
      </w:r>
      <w:r w:rsidR="00F15E31">
        <w:rPr>
          <w:rFonts w:cs="David" w:hint="cs"/>
          <w:sz w:val="24"/>
          <w:szCs w:val="24"/>
          <w:rtl/>
        </w:rPr>
        <w:t>-</w:t>
      </w:r>
      <w:r w:rsidR="009452D7" w:rsidRPr="003972BC">
        <w:rPr>
          <w:rFonts w:cs="David" w:hint="cs"/>
          <w:sz w:val="24"/>
          <w:szCs w:val="24"/>
          <w:rtl/>
        </w:rPr>
        <w:t xml:space="preserve"> 1976.</w:t>
      </w:r>
      <w:r w:rsidR="009373BF">
        <w:rPr>
          <w:rFonts w:cs="David" w:hint="cs"/>
          <w:sz w:val="24"/>
          <w:szCs w:val="24"/>
          <w:rtl/>
        </w:rPr>
        <w:t xml:space="preserve"> </w:t>
      </w:r>
    </w:p>
    <w:p w:rsidR="009452D7" w:rsidRDefault="009452D7" w:rsidP="00153CC2">
      <w:pPr>
        <w:pStyle w:val="ab"/>
        <w:keepNext/>
        <w:numPr>
          <w:ilvl w:val="1"/>
          <w:numId w:val="39"/>
        </w:numPr>
        <w:tabs>
          <w:tab w:val="left" w:pos="329"/>
        </w:tabs>
        <w:bidi/>
        <w:spacing w:after="240"/>
        <w:ind w:left="329" w:hanging="567"/>
        <w:contextualSpacing w:val="0"/>
        <w:jc w:val="both"/>
        <w:rPr>
          <w:rFonts w:cs="David"/>
          <w:sz w:val="24"/>
          <w:szCs w:val="24"/>
        </w:rPr>
      </w:pPr>
      <w:r w:rsidRPr="00653A45">
        <w:rPr>
          <w:rFonts w:cs="David" w:hint="cs"/>
          <w:sz w:val="24"/>
          <w:szCs w:val="24"/>
          <w:rtl/>
        </w:rPr>
        <w:t>למציע ניסיון של שלוש שנים לפחות במתן שירותי מענה טלפוני אנושי</w:t>
      </w:r>
      <w:r w:rsidR="00446FD7">
        <w:rPr>
          <w:rFonts w:cs="David" w:hint="cs"/>
          <w:sz w:val="24"/>
          <w:szCs w:val="24"/>
          <w:rtl/>
        </w:rPr>
        <w:t>, תוך תיעוד הפניות באמצעות תכנת ניהול פניות ממוחשבת</w:t>
      </w:r>
      <w:r>
        <w:rPr>
          <w:rFonts w:cs="David" w:hint="cs"/>
          <w:sz w:val="24"/>
          <w:szCs w:val="24"/>
          <w:rtl/>
        </w:rPr>
        <w:t>.</w:t>
      </w:r>
    </w:p>
    <w:p w:rsidR="009452D7" w:rsidRDefault="009452D7" w:rsidP="00153CC2">
      <w:pPr>
        <w:pStyle w:val="ab"/>
        <w:keepNext/>
        <w:numPr>
          <w:ilvl w:val="1"/>
          <w:numId w:val="39"/>
        </w:numPr>
        <w:tabs>
          <w:tab w:val="left" w:pos="329"/>
        </w:tabs>
        <w:bidi/>
        <w:spacing w:after="240"/>
        <w:ind w:left="329" w:hanging="567"/>
        <w:contextualSpacing w:val="0"/>
        <w:jc w:val="both"/>
        <w:rPr>
          <w:rFonts w:cs="David"/>
          <w:sz w:val="24"/>
          <w:szCs w:val="24"/>
        </w:rPr>
      </w:pPr>
      <w:r>
        <w:rPr>
          <w:rFonts w:cs="David" w:hint="cs"/>
          <w:sz w:val="24"/>
          <w:szCs w:val="24"/>
          <w:rtl/>
        </w:rPr>
        <w:lastRenderedPageBreak/>
        <w:t>המציע</w:t>
      </w:r>
      <w:r w:rsidRPr="003972BC">
        <w:rPr>
          <w:rFonts w:cs="David" w:hint="cs"/>
          <w:sz w:val="24"/>
          <w:szCs w:val="24"/>
          <w:rtl/>
        </w:rPr>
        <w:t xml:space="preserve"> מעסיק בעת ה</w:t>
      </w:r>
      <w:r>
        <w:rPr>
          <w:rFonts w:cs="David" w:hint="cs"/>
          <w:sz w:val="24"/>
          <w:szCs w:val="24"/>
          <w:rtl/>
        </w:rPr>
        <w:t>גשת</w:t>
      </w:r>
      <w:r w:rsidRPr="003972BC">
        <w:rPr>
          <w:rFonts w:cs="David" w:hint="cs"/>
          <w:sz w:val="24"/>
          <w:szCs w:val="24"/>
          <w:rtl/>
        </w:rPr>
        <w:t xml:space="preserve"> ההצעה צוות של</w:t>
      </w:r>
      <w:r>
        <w:rPr>
          <w:rFonts w:cs="David" w:hint="cs"/>
          <w:sz w:val="24"/>
          <w:szCs w:val="24"/>
          <w:rtl/>
        </w:rPr>
        <w:t xml:space="preserve"> לפחות חמישה נציגי שירות טלפוני</w:t>
      </w:r>
      <w:r w:rsidRPr="003972BC">
        <w:rPr>
          <w:rFonts w:cs="David" w:hint="cs"/>
          <w:sz w:val="24"/>
          <w:szCs w:val="24"/>
          <w:rtl/>
        </w:rPr>
        <w:t xml:space="preserve">, דוברי עברית רהוטה, אשר כל אחד מהם בעל ניסיון של </w:t>
      </w:r>
      <w:r>
        <w:rPr>
          <w:rFonts w:cs="David" w:hint="cs"/>
          <w:sz w:val="24"/>
          <w:szCs w:val="24"/>
          <w:rtl/>
        </w:rPr>
        <w:t xml:space="preserve">לפחות חצי </w:t>
      </w:r>
      <w:r w:rsidRPr="003972BC">
        <w:rPr>
          <w:rFonts w:cs="David" w:hint="cs"/>
          <w:sz w:val="24"/>
          <w:szCs w:val="24"/>
          <w:rtl/>
        </w:rPr>
        <w:t>שנה במתן מענה טלפוני.</w:t>
      </w:r>
    </w:p>
    <w:p w:rsidR="00DF3E55" w:rsidRDefault="009452D7" w:rsidP="00153CC2">
      <w:pPr>
        <w:pStyle w:val="ab"/>
        <w:keepNext/>
        <w:numPr>
          <w:ilvl w:val="1"/>
          <w:numId w:val="39"/>
        </w:numPr>
        <w:tabs>
          <w:tab w:val="left" w:pos="329"/>
        </w:tabs>
        <w:bidi/>
        <w:spacing w:after="240"/>
        <w:ind w:left="329" w:hanging="567"/>
        <w:contextualSpacing w:val="0"/>
        <w:jc w:val="both"/>
        <w:rPr>
          <w:rFonts w:cs="David"/>
          <w:sz w:val="24"/>
          <w:szCs w:val="24"/>
        </w:rPr>
      </w:pPr>
      <w:r w:rsidRPr="00DF3E55">
        <w:rPr>
          <w:rFonts w:cs="David" w:hint="cs"/>
          <w:sz w:val="24"/>
          <w:szCs w:val="24"/>
          <w:rtl/>
        </w:rPr>
        <w:t>המציע הגיש ערבות</w:t>
      </w:r>
      <w:r w:rsidR="0052002A">
        <w:rPr>
          <w:rFonts w:cs="David" w:hint="cs"/>
          <w:sz w:val="24"/>
          <w:szCs w:val="24"/>
          <w:rtl/>
        </w:rPr>
        <w:t xml:space="preserve"> מכרז</w:t>
      </w:r>
      <w:r w:rsidRPr="00DF3E55">
        <w:rPr>
          <w:rFonts w:cs="David" w:hint="cs"/>
          <w:sz w:val="24"/>
          <w:szCs w:val="24"/>
          <w:rtl/>
        </w:rPr>
        <w:t>, כנדרש במכרז זה, עם הגשת ההצעה.</w:t>
      </w:r>
      <w:r w:rsidR="009373BF" w:rsidRPr="00DF3E55">
        <w:rPr>
          <w:rFonts w:cs="David" w:hint="cs"/>
          <w:sz w:val="24"/>
          <w:szCs w:val="24"/>
          <w:rtl/>
        </w:rPr>
        <w:t xml:space="preserve"> </w:t>
      </w:r>
    </w:p>
    <w:p w:rsidR="009452D7" w:rsidRPr="00DF3E55" w:rsidRDefault="009452D7" w:rsidP="00153CC2">
      <w:pPr>
        <w:pStyle w:val="ab"/>
        <w:keepNext/>
        <w:numPr>
          <w:ilvl w:val="1"/>
          <w:numId w:val="39"/>
        </w:numPr>
        <w:tabs>
          <w:tab w:val="left" w:pos="329"/>
        </w:tabs>
        <w:bidi/>
        <w:spacing w:after="240"/>
        <w:ind w:left="329" w:hanging="567"/>
        <w:contextualSpacing w:val="0"/>
        <w:jc w:val="both"/>
        <w:rPr>
          <w:rFonts w:cs="David"/>
          <w:sz w:val="24"/>
          <w:szCs w:val="24"/>
          <w:rtl/>
        </w:rPr>
      </w:pPr>
      <w:r w:rsidRPr="00DF3E55">
        <w:rPr>
          <w:rFonts w:cs="David" w:hint="cs"/>
          <w:sz w:val="24"/>
          <w:szCs w:val="24"/>
          <w:rtl/>
        </w:rPr>
        <w:t xml:space="preserve">מחזור עסקיו של המציע בשנים 2009, 2010 ו-2011 </w:t>
      </w:r>
      <w:r w:rsidR="003A71B2" w:rsidRPr="00DA6EB9">
        <w:rPr>
          <w:rFonts w:cs="David" w:hint="eastAsia"/>
          <w:sz w:val="24"/>
          <w:szCs w:val="24"/>
          <w:rtl/>
        </w:rPr>
        <w:t>בתחום</w:t>
      </w:r>
      <w:r w:rsidR="003A71B2" w:rsidRPr="00DA6EB9">
        <w:rPr>
          <w:rFonts w:cs="David"/>
          <w:sz w:val="24"/>
          <w:szCs w:val="24"/>
          <w:rtl/>
        </w:rPr>
        <w:t xml:space="preserve"> </w:t>
      </w:r>
      <w:r w:rsidR="003A71B2" w:rsidRPr="00DA6EB9">
        <w:rPr>
          <w:rFonts w:cs="David" w:hint="eastAsia"/>
          <w:sz w:val="24"/>
          <w:szCs w:val="24"/>
          <w:rtl/>
        </w:rPr>
        <w:t>מענה</w:t>
      </w:r>
      <w:r w:rsidR="003A71B2" w:rsidRPr="00DA6EB9">
        <w:rPr>
          <w:rFonts w:cs="David"/>
          <w:sz w:val="24"/>
          <w:szCs w:val="24"/>
          <w:rtl/>
        </w:rPr>
        <w:t xml:space="preserve"> </w:t>
      </w:r>
      <w:r w:rsidR="003A71B2" w:rsidRPr="00DA6EB9">
        <w:rPr>
          <w:rFonts w:cs="David" w:hint="eastAsia"/>
          <w:sz w:val="24"/>
          <w:szCs w:val="24"/>
          <w:rtl/>
        </w:rPr>
        <w:t>טלפוני</w:t>
      </w:r>
      <w:r w:rsidR="00DA6EB9">
        <w:rPr>
          <w:rFonts w:cs="David" w:hint="cs"/>
          <w:sz w:val="24"/>
          <w:szCs w:val="24"/>
          <w:rtl/>
        </w:rPr>
        <w:t>,</w:t>
      </w:r>
      <w:r w:rsidR="003A71B2" w:rsidRPr="00DF3E55">
        <w:rPr>
          <w:rFonts w:cs="David" w:hint="cs"/>
          <w:sz w:val="24"/>
          <w:szCs w:val="24"/>
          <w:rtl/>
        </w:rPr>
        <w:t xml:space="preserve"> </w:t>
      </w:r>
      <w:r w:rsidRPr="00DF3E55">
        <w:rPr>
          <w:rFonts w:cs="David" w:hint="cs"/>
          <w:sz w:val="24"/>
          <w:szCs w:val="24"/>
          <w:rtl/>
        </w:rPr>
        <w:t xml:space="preserve">לא פחת מ- 4 מיליון ₪ </w:t>
      </w:r>
      <w:r w:rsidRPr="00DF3E55">
        <w:rPr>
          <w:rFonts w:cs="David" w:hint="cs"/>
          <w:sz w:val="24"/>
          <w:szCs w:val="24"/>
          <w:u w:val="single"/>
          <w:rtl/>
        </w:rPr>
        <w:t>בשנה</w:t>
      </w:r>
      <w:r w:rsidRPr="00DF3E55">
        <w:rPr>
          <w:rFonts w:cs="David" w:hint="cs"/>
          <w:sz w:val="24"/>
          <w:szCs w:val="24"/>
          <w:rtl/>
        </w:rPr>
        <w:t>.</w:t>
      </w:r>
    </w:p>
    <w:p w:rsidR="006A3096" w:rsidRDefault="009452D7" w:rsidP="00153CC2">
      <w:pPr>
        <w:keepNext/>
        <w:bidi/>
        <w:spacing w:after="240"/>
        <w:jc w:val="both"/>
        <w:rPr>
          <w:rFonts w:cs="David"/>
          <w:b/>
          <w:bCs/>
          <w:sz w:val="24"/>
          <w:szCs w:val="24"/>
          <w:rtl/>
        </w:rPr>
      </w:pPr>
      <w:r w:rsidRPr="0026355C">
        <w:rPr>
          <w:rFonts w:cs="David" w:hint="cs"/>
          <w:b/>
          <w:bCs/>
          <w:sz w:val="24"/>
          <w:szCs w:val="24"/>
          <w:rtl/>
        </w:rPr>
        <w:t>התנאים המפורטים לעיל הינם תנאי סף</w:t>
      </w:r>
      <w:r w:rsidR="009373BF">
        <w:rPr>
          <w:rFonts w:cs="David" w:hint="cs"/>
          <w:b/>
          <w:bCs/>
          <w:sz w:val="24"/>
          <w:szCs w:val="24"/>
          <w:rtl/>
        </w:rPr>
        <w:t xml:space="preserve"> למכרז</w:t>
      </w:r>
      <w:r w:rsidRPr="0026355C">
        <w:rPr>
          <w:rFonts w:cs="David" w:hint="cs"/>
          <w:b/>
          <w:bCs/>
          <w:sz w:val="24"/>
          <w:szCs w:val="24"/>
          <w:rtl/>
        </w:rPr>
        <w:t>.</w:t>
      </w:r>
      <w:r>
        <w:rPr>
          <w:rFonts w:cs="David" w:hint="cs"/>
          <w:b/>
          <w:bCs/>
          <w:sz w:val="24"/>
          <w:szCs w:val="24"/>
          <w:rtl/>
        </w:rPr>
        <w:t xml:space="preserve"> </w:t>
      </w:r>
      <w:r w:rsidRPr="0026355C">
        <w:rPr>
          <w:rFonts w:cs="David" w:hint="cs"/>
          <w:b/>
          <w:bCs/>
          <w:sz w:val="24"/>
          <w:szCs w:val="24"/>
          <w:rtl/>
        </w:rPr>
        <w:t xml:space="preserve">על </w:t>
      </w:r>
      <w:r>
        <w:rPr>
          <w:rFonts w:cs="David" w:hint="cs"/>
          <w:b/>
          <w:bCs/>
          <w:sz w:val="24"/>
          <w:szCs w:val="24"/>
          <w:rtl/>
        </w:rPr>
        <w:t>המציע</w:t>
      </w:r>
      <w:r w:rsidRPr="0026355C">
        <w:rPr>
          <w:rFonts w:cs="David" w:hint="cs"/>
          <w:b/>
          <w:bCs/>
          <w:sz w:val="24"/>
          <w:szCs w:val="24"/>
          <w:rtl/>
        </w:rPr>
        <w:t xml:space="preserve"> לצרף להצעתו את כל המסמכים הדרושים להוכחת עמידתו בתנאים המפורטים לעיל, כמפורט להלן.</w:t>
      </w:r>
    </w:p>
    <w:p w:rsidR="00153CC2" w:rsidRPr="006A3096" w:rsidRDefault="00153CC2" w:rsidP="00153CC2">
      <w:pPr>
        <w:keepNext/>
        <w:bidi/>
        <w:spacing w:after="240"/>
        <w:jc w:val="both"/>
        <w:rPr>
          <w:rFonts w:cs="David"/>
          <w:b/>
          <w:bCs/>
          <w:sz w:val="24"/>
          <w:szCs w:val="24"/>
        </w:rPr>
      </w:pPr>
    </w:p>
    <w:p w:rsidR="009452D7" w:rsidRDefault="009452D7" w:rsidP="00153CC2">
      <w:pPr>
        <w:keepNext/>
        <w:numPr>
          <w:ilvl w:val="0"/>
          <w:numId w:val="39"/>
        </w:numPr>
        <w:bidi/>
        <w:spacing w:after="240"/>
        <w:ind w:left="309"/>
        <w:jc w:val="both"/>
        <w:rPr>
          <w:rFonts w:cs="David"/>
          <w:b/>
          <w:bCs/>
          <w:sz w:val="24"/>
          <w:szCs w:val="24"/>
          <w:u w:val="single"/>
        </w:rPr>
      </w:pPr>
      <w:r w:rsidRPr="008C7AB3">
        <w:rPr>
          <w:rFonts w:cs="David" w:hint="cs"/>
          <w:b/>
          <w:bCs/>
          <w:sz w:val="24"/>
          <w:szCs w:val="24"/>
          <w:u w:val="single"/>
          <w:rtl/>
        </w:rPr>
        <w:t xml:space="preserve">אישורים </w:t>
      </w:r>
      <w:r w:rsidR="00224D9A">
        <w:rPr>
          <w:rFonts w:cs="David" w:hint="cs"/>
          <w:b/>
          <w:bCs/>
          <w:sz w:val="24"/>
          <w:szCs w:val="24"/>
          <w:u w:val="single"/>
          <w:rtl/>
        </w:rPr>
        <w:t xml:space="preserve">ומסמכים </w:t>
      </w:r>
      <w:r w:rsidRPr="008C7AB3">
        <w:rPr>
          <w:rFonts w:cs="David" w:hint="cs"/>
          <w:b/>
          <w:bCs/>
          <w:sz w:val="24"/>
          <w:szCs w:val="24"/>
          <w:u w:val="single"/>
          <w:rtl/>
        </w:rPr>
        <w:t>נדרשים</w:t>
      </w:r>
    </w:p>
    <w:p w:rsidR="009452D7" w:rsidRPr="001156A9" w:rsidRDefault="009452D7" w:rsidP="00153CC2">
      <w:pPr>
        <w:keepNext/>
        <w:bidi/>
        <w:spacing w:after="240"/>
        <w:ind w:left="187"/>
        <w:jc w:val="both"/>
        <w:textAlignment w:val="auto"/>
        <w:rPr>
          <w:rFonts w:cs="David"/>
          <w:b/>
          <w:bCs/>
          <w:sz w:val="24"/>
          <w:szCs w:val="24"/>
          <w:u w:val="single"/>
          <w:rtl/>
        </w:rPr>
      </w:pPr>
      <w:r w:rsidRPr="001156A9">
        <w:rPr>
          <w:rFonts w:cs="David" w:hint="cs"/>
          <w:b/>
          <w:bCs/>
          <w:sz w:val="24"/>
          <w:szCs w:val="24"/>
          <w:u w:val="single"/>
          <w:rtl/>
        </w:rPr>
        <w:t>על ה</w:t>
      </w:r>
      <w:r>
        <w:rPr>
          <w:rFonts w:cs="David" w:hint="cs"/>
          <w:b/>
          <w:bCs/>
          <w:sz w:val="24"/>
          <w:szCs w:val="24"/>
          <w:u w:val="single"/>
          <w:rtl/>
        </w:rPr>
        <w:t>מציע</w:t>
      </w:r>
      <w:r w:rsidRPr="001156A9">
        <w:rPr>
          <w:rFonts w:cs="David" w:hint="cs"/>
          <w:b/>
          <w:bCs/>
          <w:sz w:val="24"/>
          <w:szCs w:val="24"/>
          <w:u w:val="single"/>
          <w:rtl/>
        </w:rPr>
        <w:t xml:space="preserve"> לצרף להצעתו את האישורים ו/או המסמכים הבאים:</w:t>
      </w:r>
    </w:p>
    <w:p w:rsidR="0027509C" w:rsidRDefault="0027509C" w:rsidP="00153CC2">
      <w:pPr>
        <w:keepNext/>
        <w:numPr>
          <w:ilvl w:val="1"/>
          <w:numId w:val="39"/>
        </w:numPr>
        <w:bidi/>
        <w:spacing w:after="120"/>
        <w:ind w:left="1037" w:hanging="680"/>
        <w:jc w:val="both"/>
        <w:textAlignment w:val="auto"/>
        <w:rPr>
          <w:rFonts w:cs="David"/>
          <w:sz w:val="24"/>
          <w:szCs w:val="24"/>
        </w:rPr>
      </w:pPr>
      <w:r>
        <w:rPr>
          <w:rFonts w:cs="David" w:hint="cs"/>
          <w:sz w:val="24"/>
          <w:szCs w:val="24"/>
          <w:rtl/>
        </w:rPr>
        <w:t>טופס הצעה מלא, חתום ומאומת על ידי עו"ד/רו"ח</w:t>
      </w:r>
      <w:r w:rsidR="00846912">
        <w:rPr>
          <w:rFonts w:cs="David" w:hint="cs"/>
          <w:sz w:val="24"/>
          <w:szCs w:val="24"/>
          <w:rtl/>
        </w:rPr>
        <w:t xml:space="preserve"> (</w:t>
      </w:r>
      <w:r w:rsidR="00846912" w:rsidRPr="005F2E8B">
        <w:rPr>
          <w:rFonts w:cs="David" w:hint="cs"/>
          <w:b/>
          <w:bCs/>
          <w:sz w:val="24"/>
          <w:szCs w:val="24"/>
          <w:rtl/>
        </w:rPr>
        <w:t xml:space="preserve">נספח </w:t>
      </w:r>
      <w:r w:rsidR="005F2E8B" w:rsidRPr="005F2E8B">
        <w:rPr>
          <w:rFonts w:cs="David" w:hint="cs"/>
          <w:b/>
          <w:bCs/>
          <w:sz w:val="24"/>
          <w:szCs w:val="24"/>
          <w:rtl/>
        </w:rPr>
        <w:t>ד'</w:t>
      </w:r>
      <w:r w:rsidR="00846912">
        <w:rPr>
          <w:rFonts w:cs="David" w:hint="cs"/>
          <w:sz w:val="24"/>
          <w:szCs w:val="24"/>
          <w:rtl/>
        </w:rPr>
        <w:t>)</w:t>
      </w:r>
      <w:r>
        <w:rPr>
          <w:rFonts w:cs="David" w:hint="cs"/>
          <w:sz w:val="24"/>
          <w:szCs w:val="24"/>
          <w:rtl/>
        </w:rPr>
        <w:t xml:space="preserve">. </w:t>
      </w:r>
    </w:p>
    <w:p w:rsidR="0027509C" w:rsidRPr="00846912" w:rsidRDefault="0027509C" w:rsidP="00153CC2">
      <w:pPr>
        <w:keepNext/>
        <w:bidi/>
        <w:spacing w:after="120"/>
        <w:ind w:left="1037"/>
        <w:jc w:val="both"/>
        <w:textAlignment w:val="auto"/>
        <w:rPr>
          <w:rFonts w:cs="David"/>
          <w:sz w:val="24"/>
          <w:szCs w:val="24"/>
        </w:rPr>
      </w:pPr>
      <w:r>
        <w:rPr>
          <w:rFonts w:cs="David" w:hint="cs"/>
          <w:sz w:val="24"/>
          <w:szCs w:val="24"/>
          <w:rtl/>
        </w:rPr>
        <w:t xml:space="preserve">טופס ההצעה יכלול </w:t>
      </w:r>
      <w:r w:rsidRPr="00846912">
        <w:rPr>
          <w:rFonts w:cs="David" w:hint="cs"/>
          <w:sz w:val="24"/>
          <w:szCs w:val="24"/>
          <w:rtl/>
        </w:rPr>
        <w:t>פרטים, אסמכתאות ותיעוד אודות פרויקט</w:t>
      </w:r>
      <w:r>
        <w:rPr>
          <w:rFonts w:cs="David" w:hint="cs"/>
          <w:sz w:val="24"/>
          <w:szCs w:val="24"/>
          <w:rtl/>
        </w:rPr>
        <w:t>ים</w:t>
      </w:r>
      <w:r w:rsidRPr="00846912">
        <w:rPr>
          <w:rFonts w:cs="David" w:hint="cs"/>
          <w:sz w:val="24"/>
          <w:szCs w:val="24"/>
          <w:rtl/>
        </w:rPr>
        <w:t xml:space="preserve"> שביצע המצי</w:t>
      </w:r>
      <w:r>
        <w:rPr>
          <w:rFonts w:cs="David" w:hint="cs"/>
          <w:sz w:val="24"/>
          <w:szCs w:val="24"/>
          <w:rtl/>
        </w:rPr>
        <w:t>ע למתן שירותי מענה טלפוני אנושי</w:t>
      </w:r>
      <w:r w:rsidRPr="00846912">
        <w:rPr>
          <w:rFonts w:cs="David" w:hint="cs"/>
          <w:sz w:val="24"/>
          <w:szCs w:val="24"/>
          <w:rtl/>
        </w:rPr>
        <w:t xml:space="preserve">. כמו כן יש לצרף מכתבי המלצות אודות המציע. ניתן לצרף גם שמות גורמים היכולים </w:t>
      </w:r>
      <w:proofErr w:type="spellStart"/>
      <w:r w:rsidRPr="00846912">
        <w:rPr>
          <w:rFonts w:cs="David" w:hint="cs"/>
          <w:sz w:val="24"/>
          <w:szCs w:val="24"/>
          <w:rtl/>
        </w:rPr>
        <w:t>ליתן</w:t>
      </w:r>
      <w:proofErr w:type="spellEnd"/>
      <w:r w:rsidRPr="00846912">
        <w:rPr>
          <w:rFonts w:cs="David" w:hint="cs"/>
          <w:sz w:val="24"/>
          <w:szCs w:val="24"/>
          <w:rtl/>
        </w:rPr>
        <w:t xml:space="preserve"> המלצה</w:t>
      </w:r>
      <w:r>
        <w:rPr>
          <w:rFonts w:cs="David" w:hint="cs"/>
          <w:sz w:val="24"/>
          <w:szCs w:val="24"/>
          <w:rtl/>
        </w:rPr>
        <w:t>.</w:t>
      </w:r>
    </w:p>
    <w:p w:rsidR="00CE117D" w:rsidRDefault="009452D7" w:rsidP="00153CC2">
      <w:pPr>
        <w:keepNext/>
        <w:numPr>
          <w:ilvl w:val="1"/>
          <w:numId w:val="39"/>
        </w:numPr>
        <w:bidi/>
        <w:spacing w:after="120"/>
        <w:ind w:left="1037" w:hanging="680"/>
        <w:jc w:val="both"/>
        <w:textAlignment w:val="auto"/>
        <w:rPr>
          <w:rFonts w:cs="David"/>
          <w:sz w:val="24"/>
          <w:szCs w:val="24"/>
        </w:rPr>
      </w:pPr>
      <w:r w:rsidRPr="006A3096">
        <w:rPr>
          <w:rFonts w:cs="David" w:hint="cs"/>
          <w:sz w:val="24"/>
          <w:szCs w:val="24"/>
          <w:rtl/>
        </w:rPr>
        <w:t>העתק אישור רישום התאגיד במרשם הרשמי הרלוונטי (העתק נאמן למקור מאושר על ידי</w:t>
      </w:r>
      <w:r w:rsidR="00C25000">
        <w:rPr>
          <w:rFonts w:cs="David" w:hint="cs"/>
          <w:sz w:val="24"/>
          <w:szCs w:val="24"/>
          <w:rtl/>
        </w:rPr>
        <w:t xml:space="preserve"> </w:t>
      </w:r>
      <w:r w:rsidRPr="006A3096">
        <w:rPr>
          <w:rFonts w:cs="David" w:hint="cs"/>
          <w:sz w:val="24"/>
          <w:szCs w:val="24"/>
          <w:rtl/>
        </w:rPr>
        <w:t>עורך דין)</w:t>
      </w:r>
      <w:r w:rsidR="00734713">
        <w:rPr>
          <w:rFonts w:cs="David" w:hint="cs"/>
          <w:sz w:val="24"/>
          <w:szCs w:val="24"/>
          <w:rtl/>
        </w:rPr>
        <w:t>.</w:t>
      </w:r>
      <w:r w:rsidRPr="006A3096">
        <w:rPr>
          <w:rFonts w:cs="David" w:hint="cs"/>
          <w:sz w:val="24"/>
          <w:szCs w:val="24"/>
          <w:rtl/>
        </w:rPr>
        <w:t xml:space="preserve"> </w:t>
      </w:r>
    </w:p>
    <w:p w:rsidR="00CE117D" w:rsidRDefault="00CE117D" w:rsidP="00153CC2">
      <w:pPr>
        <w:keepNext/>
        <w:numPr>
          <w:ilvl w:val="1"/>
          <w:numId w:val="39"/>
        </w:numPr>
        <w:bidi/>
        <w:spacing w:after="120"/>
        <w:ind w:left="1037" w:hanging="680"/>
        <w:jc w:val="both"/>
        <w:textAlignment w:val="auto"/>
        <w:rPr>
          <w:rFonts w:cs="David"/>
          <w:sz w:val="24"/>
          <w:szCs w:val="24"/>
        </w:rPr>
      </w:pPr>
      <w:r>
        <w:rPr>
          <w:rFonts w:cs="David" w:hint="cs"/>
          <w:sz w:val="24"/>
          <w:szCs w:val="24"/>
          <w:rtl/>
        </w:rPr>
        <w:t xml:space="preserve">אישור </w:t>
      </w:r>
      <w:r w:rsidR="00DA6EB9">
        <w:rPr>
          <w:rFonts w:cs="David" w:hint="cs"/>
          <w:sz w:val="24"/>
          <w:szCs w:val="24"/>
          <w:rtl/>
        </w:rPr>
        <w:t xml:space="preserve">בדבר </w:t>
      </w:r>
      <w:proofErr w:type="spellStart"/>
      <w:r>
        <w:rPr>
          <w:rFonts w:cs="David" w:hint="cs"/>
          <w:sz w:val="24"/>
          <w:szCs w:val="24"/>
          <w:rtl/>
        </w:rPr>
        <w:t>מורשי</w:t>
      </w:r>
      <w:proofErr w:type="spellEnd"/>
      <w:r>
        <w:rPr>
          <w:rFonts w:cs="David" w:hint="cs"/>
          <w:sz w:val="24"/>
          <w:szCs w:val="24"/>
          <w:rtl/>
        </w:rPr>
        <w:t xml:space="preserve"> חתימה </w:t>
      </w:r>
      <w:r w:rsidR="008547B2">
        <w:rPr>
          <w:rFonts w:cs="David" w:hint="cs"/>
          <w:sz w:val="24"/>
          <w:szCs w:val="24"/>
          <w:rtl/>
        </w:rPr>
        <w:t>מאומת על ידי עורך דין או רו"ח.</w:t>
      </w:r>
    </w:p>
    <w:p w:rsidR="009452D7" w:rsidRDefault="009452D7" w:rsidP="00153CC2">
      <w:pPr>
        <w:keepNext/>
        <w:numPr>
          <w:ilvl w:val="1"/>
          <w:numId w:val="39"/>
        </w:numPr>
        <w:bidi/>
        <w:spacing w:after="120"/>
        <w:ind w:left="1037" w:hanging="680"/>
        <w:jc w:val="both"/>
        <w:textAlignment w:val="auto"/>
        <w:rPr>
          <w:rFonts w:cs="David"/>
          <w:sz w:val="24"/>
          <w:szCs w:val="24"/>
        </w:rPr>
      </w:pPr>
      <w:r w:rsidRPr="00CE117D">
        <w:rPr>
          <w:rFonts w:cs="David" w:hint="cs"/>
          <w:sz w:val="24"/>
          <w:szCs w:val="24"/>
          <w:u w:val="single"/>
          <w:rtl/>
        </w:rPr>
        <w:t>אישורים</w:t>
      </w:r>
      <w:r>
        <w:rPr>
          <w:rFonts w:cs="David" w:hint="cs"/>
          <w:sz w:val="24"/>
          <w:szCs w:val="24"/>
          <w:rtl/>
        </w:rPr>
        <w:t xml:space="preserve"> </w:t>
      </w:r>
      <w:r w:rsidRPr="001156A9">
        <w:rPr>
          <w:rFonts w:cs="David" w:hint="cs"/>
          <w:sz w:val="24"/>
          <w:szCs w:val="24"/>
          <w:rtl/>
        </w:rPr>
        <w:t xml:space="preserve">עדכניים הנדרשים לפי חוק עסקאות גופים ציבוריים, </w:t>
      </w:r>
      <w:proofErr w:type="spellStart"/>
      <w:r w:rsidRPr="001156A9">
        <w:rPr>
          <w:rFonts w:cs="David" w:hint="cs"/>
          <w:sz w:val="24"/>
          <w:szCs w:val="24"/>
          <w:rtl/>
        </w:rPr>
        <w:t>התשל"ו</w:t>
      </w:r>
      <w:proofErr w:type="spellEnd"/>
      <w:r w:rsidRPr="001156A9">
        <w:rPr>
          <w:rFonts w:cs="David" w:hint="cs"/>
          <w:sz w:val="24"/>
          <w:szCs w:val="24"/>
          <w:rtl/>
        </w:rPr>
        <w:t xml:space="preserve">- 1976 (העתק נאמן למקור מאושר </w:t>
      </w:r>
      <w:r>
        <w:rPr>
          <w:rFonts w:cs="David" w:hint="cs"/>
          <w:sz w:val="24"/>
          <w:szCs w:val="24"/>
          <w:rtl/>
        </w:rPr>
        <w:t>על ידי עורך דין)</w:t>
      </w:r>
      <w:r w:rsidR="00846912">
        <w:rPr>
          <w:rFonts w:cs="David" w:hint="cs"/>
          <w:sz w:val="24"/>
          <w:szCs w:val="24"/>
          <w:rtl/>
        </w:rPr>
        <w:t xml:space="preserve">, </w:t>
      </w:r>
      <w:r w:rsidR="00846912" w:rsidRPr="00846912">
        <w:rPr>
          <w:rFonts w:cs="David" w:hint="cs"/>
          <w:sz w:val="24"/>
          <w:szCs w:val="24"/>
          <w:u w:val="single"/>
          <w:rtl/>
        </w:rPr>
        <w:t>לרבות</w:t>
      </w:r>
      <w:r w:rsidR="00846912">
        <w:rPr>
          <w:rFonts w:cs="David" w:hint="cs"/>
          <w:sz w:val="24"/>
          <w:szCs w:val="24"/>
          <w:rtl/>
        </w:rPr>
        <w:t xml:space="preserve"> תצהיר חתום ומאומת כדין, לפי החוק האמור, בנוסח המצורף </w:t>
      </w:r>
      <w:r w:rsidR="00846912" w:rsidRPr="005F2E8B">
        <w:rPr>
          <w:rFonts w:cs="David" w:hint="cs"/>
          <w:b/>
          <w:bCs/>
          <w:sz w:val="24"/>
          <w:szCs w:val="24"/>
          <w:rtl/>
        </w:rPr>
        <w:t xml:space="preserve">כנספח </w:t>
      </w:r>
      <w:r w:rsidR="005F2E8B" w:rsidRPr="005F2E8B">
        <w:rPr>
          <w:rFonts w:cs="David" w:hint="cs"/>
          <w:b/>
          <w:bCs/>
          <w:sz w:val="24"/>
          <w:szCs w:val="24"/>
          <w:rtl/>
        </w:rPr>
        <w:t>יא'</w:t>
      </w:r>
      <w:r w:rsidRPr="001156A9">
        <w:rPr>
          <w:rFonts w:cs="David" w:hint="cs"/>
          <w:sz w:val="24"/>
          <w:szCs w:val="24"/>
          <w:rtl/>
        </w:rPr>
        <w:t xml:space="preserve">. </w:t>
      </w:r>
    </w:p>
    <w:p w:rsidR="00304C30" w:rsidRDefault="00304C30" w:rsidP="00153CC2">
      <w:pPr>
        <w:keepNext/>
        <w:numPr>
          <w:ilvl w:val="1"/>
          <w:numId w:val="39"/>
        </w:numPr>
        <w:bidi/>
        <w:spacing w:after="120"/>
        <w:ind w:left="1037" w:hanging="680"/>
        <w:jc w:val="both"/>
        <w:textAlignment w:val="auto"/>
        <w:rPr>
          <w:rFonts w:cs="David"/>
          <w:sz w:val="24"/>
          <w:szCs w:val="24"/>
        </w:rPr>
      </w:pPr>
      <w:r w:rsidRPr="00304C30">
        <w:rPr>
          <w:rFonts w:cs="David" w:hint="cs"/>
          <w:sz w:val="24"/>
          <w:szCs w:val="24"/>
          <w:rtl/>
        </w:rPr>
        <w:t>תצהיר מציע ובעלי שליטה בדבר שמירת זכויות עובדים</w:t>
      </w:r>
      <w:r>
        <w:rPr>
          <w:rFonts w:cs="David" w:hint="cs"/>
          <w:sz w:val="24"/>
          <w:szCs w:val="24"/>
          <w:rtl/>
        </w:rPr>
        <w:t xml:space="preserve"> (</w:t>
      </w:r>
      <w:r w:rsidRPr="00304C30">
        <w:rPr>
          <w:rFonts w:cs="David" w:hint="cs"/>
          <w:b/>
          <w:bCs/>
          <w:sz w:val="24"/>
          <w:szCs w:val="24"/>
          <w:rtl/>
        </w:rPr>
        <w:t xml:space="preserve">נספח </w:t>
      </w:r>
      <w:proofErr w:type="spellStart"/>
      <w:r w:rsidRPr="00304C30">
        <w:rPr>
          <w:rFonts w:cs="David" w:hint="cs"/>
          <w:b/>
          <w:bCs/>
          <w:sz w:val="24"/>
          <w:szCs w:val="24"/>
          <w:rtl/>
        </w:rPr>
        <w:t>יב</w:t>
      </w:r>
      <w:proofErr w:type="spellEnd"/>
      <w:r w:rsidRPr="00304C30">
        <w:rPr>
          <w:rFonts w:cs="David" w:hint="cs"/>
          <w:b/>
          <w:bCs/>
          <w:sz w:val="24"/>
          <w:szCs w:val="24"/>
          <w:rtl/>
        </w:rPr>
        <w:t>'</w:t>
      </w:r>
      <w:r>
        <w:rPr>
          <w:rFonts w:cs="David" w:hint="cs"/>
          <w:sz w:val="24"/>
          <w:szCs w:val="24"/>
          <w:rtl/>
        </w:rPr>
        <w:t>).</w:t>
      </w:r>
    </w:p>
    <w:p w:rsidR="0027509C" w:rsidRDefault="0027509C" w:rsidP="00153CC2">
      <w:pPr>
        <w:keepNext/>
        <w:numPr>
          <w:ilvl w:val="1"/>
          <w:numId w:val="39"/>
        </w:numPr>
        <w:bidi/>
        <w:spacing w:after="120"/>
        <w:ind w:left="1037" w:hanging="680"/>
        <w:jc w:val="both"/>
        <w:textAlignment w:val="auto"/>
      </w:pPr>
      <w:r w:rsidRPr="0027509C">
        <w:rPr>
          <w:rFonts w:cs="David"/>
          <w:sz w:val="24"/>
          <w:szCs w:val="24"/>
          <w:rtl/>
        </w:rPr>
        <w:t>טופס פרטים לביצוע תשלומים -</w:t>
      </w:r>
      <w:r>
        <w:rPr>
          <w:rFonts w:cs="David" w:hint="cs"/>
          <w:sz w:val="24"/>
          <w:szCs w:val="24"/>
          <w:rtl/>
        </w:rPr>
        <w:t xml:space="preserve"> </w:t>
      </w:r>
      <w:r w:rsidRPr="0027509C">
        <w:rPr>
          <w:rFonts w:cs="David"/>
          <w:sz w:val="24"/>
          <w:szCs w:val="24"/>
          <w:rtl/>
        </w:rPr>
        <w:t>על ה</w:t>
      </w:r>
      <w:r>
        <w:rPr>
          <w:rFonts w:cs="David" w:hint="cs"/>
          <w:sz w:val="24"/>
          <w:szCs w:val="24"/>
          <w:rtl/>
        </w:rPr>
        <w:t>מציע</w:t>
      </w:r>
      <w:r w:rsidRPr="0027509C">
        <w:rPr>
          <w:rFonts w:cs="David"/>
          <w:sz w:val="24"/>
          <w:szCs w:val="24"/>
          <w:rtl/>
        </w:rPr>
        <w:t xml:space="preserve"> למלא את הטופס על כל סעיפיו</w:t>
      </w:r>
      <w:r>
        <w:rPr>
          <w:rFonts w:cs="David" w:hint="cs"/>
          <w:sz w:val="24"/>
          <w:szCs w:val="24"/>
          <w:rtl/>
        </w:rPr>
        <w:t xml:space="preserve"> לרבות</w:t>
      </w:r>
      <w:r w:rsidRPr="0027509C">
        <w:rPr>
          <w:rFonts w:cs="David"/>
          <w:sz w:val="24"/>
          <w:szCs w:val="24"/>
          <w:rtl/>
        </w:rPr>
        <w:t> חתימה וחותמת בנק מקוריים</w:t>
      </w:r>
      <w:r w:rsidR="00E0647B">
        <w:rPr>
          <w:rFonts w:cs="David" w:hint="cs"/>
          <w:sz w:val="24"/>
          <w:szCs w:val="24"/>
          <w:rtl/>
        </w:rPr>
        <w:t xml:space="preserve"> (</w:t>
      </w:r>
      <w:r w:rsidR="00E0647B" w:rsidRPr="00E0647B">
        <w:rPr>
          <w:rFonts w:cs="David" w:hint="cs"/>
          <w:b/>
          <w:bCs/>
          <w:sz w:val="24"/>
          <w:szCs w:val="24"/>
          <w:rtl/>
        </w:rPr>
        <w:t>נספח ו'</w:t>
      </w:r>
      <w:r w:rsidR="00E0647B">
        <w:rPr>
          <w:rFonts w:cs="David" w:hint="cs"/>
          <w:sz w:val="24"/>
          <w:szCs w:val="24"/>
          <w:rtl/>
        </w:rPr>
        <w:t>)</w:t>
      </w:r>
      <w:r w:rsidRPr="0027509C">
        <w:rPr>
          <w:rFonts w:ascii="Arial" w:hAnsi="Arial" w:cs="Arial"/>
          <w:rtl/>
        </w:rPr>
        <w:t>.</w:t>
      </w:r>
      <w:r>
        <w:rPr>
          <w:rFonts w:hint="cs"/>
          <w:rtl/>
        </w:rPr>
        <w:t xml:space="preserve"> </w:t>
      </w:r>
    </w:p>
    <w:p w:rsidR="000D64A3" w:rsidRPr="000D64A3" w:rsidRDefault="000D64A3" w:rsidP="00153CC2">
      <w:pPr>
        <w:keepNext/>
        <w:numPr>
          <w:ilvl w:val="1"/>
          <w:numId w:val="39"/>
        </w:numPr>
        <w:bidi/>
        <w:spacing w:after="120"/>
        <w:ind w:left="1037" w:hanging="680"/>
        <w:jc w:val="both"/>
        <w:textAlignment w:val="auto"/>
        <w:rPr>
          <w:rFonts w:cs="David"/>
          <w:sz w:val="24"/>
          <w:szCs w:val="24"/>
        </w:rPr>
      </w:pPr>
      <w:r w:rsidRPr="005702E2">
        <w:rPr>
          <w:rFonts w:cs="David" w:hint="eastAsia"/>
          <w:sz w:val="24"/>
          <w:szCs w:val="24"/>
          <w:rtl/>
        </w:rPr>
        <w:t>תעודת</w:t>
      </w:r>
      <w:r w:rsidRPr="005702E2">
        <w:rPr>
          <w:rFonts w:cs="David"/>
          <w:sz w:val="24"/>
          <w:szCs w:val="24"/>
          <w:rtl/>
        </w:rPr>
        <w:t xml:space="preserve"> </w:t>
      </w:r>
      <w:r w:rsidRPr="005702E2">
        <w:rPr>
          <w:rFonts w:cs="David" w:hint="eastAsia"/>
          <w:sz w:val="24"/>
          <w:szCs w:val="24"/>
          <w:rtl/>
        </w:rPr>
        <w:t>עוסק</w:t>
      </w:r>
      <w:r w:rsidRPr="005702E2">
        <w:rPr>
          <w:rFonts w:cs="David"/>
          <w:sz w:val="24"/>
          <w:szCs w:val="24"/>
          <w:rtl/>
        </w:rPr>
        <w:t xml:space="preserve"> </w:t>
      </w:r>
      <w:r w:rsidRPr="005702E2">
        <w:rPr>
          <w:rFonts w:cs="David" w:hint="eastAsia"/>
          <w:sz w:val="24"/>
          <w:szCs w:val="24"/>
          <w:rtl/>
        </w:rPr>
        <w:t>מורשה</w:t>
      </w:r>
      <w:r w:rsidRPr="005702E2">
        <w:rPr>
          <w:rFonts w:cs="David"/>
          <w:sz w:val="24"/>
          <w:szCs w:val="24"/>
          <w:rtl/>
        </w:rPr>
        <w:t xml:space="preserve"> </w:t>
      </w:r>
      <w:r w:rsidRPr="005702E2">
        <w:rPr>
          <w:rFonts w:cs="David" w:hint="eastAsia"/>
          <w:sz w:val="24"/>
          <w:szCs w:val="24"/>
          <w:rtl/>
        </w:rPr>
        <w:t>עדכנית</w:t>
      </w:r>
      <w:r w:rsidRPr="005702E2">
        <w:rPr>
          <w:rFonts w:cs="David"/>
          <w:sz w:val="24"/>
          <w:szCs w:val="24"/>
          <w:rtl/>
        </w:rPr>
        <w:t xml:space="preserve">, </w:t>
      </w:r>
      <w:r w:rsidRPr="005702E2">
        <w:rPr>
          <w:rFonts w:cs="David" w:hint="eastAsia"/>
          <w:sz w:val="24"/>
          <w:szCs w:val="24"/>
          <w:rtl/>
        </w:rPr>
        <w:t>העתק</w:t>
      </w:r>
      <w:r w:rsidRPr="005702E2">
        <w:rPr>
          <w:rFonts w:cs="David"/>
          <w:sz w:val="24"/>
          <w:szCs w:val="24"/>
          <w:rtl/>
        </w:rPr>
        <w:t xml:space="preserve"> </w:t>
      </w:r>
      <w:r w:rsidRPr="005702E2">
        <w:rPr>
          <w:rFonts w:cs="David" w:hint="eastAsia"/>
          <w:sz w:val="24"/>
          <w:szCs w:val="24"/>
          <w:rtl/>
        </w:rPr>
        <w:t>נאמן</w:t>
      </w:r>
      <w:r w:rsidRPr="005702E2">
        <w:rPr>
          <w:rFonts w:cs="David"/>
          <w:sz w:val="24"/>
          <w:szCs w:val="24"/>
          <w:rtl/>
        </w:rPr>
        <w:t xml:space="preserve"> </w:t>
      </w:r>
      <w:r w:rsidRPr="005702E2">
        <w:rPr>
          <w:rFonts w:cs="David" w:hint="eastAsia"/>
          <w:sz w:val="24"/>
          <w:szCs w:val="24"/>
          <w:rtl/>
        </w:rPr>
        <w:t>למקור</w:t>
      </w:r>
      <w:r w:rsidRPr="005702E2">
        <w:rPr>
          <w:rFonts w:cs="David"/>
          <w:sz w:val="24"/>
          <w:szCs w:val="24"/>
          <w:rtl/>
        </w:rPr>
        <w:t xml:space="preserve"> </w:t>
      </w:r>
      <w:r w:rsidRPr="005702E2">
        <w:rPr>
          <w:rFonts w:cs="David" w:hint="eastAsia"/>
          <w:sz w:val="24"/>
          <w:szCs w:val="24"/>
          <w:rtl/>
        </w:rPr>
        <w:t>מאושר</w:t>
      </w:r>
      <w:r w:rsidRPr="005702E2">
        <w:rPr>
          <w:rFonts w:cs="David"/>
          <w:sz w:val="24"/>
          <w:szCs w:val="24"/>
          <w:rtl/>
        </w:rPr>
        <w:t xml:space="preserve"> </w:t>
      </w:r>
      <w:r w:rsidRPr="005702E2">
        <w:rPr>
          <w:rFonts w:cs="David" w:hint="eastAsia"/>
          <w:sz w:val="24"/>
          <w:szCs w:val="24"/>
          <w:rtl/>
        </w:rPr>
        <w:t>על</w:t>
      </w:r>
      <w:r w:rsidRPr="005702E2">
        <w:rPr>
          <w:rFonts w:cs="David"/>
          <w:sz w:val="24"/>
          <w:szCs w:val="24"/>
          <w:rtl/>
        </w:rPr>
        <w:t xml:space="preserve"> </w:t>
      </w:r>
      <w:r w:rsidRPr="005702E2">
        <w:rPr>
          <w:rFonts w:cs="David" w:hint="eastAsia"/>
          <w:sz w:val="24"/>
          <w:szCs w:val="24"/>
          <w:rtl/>
        </w:rPr>
        <w:t>ידי</w:t>
      </w:r>
      <w:r w:rsidRPr="005702E2">
        <w:rPr>
          <w:rFonts w:cs="David"/>
          <w:sz w:val="24"/>
          <w:szCs w:val="24"/>
          <w:rtl/>
        </w:rPr>
        <w:t xml:space="preserve"> </w:t>
      </w:r>
      <w:r w:rsidRPr="005702E2">
        <w:rPr>
          <w:rFonts w:cs="David" w:hint="eastAsia"/>
          <w:sz w:val="24"/>
          <w:szCs w:val="24"/>
          <w:rtl/>
        </w:rPr>
        <w:t>עורך</w:t>
      </w:r>
      <w:r w:rsidRPr="005702E2">
        <w:rPr>
          <w:rFonts w:cs="David"/>
          <w:sz w:val="24"/>
          <w:szCs w:val="24"/>
          <w:rtl/>
        </w:rPr>
        <w:t xml:space="preserve"> </w:t>
      </w:r>
      <w:r w:rsidRPr="005702E2">
        <w:rPr>
          <w:rFonts w:cs="David" w:hint="eastAsia"/>
          <w:sz w:val="24"/>
          <w:szCs w:val="24"/>
          <w:rtl/>
        </w:rPr>
        <w:t>דין</w:t>
      </w:r>
      <w:r w:rsidRPr="005702E2">
        <w:rPr>
          <w:rFonts w:cs="David"/>
          <w:sz w:val="24"/>
          <w:szCs w:val="24"/>
          <w:rtl/>
        </w:rPr>
        <w:t>.</w:t>
      </w:r>
    </w:p>
    <w:p w:rsidR="009452D7" w:rsidRDefault="009452D7" w:rsidP="00153CC2">
      <w:pPr>
        <w:keepNext/>
        <w:numPr>
          <w:ilvl w:val="1"/>
          <w:numId w:val="39"/>
        </w:numPr>
        <w:bidi/>
        <w:spacing w:after="120"/>
        <w:ind w:left="1037" w:hanging="680"/>
        <w:jc w:val="both"/>
        <w:textAlignment w:val="auto"/>
        <w:rPr>
          <w:rFonts w:cs="David"/>
          <w:sz w:val="24"/>
          <w:szCs w:val="24"/>
        </w:rPr>
      </w:pPr>
      <w:r w:rsidRPr="001156A9">
        <w:rPr>
          <w:rFonts w:cs="David" w:hint="cs"/>
          <w:sz w:val="24"/>
          <w:szCs w:val="24"/>
          <w:rtl/>
        </w:rPr>
        <w:t xml:space="preserve">ערבות </w:t>
      </w:r>
      <w:r w:rsidR="003A71B2">
        <w:rPr>
          <w:rFonts w:cs="David" w:hint="cs"/>
          <w:sz w:val="24"/>
          <w:szCs w:val="24"/>
          <w:rtl/>
        </w:rPr>
        <w:t xml:space="preserve">הגשת </w:t>
      </w:r>
      <w:r w:rsidRPr="001156A9">
        <w:rPr>
          <w:rFonts w:cs="David" w:hint="cs"/>
          <w:sz w:val="24"/>
          <w:szCs w:val="24"/>
          <w:rtl/>
        </w:rPr>
        <w:t xml:space="preserve">מכרז </w:t>
      </w:r>
      <w:r>
        <w:rPr>
          <w:rFonts w:cs="David" w:hint="cs"/>
          <w:sz w:val="24"/>
          <w:szCs w:val="24"/>
          <w:rtl/>
        </w:rPr>
        <w:t xml:space="preserve">מקורית </w:t>
      </w:r>
      <w:r w:rsidRPr="001156A9">
        <w:rPr>
          <w:rFonts w:cs="David" w:hint="cs"/>
          <w:sz w:val="24"/>
          <w:szCs w:val="24"/>
          <w:rtl/>
        </w:rPr>
        <w:t>בלתי מותנית, להבטחת מ</w:t>
      </w:r>
      <w:r>
        <w:rPr>
          <w:rFonts w:cs="David" w:hint="cs"/>
          <w:sz w:val="24"/>
          <w:szCs w:val="24"/>
          <w:rtl/>
        </w:rPr>
        <w:t>י</w:t>
      </w:r>
      <w:r w:rsidRPr="001156A9">
        <w:rPr>
          <w:rFonts w:cs="David" w:hint="cs"/>
          <w:sz w:val="24"/>
          <w:szCs w:val="24"/>
          <w:rtl/>
        </w:rPr>
        <w:t xml:space="preserve">לוי תנאי המכרז בנוסח המצורף </w:t>
      </w:r>
      <w:r w:rsidR="00224D9A" w:rsidRPr="005F2E8B">
        <w:rPr>
          <w:rFonts w:cs="David" w:hint="cs"/>
          <w:b/>
          <w:bCs/>
          <w:sz w:val="24"/>
          <w:szCs w:val="24"/>
          <w:rtl/>
        </w:rPr>
        <w:t>כ</w:t>
      </w:r>
      <w:r w:rsidRPr="005F2E8B">
        <w:rPr>
          <w:rFonts w:cs="David" w:hint="cs"/>
          <w:b/>
          <w:bCs/>
          <w:sz w:val="24"/>
          <w:szCs w:val="24"/>
          <w:rtl/>
        </w:rPr>
        <w:t xml:space="preserve">נספח </w:t>
      </w:r>
      <w:r w:rsidR="005F2E8B" w:rsidRPr="005F2E8B">
        <w:rPr>
          <w:rFonts w:cs="David" w:hint="cs"/>
          <w:b/>
          <w:bCs/>
          <w:sz w:val="24"/>
          <w:szCs w:val="24"/>
          <w:rtl/>
        </w:rPr>
        <w:t>ז'</w:t>
      </w:r>
      <w:r w:rsidR="006A3096">
        <w:rPr>
          <w:rFonts w:cs="David" w:hint="cs"/>
          <w:sz w:val="24"/>
          <w:szCs w:val="24"/>
          <w:rtl/>
        </w:rPr>
        <w:t>, ו</w:t>
      </w:r>
      <w:r w:rsidR="005F71BD">
        <w:rPr>
          <w:rFonts w:cs="David" w:hint="cs"/>
          <w:sz w:val="24"/>
          <w:szCs w:val="24"/>
          <w:rtl/>
        </w:rPr>
        <w:t>בהתאם לכל הדרישות המפורטות</w:t>
      </w:r>
      <w:r w:rsidR="006A3096">
        <w:rPr>
          <w:rFonts w:cs="David" w:hint="cs"/>
          <w:sz w:val="24"/>
          <w:szCs w:val="24"/>
          <w:rtl/>
        </w:rPr>
        <w:t xml:space="preserve"> להלן</w:t>
      </w:r>
      <w:r w:rsidRPr="001156A9">
        <w:rPr>
          <w:rFonts w:cs="David" w:hint="cs"/>
          <w:sz w:val="24"/>
          <w:szCs w:val="24"/>
          <w:rtl/>
        </w:rPr>
        <w:t>.</w:t>
      </w:r>
    </w:p>
    <w:p w:rsidR="009452D7" w:rsidRPr="00A04012" w:rsidRDefault="009452D7" w:rsidP="00153CC2">
      <w:pPr>
        <w:keepNext/>
        <w:numPr>
          <w:ilvl w:val="1"/>
          <w:numId w:val="39"/>
        </w:numPr>
        <w:bidi/>
        <w:spacing w:after="120"/>
        <w:ind w:left="1037" w:hanging="680"/>
        <w:jc w:val="both"/>
        <w:textAlignment w:val="auto"/>
        <w:rPr>
          <w:rFonts w:cs="David"/>
          <w:sz w:val="24"/>
          <w:szCs w:val="24"/>
        </w:rPr>
      </w:pPr>
      <w:r w:rsidRPr="00A04012">
        <w:rPr>
          <w:rFonts w:cs="David" w:hint="cs"/>
          <w:sz w:val="24"/>
          <w:szCs w:val="24"/>
          <w:rtl/>
        </w:rPr>
        <w:t>טופס הצהרה על שמירת סודיות, חתום ע</w:t>
      </w:r>
      <w:r w:rsidR="005F2E8B">
        <w:rPr>
          <w:rFonts w:cs="David" w:hint="cs"/>
          <w:sz w:val="24"/>
          <w:szCs w:val="24"/>
          <w:rtl/>
        </w:rPr>
        <w:t>ל ידי המציע (</w:t>
      </w:r>
      <w:r w:rsidRPr="005F2E8B">
        <w:rPr>
          <w:rFonts w:cs="David" w:hint="cs"/>
          <w:b/>
          <w:bCs/>
          <w:sz w:val="24"/>
          <w:szCs w:val="24"/>
          <w:rtl/>
        </w:rPr>
        <w:t xml:space="preserve">נספח </w:t>
      </w:r>
      <w:proofErr w:type="spellStart"/>
      <w:r w:rsidR="005F2E8B" w:rsidRPr="005F2E8B">
        <w:rPr>
          <w:rFonts w:cs="David" w:hint="cs"/>
          <w:b/>
          <w:bCs/>
          <w:sz w:val="24"/>
          <w:szCs w:val="24"/>
          <w:rtl/>
        </w:rPr>
        <w:t>יג</w:t>
      </w:r>
      <w:proofErr w:type="spellEnd"/>
      <w:r w:rsidR="005F2E8B" w:rsidRPr="005F2E8B">
        <w:rPr>
          <w:rFonts w:cs="David" w:hint="cs"/>
          <w:b/>
          <w:bCs/>
          <w:sz w:val="24"/>
          <w:szCs w:val="24"/>
          <w:rtl/>
        </w:rPr>
        <w:t>'</w:t>
      </w:r>
      <w:r w:rsidRPr="00A04012">
        <w:rPr>
          <w:rFonts w:cs="David" w:hint="cs"/>
          <w:sz w:val="24"/>
          <w:szCs w:val="24"/>
          <w:rtl/>
        </w:rPr>
        <w:t>).</w:t>
      </w:r>
    </w:p>
    <w:p w:rsidR="009452D7" w:rsidRPr="00A04012" w:rsidRDefault="009452D7" w:rsidP="00153CC2">
      <w:pPr>
        <w:keepNext/>
        <w:numPr>
          <w:ilvl w:val="1"/>
          <w:numId w:val="39"/>
        </w:numPr>
        <w:bidi/>
        <w:spacing w:after="120"/>
        <w:ind w:left="1037" w:hanging="680"/>
        <w:jc w:val="both"/>
        <w:textAlignment w:val="auto"/>
        <w:rPr>
          <w:rFonts w:cs="David"/>
          <w:sz w:val="24"/>
          <w:szCs w:val="24"/>
        </w:rPr>
      </w:pPr>
      <w:r w:rsidRPr="00A04012">
        <w:rPr>
          <w:rFonts w:cs="David" w:hint="cs"/>
          <w:sz w:val="24"/>
          <w:szCs w:val="24"/>
          <w:rtl/>
        </w:rPr>
        <w:t>טופס התחייבות להעדר ניגוד עניינים, חתום על ידי המציע (</w:t>
      </w:r>
      <w:r w:rsidRPr="005F2E8B">
        <w:rPr>
          <w:rFonts w:cs="David" w:hint="cs"/>
          <w:b/>
          <w:bCs/>
          <w:sz w:val="24"/>
          <w:szCs w:val="24"/>
          <w:rtl/>
        </w:rPr>
        <w:t xml:space="preserve">נספח </w:t>
      </w:r>
      <w:r w:rsidR="005F2E8B" w:rsidRPr="005F2E8B">
        <w:rPr>
          <w:rFonts w:cs="David" w:hint="cs"/>
          <w:b/>
          <w:bCs/>
          <w:sz w:val="24"/>
          <w:szCs w:val="24"/>
          <w:rtl/>
        </w:rPr>
        <w:t>יד'</w:t>
      </w:r>
      <w:r w:rsidRPr="00A04012">
        <w:rPr>
          <w:rFonts w:cs="David" w:hint="cs"/>
          <w:sz w:val="24"/>
          <w:szCs w:val="24"/>
          <w:rtl/>
        </w:rPr>
        <w:t>).</w:t>
      </w:r>
    </w:p>
    <w:p w:rsidR="009452D7" w:rsidRDefault="009452D7" w:rsidP="00153CC2">
      <w:pPr>
        <w:keepNext/>
        <w:numPr>
          <w:ilvl w:val="1"/>
          <w:numId w:val="39"/>
        </w:numPr>
        <w:bidi/>
        <w:spacing w:after="120"/>
        <w:ind w:left="1037" w:hanging="680"/>
        <w:jc w:val="both"/>
        <w:textAlignment w:val="auto"/>
        <w:rPr>
          <w:rFonts w:cs="David" w:hint="cs"/>
          <w:sz w:val="24"/>
          <w:szCs w:val="24"/>
        </w:rPr>
      </w:pPr>
      <w:r w:rsidRPr="001156A9">
        <w:rPr>
          <w:rFonts w:cs="David" w:hint="cs"/>
          <w:sz w:val="24"/>
          <w:szCs w:val="24"/>
          <w:rtl/>
        </w:rPr>
        <w:t xml:space="preserve">אישור </w:t>
      </w:r>
      <w:r>
        <w:rPr>
          <w:rFonts w:cs="David" w:hint="cs"/>
          <w:sz w:val="24"/>
          <w:szCs w:val="24"/>
          <w:rtl/>
        </w:rPr>
        <w:t>מקורי מ</w:t>
      </w:r>
      <w:r w:rsidRPr="001156A9">
        <w:rPr>
          <w:rFonts w:cs="David" w:hint="cs"/>
          <w:sz w:val="24"/>
          <w:szCs w:val="24"/>
          <w:rtl/>
        </w:rPr>
        <w:t>רו</w:t>
      </w:r>
      <w:r>
        <w:rPr>
          <w:rFonts w:cs="David" w:hint="cs"/>
          <w:sz w:val="24"/>
          <w:szCs w:val="24"/>
          <w:rtl/>
        </w:rPr>
        <w:t>אה חשבון</w:t>
      </w:r>
      <w:r w:rsidRPr="001156A9">
        <w:rPr>
          <w:rFonts w:cs="David" w:hint="cs"/>
          <w:sz w:val="24"/>
          <w:szCs w:val="24"/>
          <w:rtl/>
        </w:rPr>
        <w:t xml:space="preserve"> מטעם ה</w:t>
      </w:r>
      <w:r>
        <w:rPr>
          <w:rFonts w:cs="David" w:hint="cs"/>
          <w:sz w:val="24"/>
          <w:szCs w:val="24"/>
          <w:rtl/>
        </w:rPr>
        <w:t>מציע</w:t>
      </w:r>
      <w:r w:rsidRPr="001156A9">
        <w:rPr>
          <w:rFonts w:cs="David" w:hint="cs"/>
          <w:sz w:val="24"/>
          <w:szCs w:val="24"/>
          <w:rtl/>
        </w:rPr>
        <w:t xml:space="preserve"> בדבר המחזור הכספי השנתי של ה</w:t>
      </w:r>
      <w:r>
        <w:rPr>
          <w:rFonts w:cs="David" w:hint="cs"/>
          <w:sz w:val="24"/>
          <w:szCs w:val="24"/>
          <w:rtl/>
        </w:rPr>
        <w:t>מציע</w:t>
      </w:r>
      <w:r w:rsidRPr="001156A9">
        <w:rPr>
          <w:rFonts w:cs="David" w:hint="cs"/>
          <w:sz w:val="24"/>
          <w:szCs w:val="24"/>
          <w:rtl/>
        </w:rPr>
        <w:t xml:space="preserve"> בתחום שירותי מענה טלפוני לשנים </w:t>
      </w:r>
      <w:r w:rsidR="00846912">
        <w:rPr>
          <w:rFonts w:cs="David" w:hint="cs"/>
          <w:sz w:val="24"/>
          <w:szCs w:val="24"/>
          <w:rtl/>
        </w:rPr>
        <w:t>2009-20</w:t>
      </w:r>
      <w:r w:rsidR="00812BF5">
        <w:rPr>
          <w:rFonts w:cs="David" w:hint="cs"/>
          <w:sz w:val="24"/>
          <w:szCs w:val="24"/>
          <w:rtl/>
        </w:rPr>
        <w:t>1</w:t>
      </w:r>
      <w:r w:rsidR="00846912">
        <w:rPr>
          <w:rFonts w:cs="David" w:hint="cs"/>
          <w:sz w:val="24"/>
          <w:szCs w:val="24"/>
          <w:rtl/>
        </w:rPr>
        <w:t>1 (</w:t>
      </w:r>
      <w:r w:rsidR="00846912" w:rsidRPr="005F2E8B">
        <w:rPr>
          <w:rFonts w:cs="David" w:hint="cs"/>
          <w:b/>
          <w:bCs/>
          <w:sz w:val="24"/>
          <w:szCs w:val="24"/>
          <w:rtl/>
        </w:rPr>
        <w:t xml:space="preserve">נספח </w:t>
      </w:r>
      <w:r w:rsidR="005F2E8B" w:rsidRPr="005F2E8B">
        <w:rPr>
          <w:rFonts w:cs="David" w:hint="cs"/>
          <w:b/>
          <w:bCs/>
          <w:sz w:val="24"/>
          <w:szCs w:val="24"/>
          <w:rtl/>
        </w:rPr>
        <w:t>י'</w:t>
      </w:r>
      <w:r w:rsidR="00846912" w:rsidRPr="005F2E8B">
        <w:rPr>
          <w:rFonts w:cs="David" w:hint="cs"/>
          <w:sz w:val="24"/>
          <w:szCs w:val="24"/>
          <w:rtl/>
        </w:rPr>
        <w:t>)</w:t>
      </w:r>
      <w:r w:rsidRPr="005F2E8B">
        <w:rPr>
          <w:rFonts w:cs="David" w:hint="cs"/>
          <w:sz w:val="24"/>
          <w:szCs w:val="24"/>
          <w:rtl/>
        </w:rPr>
        <w:t>.</w:t>
      </w:r>
    </w:p>
    <w:p w:rsidR="00B17243" w:rsidRPr="00B17243" w:rsidRDefault="00B17243" w:rsidP="0077204B">
      <w:pPr>
        <w:keepNext/>
        <w:numPr>
          <w:ilvl w:val="1"/>
          <w:numId w:val="39"/>
        </w:numPr>
        <w:bidi/>
        <w:spacing w:after="120"/>
        <w:ind w:left="1037" w:hanging="680"/>
        <w:jc w:val="both"/>
        <w:textAlignment w:val="auto"/>
        <w:rPr>
          <w:rFonts w:cs="David"/>
          <w:szCs w:val="24"/>
        </w:rPr>
      </w:pPr>
      <w:r w:rsidRPr="00B17243">
        <w:rPr>
          <w:rFonts w:cs="David" w:hint="cs"/>
          <w:szCs w:val="24"/>
          <w:rtl/>
        </w:rPr>
        <w:t xml:space="preserve">התחייבות </w:t>
      </w:r>
      <w:r>
        <w:rPr>
          <w:rFonts w:cs="David" w:hint="cs"/>
          <w:szCs w:val="24"/>
          <w:rtl/>
        </w:rPr>
        <w:t xml:space="preserve">למימוש דרישות אבטחת </w:t>
      </w:r>
      <w:r w:rsidRPr="00B17243">
        <w:rPr>
          <w:rFonts w:cs="David" w:hint="cs"/>
          <w:szCs w:val="24"/>
          <w:rtl/>
        </w:rPr>
        <w:t>מידע</w:t>
      </w:r>
      <w:r>
        <w:rPr>
          <w:rFonts w:cs="David" w:hint="cs"/>
          <w:szCs w:val="24"/>
          <w:rtl/>
        </w:rPr>
        <w:t>, מפורט בהתאם לדרישות סעיף ה'2 לנספח אבטחת מידע (</w:t>
      </w:r>
      <w:bookmarkStart w:id="0" w:name="_GoBack"/>
      <w:bookmarkEnd w:id="0"/>
      <w:r w:rsidRPr="00B17243">
        <w:rPr>
          <w:rFonts w:cs="David" w:hint="cs"/>
          <w:b/>
          <w:bCs/>
          <w:szCs w:val="24"/>
          <w:rtl/>
        </w:rPr>
        <w:t>נספח ג'</w:t>
      </w:r>
      <w:r>
        <w:rPr>
          <w:rFonts w:cs="David" w:hint="cs"/>
          <w:szCs w:val="24"/>
          <w:rtl/>
        </w:rPr>
        <w:t>).</w:t>
      </w:r>
    </w:p>
    <w:p w:rsidR="009452D7" w:rsidRDefault="009452D7" w:rsidP="00153CC2">
      <w:pPr>
        <w:keepNext/>
        <w:overflowPunct/>
        <w:autoSpaceDE/>
        <w:bidi/>
        <w:adjustRightInd/>
        <w:spacing w:after="120"/>
        <w:jc w:val="both"/>
        <w:rPr>
          <w:rFonts w:cs="David" w:hint="cs"/>
          <w:sz w:val="24"/>
          <w:szCs w:val="24"/>
          <w:rtl/>
        </w:rPr>
      </w:pPr>
    </w:p>
    <w:p w:rsidR="00B17243" w:rsidRDefault="00B17243" w:rsidP="00B17243">
      <w:pPr>
        <w:keepNext/>
        <w:overflowPunct/>
        <w:autoSpaceDE/>
        <w:bidi/>
        <w:adjustRightInd/>
        <w:spacing w:after="120"/>
        <w:jc w:val="both"/>
        <w:rPr>
          <w:rFonts w:cs="David" w:hint="cs"/>
          <w:sz w:val="24"/>
          <w:szCs w:val="24"/>
          <w:rtl/>
        </w:rPr>
      </w:pPr>
    </w:p>
    <w:p w:rsidR="00B17243" w:rsidRDefault="00B17243" w:rsidP="00B17243">
      <w:pPr>
        <w:keepNext/>
        <w:overflowPunct/>
        <w:autoSpaceDE/>
        <w:bidi/>
        <w:adjustRightInd/>
        <w:spacing w:after="120"/>
        <w:jc w:val="both"/>
        <w:rPr>
          <w:rFonts w:cs="David" w:hint="cs"/>
          <w:sz w:val="24"/>
          <w:szCs w:val="24"/>
          <w:rtl/>
        </w:rPr>
      </w:pPr>
    </w:p>
    <w:p w:rsidR="00B17243" w:rsidRDefault="00B17243" w:rsidP="00B17243">
      <w:pPr>
        <w:keepNext/>
        <w:overflowPunct/>
        <w:autoSpaceDE/>
        <w:bidi/>
        <w:adjustRightInd/>
        <w:spacing w:after="120"/>
        <w:jc w:val="both"/>
        <w:rPr>
          <w:rFonts w:cs="David"/>
          <w:sz w:val="24"/>
          <w:szCs w:val="24"/>
          <w:rtl/>
        </w:rPr>
      </w:pPr>
    </w:p>
    <w:p w:rsidR="00127478" w:rsidRDefault="00127478" w:rsidP="00153CC2">
      <w:pPr>
        <w:keepNext/>
        <w:numPr>
          <w:ilvl w:val="0"/>
          <w:numId w:val="39"/>
        </w:numPr>
        <w:tabs>
          <w:tab w:val="num" w:pos="1056"/>
        </w:tabs>
        <w:bidi/>
        <w:spacing w:after="240"/>
        <w:ind w:left="309"/>
        <w:jc w:val="both"/>
        <w:rPr>
          <w:rFonts w:cs="David"/>
          <w:b/>
          <w:bCs/>
          <w:sz w:val="24"/>
          <w:szCs w:val="24"/>
          <w:u w:val="single"/>
        </w:rPr>
      </w:pPr>
      <w:r w:rsidRPr="008105F8">
        <w:rPr>
          <w:rFonts w:cs="David" w:hint="cs"/>
          <w:b/>
          <w:bCs/>
          <w:sz w:val="24"/>
          <w:szCs w:val="24"/>
          <w:u w:val="single"/>
          <w:rtl/>
        </w:rPr>
        <w:lastRenderedPageBreak/>
        <w:t>ערבות להבטחת מילוי תנאי המכרז</w:t>
      </w:r>
    </w:p>
    <w:p w:rsidR="00EE607B" w:rsidRPr="00EE607B" w:rsidRDefault="00127478" w:rsidP="00EE607B">
      <w:pPr>
        <w:keepNext/>
        <w:numPr>
          <w:ilvl w:val="1"/>
          <w:numId w:val="39"/>
        </w:numPr>
        <w:bidi/>
        <w:spacing w:after="240"/>
        <w:jc w:val="both"/>
        <w:rPr>
          <w:rFonts w:cs="David"/>
          <w:b/>
          <w:bCs/>
          <w:sz w:val="24"/>
          <w:szCs w:val="24"/>
          <w:u w:val="single"/>
        </w:rPr>
      </w:pPr>
      <w:r w:rsidRPr="00127478">
        <w:rPr>
          <w:rFonts w:cs="David" w:hint="cs"/>
          <w:sz w:val="24"/>
          <w:szCs w:val="24"/>
          <w:rtl/>
        </w:rPr>
        <w:t>על המציע לצרף להצעתו ערבות</w:t>
      </w:r>
      <w:r w:rsidR="00084B1B">
        <w:rPr>
          <w:rFonts w:cs="David" w:hint="cs"/>
          <w:sz w:val="24"/>
          <w:szCs w:val="24"/>
          <w:rtl/>
        </w:rPr>
        <w:t xml:space="preserve"> מכרז</w:t>
      </w:r>
      <w:r w:rsidRPr="00127478">
        <w:rPr>
          <w:rFonts w:cs="David" w:hint="cs"/>
          <w:sz w:val="24"/>
          <w:szCs w:val="24"/>
          <w:rtl/>
        </w:rPr>
        <w:t xml:space="preserve">, </w:t>
      </w:r>
      <w:r w:rsidRPr="00127478">
        <w:rPr>
          <w:rFonts w:cs="David" w:hint="cs"/>
          <w:b/>
          <w:bCs/>
          <w:sz w:val="24"/>
          <w:szCs w:val="24"/>
          <w:rtl/>
        </w:rPr>
        <w:t>בסך של 125,000 ₪</w:t>
      </w:r>
      <w:r w:rsidR="00DF2D60">
        <w:rPr>
          <w:rFonts w:cs="David" w:hint="cs"/>
          <w:b/>
          <w:bCs/>
          <w:sz w:val="24"/>
          <w:szCs w:val="24"/>
          <w:rtl/>
        </w:rPr>
        <w:t xml:space="preserve"> </w:t>
      </w:r>
      <w:r w:rsidR="00DF2D60" w:rsidRPr="00DF2D60">
        <w:rPr>
          <w:rFonts w:cs="David" w:hint="cs"/>
          <w:sz w:val="24"/>
          <w:szCs w:val="24"/>
          <w:rtl/>
        </w:rPr>
        <w:t>לפקודת עורך המכרז</w:t>
      </w:r>
      <w:r w:rsidRPr="00DF2D60">
        <w:rPr>
          <w:rFonts w:cs="David" w:hint="cs"/>
          <w:sz w:val="24"/>
          <w:szCs w:val="24"/>
          <w:rtl/>
        </w:rPr>
        <w:t>.</w:t>
      </w:r>
      <w:r w:rsidRPr="00127478">
        <w:rPr>
          <w:rFonts w:cs="David" w:hint="cs"/>
          <w:sz w:val="24"/>
          <w:szCs w:val="24"/>
          <w:rtl/>
        </w:rPr>
        <w:t xml:space="preserve"> הערבות תהיה בלתי מותנית ואוטונומית</w:t>
      </w:r>
      <w:r w:rsidR="00DF2D60">
        <w:rPr>
          <w:rFonts w:cs="David" w:hint="cs"/>
          <w:sz w:val="24"/>
          <w:szCs w:val="24"/>
          <w:rtl/>
        </w:rPr>
        <w:t xml:space="preserve"> </w:t>
      </w:r>
      <w:r w:rsidR="00DF2D60" w:rsidRPr="00EE607B">
        <w:rPr>
          <w:rFonts w:cs="David" w:hint="cs"/>
          <w:b/>
          <w:bCs/>
          <w:sz w:val="24"/>
          <w:szCs w:val="24"/>
          <w:rtl/>
        </w:rPr>
        <w:t>בנוסח הרשו</w:t>
      </w:r>
      <w:r w:rsidR="00EE607B" w:rsidRPr="00EE607B">
        <w:rPr>
          <w:rFonts w:cs="David" w:hint="cs"/>
          <w:b/>
          <w:bCs/>
          <w:sz w:val="24"/>
          <w:szCs w:val="24"/>
          <w:rtl/>
        </w:rPr>
        <w:t>ם והמחייב, המצורף כנספח ז'</w:t>
      </w:r>
      <w:r w:rsidR="00DF2D60">
        <w:rPr>
          <w:rFonts w:cs="David" w:hint="cs"/>
          <w:sz w:val="24"/>
          <w:szCs w:val="24"/>
          <w:rtl/>
        </w:rPr>
        <w:t>.</w:t>
      </w:r>
      <w:r w:rsidRPr="00127478">
        <w:rPr>
          <w:rFonts w:cs="David" w:hint="cs"/>
          <w:sz w:val="24"/>
          <w:szCs w:val="24"/>
          <w:rtl/>
        </w:rPr>
        <w:t xml:space="preserve"> </w:t>
      </w:r>
    </w:p>
    <w:p w:rsidR="00127478" w:rsidRPr="00127478" w:rsidRDefault="00DF2D60" w:rsidP="00EE607B">
      <w:pPr>
        <w:keepNext/>
        <w:numPr>
          <w:ilvl w:val="1"/>
          <w:numId w:val="39"/>
        </w:numPr>
        <w:bidi/>
        <w:spacing w:after="240"/>
        <w:jc w:val="both"/>
        <w:rPr>
          <w:rFonts w:cs="David"/>
          <w:b/>
          <w:bCs/>
          <w:sz w:val="24"/>
          <w:szCs w:val="24"/>
          <w:u w:val="single"/>
        </w:rPr>
      </w:pPr>
      <w:r>
        <w:rPr>
          <w:rFonts w:cs="David" w:hint="cs"/>
          <w:sz w:val="24"/>
          <w:szCs w:val="24"/>
          <w:rtl/>
        </w:rPr>
        <w:t xml:space="preserve">הערבות תהיה </w:t>
      </w:r>
      <w:r w:rsidR="00127478" w:rsidRPr="00127478">
        <w:rPr>
          <w:rFonts w:cs="David" w:hint="cs"/>
          <w:sz w:val="24"/>
          <w:szCs w:val="24"/>
          <w:rtl/>
        </w:rPr>
        <w:t>ניתנת לגב</w:t>
      </w:r>
      <w:r>
        <w:rPr>
          <w:rFonts w:cs="David" w:hint="cs"/>
          <w:sz w:val="24"/>
          <w:szCs w:val="24"/>
          <w:rtl/>
        </w:rPr>
        <w:t>י</w:t>
      </w:r>
      <w:r w:rsidR="00127478" w:rsidRPr="00127478">
        <w:rPr>
          <w:rFonts w:cs="David" w:hint="cs"/>
          <w:sz w:val="24"/>
          <w:szCs w:val="24"/>
          <w:rtl/>
        </w:rPr>
        <w:t>יה על פי דרישה חד צדדית של ה</w:t>
      </w:r>
      <w:r w:rsidR="00127478">
        <w:rPr>
          <w:rFonts w:cs="David" w:hint="cs"/>
          <w:sz w:val="24"/>
          <w:szCs w:val="24"/>
          <w:rtl/>
        </w:rPr>
        <w:t>מזמין</w:t>
      </w:r>
      <w:r w:rsidR="00127478" w:rsidRPr="00127478">
        <w:rPr>
          <w:rFonts w:cs="David" w:hint="cs"/>
          <w:sz w:val="24"/>
          <w:szCs w:val="24"/>
          <w:rtl/>
        </w:rPr>
        <w:t xml:space="preserve"> וללא צורך לנמק את דרישת</w:t>
      </w:r>
      <w:r w:rsidR="00127478">
        <w:rPr>
          <w:rFonts w:cs="David" w:hint="cs"/>
          <w:sz w:val="24"/>
          <w:szCs w:val="24"/>
          <w:rtl/>
        </w:rPr>
        <w:t>ו</w:t>
      </w:r>
      <w:r w:rsidR="00127478" w:rsidRPr="00127478">
        <w:rPr>
          <w:rFonts w:cs="David" w:hint="cs"/>
          <w:sz w:val="24"/>
          <w:szCs w:val="24"/>
          <w:rtl/>
        </w:rPr>
        <w:t xml:space="preserve">. הערבות תהיה של מוסד בנקאי או של חברת ביטוח </w:t>
      </w:r>
      <w:r>
        <w:rPr>
          <w:rFonts w:cs="David" w:hint="cs"/>
          <w:sz w:val="24"/>
          <w:szCs w:val="24"/>
          <w:rtl/>
        </w:rPr>
        <w:t xml:space="preserve">ישראלית </w:t>
      </w:r>
      <w:r w:rsidR="00127478" w:rsidRPr="00127478">
        <w:rPr>
          <w:rFonts w:cs="David" w:hint="cs"/>
          <w:sz w:val="24"/>
          <w:szCs w:val="24"/>
          <w:rtl/>
        </w:rPr>
        <w:t xml:space="preserve">בעלת רישיון לפעול בענף הביטוח </w:t>
      </w:r>
      <w:r>
        <w:rPr>
          <w:rFonts w:cs="David" w:hint="cs"/>
          <w:sz w:val="24"/>
          <w:szCs w:val="24"/>
          <w:rtl/>
        </w:rPr>
        <w:t>על פי חוק הפיקוח על שירותים פיננסיים (ביטוח) תשמ"א-1981.</w:t>
      </w:r>
      <w:r w:rsidR="00127478" w:rsidRPr="0027509C">
        <w:rPr>
          <w:rFonts w:cs="David"/>
          <w:sz w:val="24"/>
          <w:szCs w:val="24"/>
          <w:rtl/>
        </w:rPr>
        <w:t xml:space="preserve"> </w:t>
      </w:r>
    </w:p>
    <w:p w:rsidR="00127478" w:rsidRDefault="00127478" w:rsidP="00153CC2">
      <w:pPr>
        <w:keepNext/>
        <w:numPr>
          <w:ilvl w:val="1"/>
          <w:numId w:val="39"/>
        </w:numPr>
        <w:bidi/>
        <w:spacing w:after="240"/>
        <w:jc w:val="both"/>
        <w:rPr>
          <w:rFonts w:cs="David"/>
          <w:sz w:val="24"/>
          <w:szCs w:val="24"/>
          <w:rtl/>
        </w:rPr>
      </w:pPr>
      <w:r w:rsidRPr="0026355C">
        <w:rPr>
          <w:rFonts w:cs="David" w:hint="cs"/>
          <w:sz w:val="24"/>
          <w:szCs w:val="24"/>
          <w:rtl/>
        </w:rPr>
        <w:t>הערבות תהיה בתוקף לתקופה של</w:t>
      </w:r>
      <w:r>
        <w:rPr>
          <w:rFonts w:cs="David" w:hint="cs"/>
          <w:sz w:val="24"/>
          <w:szCs w:val="24"/>
          <w:rtl/>
        </w:rPr>
        <w:t xml:space="preserve"> 90 יום </w:t>
      </w:r>
      <w:r w:rsidRPr="0026355C">
        <w:rPr>
          <w:rFonts w:cs="David" w:hint="cs"/>
          <w:sz w:val="24"/>
          <w:szCs w:val="24"/>
          <w:rtl/>
        </w:rPr>
        <w:t xml:space="preserve">מהמועד האחרון הקבוע להגשת ההצעות, </w:t>
      </w:r>
      <w:r>
        <w:rPr>
          <w:rFonts w:cs="David" w:hint="cs"/>
          <w:sz w:val="24"/>
          <w:szCs w:val="24"/>
          <w:rtl/>
        </w:rPr>
        <w:t>בהתאם לטבלת המועדים דלעיל</w:t>
      </w:r>
      <w:r w:rsidRPr="005702E2">
        <w:rPr>
          <w:rFonts w:cs="David"/>
          <w:sz w:val="24"/>
          <w:szCs w:val="24"/>
          <w:rtl/>
        </w:rPr>
        <w:t>.</w:t>
      </w:r>
      <w:r w:rsidRPr="0026355C">
        <w:rPr>
          <w:rFonts w:cs="David" w:hint="cs"/>
          <w:sz w:val="24"/>
          <w:szCs w:val="24"/>
          <w:rtl/>
        </w:rPr>
        <w:t xml:space="preserve"> </w:t>
      </w:r>
      <w:r>
        <w:rPr>
          <w:rFonts w:cs="David" w:hint="cs"/>
          <w:sz w:val="24"/>
          <w:szCs w:val="24"/>
          <w:rtl/>
        </w:rPr>
        <w:t>המזמין יהא רשאי לדרוש מן המציעים</w:t>
      </w:r>
      <w:r w:rsidRPr="0026355C">
        <w:rPr>
          <w:rFonts w:cs="David" w:hint="cs"/>
          <w:sz w:val="24"/>
          <w:szCs w:val="24"/>
          <w:rtl/>
        </w:rPr>
        <w:t xml:space="preserve"> להאריך את תוקפה של הערבות לתקופה של 60 ימים נוספי</w:t>
      </w:r>
      <w:r>
        <w:rPr>
          <w:rFonts w:cs="David" w:hint="cs"/>
          <w:sz w:val="24"/>
          <w:szCs w:val="24"/>
          <w:rtl/>
        </w:rPr>
        <w:t>ם, על ידי מתן הודעה בכתב למציעים</w:t>
      </w:r>
      <w:r w:rsidRPr="0026355C">
        <w:rPr>
          <w:rFonts w:cs="David" w:hint="cs"/>
          <w:sz w:val="24"/>
          <w:szCs w:val="24"/>
          <w:rtl/>
        </w:rPr>
        <w:t xml:space="preserve">. </w:t>
      </w:r>
      <w:r>
        <w:rPr>
          <w:rFonts w:cs="David" w:hint="cs"/>
          <w:sz w:val="24"/>
          <w:szCs w:val="24"/>
          <w:rtl/>
        </w:rPr>
        <w:t>נתן המזמין</w:t>
      </w:r>
      <w:r w:rsidRPr="0026355C">
        <w:rPr>
          <w:rFonts w:cs="David" w:hint="cs"/>
          <w:sz w:val="24"/>
          <w:szCs w:val="24"/>
          <w:rtl/>
        </w:rPr>
        <w:t xml:space="preserve"> הודעה כאמור</w:t>
      </w:r>
      <w:r>
        <w:rPr>
          <w:rFonts w:cs="David" w:hint="cs"/>
          <w:sz w:val="24"/>
          <w:szCs w:val="24"/>
          <w:rtl/>
        </w:rPr>
        <w:t>,</w:t>
      </w:r>
      <w:r w:rsidRPr="0026355C">
        <w:rPr>
          <w:rFonts w:cs="David" w:hint="cs"/>
          <w:sz w:val="24"/>
          <w:szCs w:val="24"/>
          <w:rtl/>
        </w:rPr>
        <w:t xml:space="preserve"> יגישו המציעים ערבות חדשה תוך שבעה ימים ממועד קבלת הודעת ה</w:t>
      </w:r>
      <w:r>
        <w:rPr>
          <w:rFonts w:cs="David" w:hint="cs"/>
          <w:sz w:val="24"/>
          <w:szCs w:val="24"/>
          <w:rtl/>
        </w:rPr>
        <w:t>מזמין</w:t>
      </w:r>
      <w:r w:rsidRPr="0026355C">
        <w:rPr>
          <w:rFonts w:cs="David" w:hint="cs"/>
          <w:sz w:val="24"/>
          <w:szCs w:val="24"/>
          <w:rtl/>
        </w:rPr>
        <w:t>.</w:t>
      </w:r>
    </w:p>
    <w:p w:rsidR="00127478" w:rsidRDefault="00127478" w:rsidP="00153CC2">
      <w:pPr>
        <w:keepNext/>
        <w:numPr>
          <w:ilvl w:val="1"/>
          <w:numId w:val="39"/>
        </w:numPr>
        <w:tabs>
          <w:tab w:val="num" w:pos="1056"/>
        </w:tabs>
        <w:bidi/>
        <w:spacing w:after="240"/>
        <w:jc w:val="both"/>
        <w:rPr>
          <w:rFonts w:cs="David"/>
          <w:sz w:val="24"/>
          <w:szCs w:val="24"/>
        </w:rPr>
      </w:pPr>
      <w:r>
        <w:rPr>
          <w:rFonts w:cs="David" w:hint="cs"/>
          <w:sz w:val="24"/>
          <w:szCs w:val="24"/>
          <w:rtl/>
        </w:rPr>
        <w:t>ה</w:t>
      </w:r>
      <w:r w:rsidRPr="0026355C">
        <w:rPr>
          <w:rFonts w:cs="David" w:hint="cs"/>
          <w:sz w:val="24"/>
          <w:szCs w:val="24"/>
          <w:rtl/>
        </w:rPr>
        <w:t>מציע לבדו י</w:t>
      </w:r>
      <w:r>
        <w:rPr>
          <w:rFonts w:cs="David" w:hint="cs"/>
          <w:sz w:val="24"/>
          <w:szCs w:val="24"/>
          <w:rtl/>
        </w:rPr>
        <w:t>י</w:t>
      </w:r>
      <w:r w:rsidRPr="0026355C">
        <w:rPr>
          <w:rFonts w:cs="David" w:hint="cs"/>
          <w:sz w:val="24"/>
          <w:szCs w:val="24"/>
          <w:rtl/>
        </w:rPr>
        <w:t>שא בהוצאות הכרוכות בהגשת הערבות.</w:t>
      </w:r>
    </w:p>
    <w:p w:rsidR="00127478" w:rsidRDefault="00127478" w:rsidP="00153CC2">
      <w:pPr>
        <w:keepNext/>
        <w:numPr>
          <w:ilvl w:val="1"/>
          <w:numId w:val="39"/>
        </w:numPr>
        <w:bidi/>
        <w:spacing w:after="240"/>
        <w:jc w:val="both"/>
        <w:rPr>
          <w:rFonts w:cs="David"/>
          <w:sz w:val="24"/>
          <w:szCs w:val="24"/>
          <w:rtl/>
        </w:rPr>
      </w:pPr>
      <w:r w:rsidRPr="0026355C">
        <w:rPr>
          <w:rFonts w:cs="David" w:hint="cs"/>
          <w:sz w:val="24"/>
          <w:szCs w:val="24"/>
          <w:rtl/>
        </w:rPr>
        <w:t>סכום הערבות ישמש כבטוחה לעמידת המציע בהתחייבויותיו במסגרת מכרז זה והוא יחולט, כפיצוי מוסכם מראש, אם יחזור בו המציע הזוכה מהצעתו ו/או לא יעמוד בהתחייבויותיו במסגר</w:t>
      </w:r>
      <w:r>
        <w:rPr>
          <w:rFonts w:cs="David" w:hint="cs"/>
          <w:sz w:val="24"/>
          <w:szCs w:val="24"/>
          <w:rtl/>
        </w:rPr>
        <w:t>ת מכרז זה, זאת מבלי לגרוע מזכותו</w:t>
      </w:r>
      <w:r w:rsidRPr="0026355C">
        <w:rPr>
          <w:rFonts w:cs="David" w:hint="cs"/>
          <w:sz w:val="24"/>
          <w:szCs w:val="24"/>
          <w:rtl/>
        </w:rPr>
        <w:t xml:space="preserve"> של ה</w:t>
      </w:r>
      <w:r>
        <w:rPr>
          <w:rFonts w:cs="David" w:hint="cs"/>
          <w:sz w:val="24"/>
          <w:szCs w:val="24"/>
          <w:rtl/>
        </w:rPr>
        <w:t>מזמין</w:t>
      </w:r>
      <w:r w:rsidRPr="0026355C">
        <w:rPr>
          <w:rFonts w:cs="David" w:hint="cs"/>
          <w:sz w:val="24"/>
          <w:szCs w:val="24"/>
          <w:rtl/>
        </w:rPr>
        <w:t xml:space="preserve"> לתבוע כל סעד ו/או פיצוי נוסף</w:t>
      </w:r>
      <w:r>
        <w:rPr>
          <w:rFonts w:cs="David" w:hint="cs"/>
          <w:sz w:val="24"/>
          <w:szCs w:val="24"/>
          <w:rtl/>
        </w:rPr>
        <w:t xml:space="preserve"> עפ"י כל דין</w:t>
      </w:r>
      <w:r w:rsidRPr="0026355C">
        <w:rPr>
          <w:rFonts w:cs="David" w:hint="cs"/>
          <w:sz w:val="24"/>
          <w:szCs w:val="24"/>
          <w:rtl/>
        </w:rPr>
        <w:t>.</w:t>
      </w:r>
    </w:p>
    <w:p w:rsidR="00127478" w:rsidRDefault="00127478" w:rsidP="00153CC2">
      <w:pPr>
        <w:keepNext/>
        <w:numPr>
          <w:ilvl w:val="1"/>
          <w:numId w:val="39"/>
        </w:numPr>
        <w:bidi/>
        <w:spacing w:after="240"/>
        <w:jc w:val="both"/>
        <w:rPr>
          <w:rFonts w:cs="David"/>
          <w:sz w:val="24"/>
          <w:szCs w:val="24"/>
          <w:rtl/>
        </w:rPr>
      </w:pPr>
      <w:r w:rsidRPr="0026355C">
        <w:rPr>
          <w:rFonts w:cs="David" w:hint="cs"/>
          <w:sz w:val="24"/>
          <w:szCs w:val="24"/>
          <w:rtl/>
        </w:rPr>
        <w:t>לא זכה המציע במכרז, תוחזר לו הערבות, תוך 30 יום מהמועד בו התקבלה</w:t>
      </w:r>
      <w:r>
        <w:rPr>
          <w:rFonts w:cs="David" w:hint="cs"/>
          <w:sz w:val="24"/>
          <w:szCs w:val="24"/>
          <w:rtl/>
        </w:rPr>
        <w:t xml:space="preserve"> ה</w:t>
      </w:r>
      <w:r w:rsidRPr="0026355C">
        <w:rPr>
          <w:rFonts w:cs="David" w:hint="cs"/>
          <w:sz w:val="24"/>
          <w:szCs w:val="24"/>
          <w:rtl/>
        </w:rPr>
        <w:t>חלטתה של ועדת המכרזים בנדון.</w:t>
      </w:r>
    </w:p>
    <w:p w:rsidR="00127478" w:rsidRDefault="00127478" w:rsidP="00153CC2">
      <w:pPr>
        <w:keepNext/>
        <w:numPr>
          <w:ilvl w:val="1"/>
          <w:numId w:val="39"/>
        </w:numPr>
        <w:bidi/>
        <w:spacing w:after="240"/>
        <w:jc w:val="both"/>
        <w:rPr>
          <w:rFonts w:cs="David"/>
          <w:sz w:val="24"/>
          <w:szCs w:val="24"/>
          <w:rtl/>
        </w:rPr>
      </w:pPr>
      <w:r w:rsidRPr="0026355C">
        <w:rPr>
          <w:rFonts w:cs="David" w:hint="cs"/>
          <w:sz w:val="24"/>
          <w:szCs w:val="24"/>
          <w:rtl/>
        </w:rPr>
        <w:t xml:space="preserve">זכה המציע במכרז, יהיה עליו להגיש ערבות </w:t>
      </w:r>
      <w:r>
        <w:rPr>
          <w:rFonts w:cs="David" w:hint="cs"/>
          <w:sz w:val="24"/>
          <w:szCs w:val="24"/>
          <w:rtl/>
        </w:rPr>
        <w:t xml:space="preserve">מקורית </w:t>
      </w:r>
      <w:r w:rsidRPr="0026355C">
        <w:rPr>
          <w:rFonts w:cs="David" w:hint="cs"/>
          <w:sz w:val="24"/>
          <w:szCs w:val="24"/>
          <w:rtl/>
        </w:rPr>
        <w:t xml:space="preserve">לביצוע </w:t>
      </w:r>
      <w:r>
        <w:rPr>
          <w:rFonts w:cs="David" w:hint="cs"/>
          <w:sz w:val="24"/>
          <w:szCs w:val="24"/>
          <w:rtl/>
        </w:rPr>
        <w:t xml:space="preserve">ביחד עם הסכם התקשרות חתום על נספחיו </w:t>
      </w:r>
      <w:r w:rsidRPr="0026355C">
        <w:rPr>
          <w:rFonts w:cs="David" w:hint="cs"/>
          <w:sz w:val="24"/>
          <w:szCs w:val="24"/>
          <w:rtl/>
        </w:rPr>
        <w:t xml:space="preserve">כמפורט בהסכם. </w:t>
      </w:r>
    </w:p>
    <w:p w:rsidR="00F06A35" w:rsidRDefault="00274A63" w:rsidP="00153CC2">
      <w:pPr>
        <w:keepNext/>
        <w:numPr>
          <w:ilvl w:val="1"/>
          <w:numId w:val="39"/>
        </w:numPr>
        <w:bidi/>
        <w:spacing w:after="240"/>
        <w:jc w:val="both"/>
        <w:rPr>
          <w:rFonts w:cs="David"/>
          <w:sz w:val="24"/>
          <w:szCs w:val="24"/>
        </w:rPr>
      </w:pPr>
      <w:r>
        <w:rPr>
          <w:rFonts w:cs="David" w:hint="cs"/>
          <w:sz w:val="24"/>
          <w:szCs w:val="24"/>
          <w:rtl/>
        </w:rPr>
        <w:t xml:space="preserve">מציע המעוניין בכך, יהיה רשאי להגיש למזמין טיוטת נוסח ערבות </w:t>
      </w:r>
      <w:r w:rsidR="00F06A35" w:rsidRPr="005702E2">
        <w:rPr>
          <w:rFonts w:cs="David"/>
          <w:sz w:val="24"/>
          <w:szCs w:val="24"/>
          <w:rtl/>
        </w:rPr>
        <w:t xml:space="preserve">מכרז </w:t>
      </w:r>
      <w:r w:rsidR="00F06A35" w:rsidRPr="005702E2">
        <w:rPr>
          <w:rFonts w:cs="David" w:hint="eastAsia"/>
          <w:sz w:val="24"/>
          <w:szCs w:val="24"/>
          <w:u w:val="single"/>
          <w:rtl/>
        </w:rPr>
        <w:t>לפני</w:t>
      </w:r>
      <w:r w:rsidR="00F06A35" w:rsidRPr="005702E2">
        <w:rPr>
          <w:rFonts w:cs="David"/>
          <w:sz w:val="24"/>
          <w:szCs w:val="24"/>
          <w:rtl/>
        </w:rPr>
        <w:t xml:space="preserve"> </w:t>
      </w:r>
      <w:r w:rsidR="00F06A35" w:rsidRPr="005702E2">
        <w:rPr>
          <w:rFonts w:cs="David" w:hint="eastAsia"/>
          <w:sz w:val="24"/>
          <w:szCs w:val="24"/>
          <w:rtl/>
        </w:rPr>
        <w:t>המועד</w:t>
      </w:r>
      <w:r w:rsidR="00F06A35" w:rsidRPr="005702E2">
        <w:rPr>
          <w:rFonts w:cs="David"/>
          <w:sz w:val="24"/>
          <w:szCs w:val="24"/>
          <w:rtl/>
        </w:rPr>
        <w:t xml:space="preserve"> בו הוא מגיש את הצעתו, </w:t>
      </w:r>
      <w:r w:rsidR="00F06A35" w:rsidRPr="005702E2">
        <w:rPr>
          <w:rFonts w:cs="David" w:hint="eastAsia"/>
          <w:sz w:val="24"/>
          <w:szCs w:val="24"/>
          <w:rtl/>
        </w:rPr>
        <w:t>לצורך</w:t>
      </w:r>
      <w:r w:rsidR="00F06A35" w:rsidRPr="005702E2">
        <w:rPr>
          <w:rFonts w:cs="David"/>
          <w:sz w:val="24"/>
          <w:szCs w:val="24"/>
          <w:rtl/>
        </w:rPr>
        <w:t xml:space="preserve"> </w:t>
      </w:r>
      <w:r w:rsidR="00941D53" w:rsidRPr="00DC29CF">
        <w:rPr>
          <w:rFonts w:cs="David" w:hint="cs"/>
          <w:b/>
          <w:bCs/>
          <w:sz w:val="24"/>
          <w:szCs w:val="24"/>
          <w:rtl/>
        </w:rPr>
        <w:t>קבלת אישור מקדמי</w:t>
      </w:r>
      <w:r w:rsidR="00941D53">
        <w:rPr>
          <w:rFonts w:cs="David" w:hint="cs"/>
          <w:sz w:val="24"/>
          <w:szCs w:val="24"/>
          <w:rtl/>
        </w:rPr>
        <w:t xml:space="preserve"> של ועדת המכרזים, בהתאם למנגנון המפורט להלן:</w:t>
      </w:r>
    </w:p>
    <w:p w:rsidR="00941D53" w:rsidRDefault="00941D53" w:rsidP="00705119">
      <w:pPr>
        <w:keepNext/>
        <w:numPr>
          <w:ilvl w:val="2"/>
          <w:numId w:val="39"/>
        </w:numPr>
        <w:bidi/>
        <w:spacing w:after="240"/>
        <w:jc w:val="both"/>
        <w:rPr>
          <w:rFonts w:cs="David"/>
          <w:sz w:val="24"/>
          <w:szCs w:val="24"/>
        </w:rPr>
      </w:pPr>
      <w:r>
        <w:rPr>
          <w:rFonts w:cs="David" w:hint="cs"/>
          <w:sz w:val="24"/>
          <w:szCs w:val="24"/>
          <w:rtl/>
        </w:rPr>
        <w:t xml:space="preserve">מציע אשר ברצונו לבקש אישור מקדמי </w:t>
      </w:r>
      <w:r w:rsidR="00E20B19">
        <w:rPr>
          <w:rFonts w:cs="David" w:hint="cs"/>
          <w:sz w:val="24"/>
          <w:szCs w:val="24"/>
          <w:rtl/>
        </w:rPr>
        <w:t>ש</w:t>
      </w:r>
      <w:r>
        <w:rPr>
          <w:rFonts w:cs="David" w:hint="cs"/>
          <w:sz w:val="24"/>
          <w:szCs w:val="24"/>
          <w:rtl/>
        </w:rPr>
        <w:t>ל ועדת המכרזים לנוסח ערבות המכרז, יגיש את טיוטת נוסח ערבות המכרז עד ליום</w:t>
      </w:r>
      <w:r w:rsidR="00DC29CF">
        <w:rPr>
          <w:rFonts w:cs="David" w:hint="cs"/>
          <w:sz w:val="24"/>
          <w:szCs w:val="24"/>
          <w:rtl/>
        </w:rPr>
        <w:t xml:space="preserve"> 2</w:t>
      </w:r>
      <w:r w:rsidR="00705119">
        <w:rPr>
          <w:rFonts w:cs="David" w:hint="cs"/>
          <w:sz w:val="24"/>
          <w:szCs w:val="24"/>
          <w:rtl/>
        </w:rPr>
        <w:t>5</w:t>
      </w:r>
      <w:r w:rsidR="00DC29CF">
        <w:rPr>
          <w:rFonts w:cs="David" w:hint="cs"/>
          <w:sz w:val="24"/>
          <w:szCs w:val="24"/>
          <w:rtl/>
        </w:rPr>
        <w:t>.11.12</w:t>
      </w:r>
      <w:r>
        <w:rPr>
          <w:rFonts w:cs="David" w:hint="cs"/>
          <w:sz w:val="24"/>
          <w:szCs w:val="24"/>
          <w:rtl/>
        </w:rPr>
        <w:t xml:space="preserve"> בשעה 1</w:t>
      </w:r>
      <w:r w:rsidR="00DC29CF">
        <w:rPr>
          <w:rFonts w:cs="David" w:hint="cs"/>
          <w:sz w:val="24"/>
          <w:szCs w:val="24"/>
          <w:rtl/>
        </w:rPr>
        <w:t>1</w:t>
      </w:r>
      <w:r>
        <w:rPr>
          <w:rFonts w:cs="David" w:hint="cs"/>
          <w:sz w:val="24"/>
          <w:szCs w:val="24"/>
          <w:rtl/>
        </w:rPr>
        <w:t>.00.</w:t>
      </w:r>
    </w:p>
    <w:p w:rsidR="00941D53" w:rsidRDefault="00941D53" w:rsidP="00153CC2">
      <w:pPr>
        <w:keepNext/>
        <w:numPr>
          <w:ilvl w:val="2"/>
          <w:numId w:val="39"/>
        </w:numPr>
        <w:bidi/>
        <w:spacing w:after="240"/>
        <w:jc w:val="both"/>
        <w:rPr>
          <w:rFonts w:cs="David"/>
          <w:sz w:val="24"/>
          <w:szCs w:val="24"/>
        </w:rPr>
      </w:pPr>
      <w:r>
        <w:rPr>
          <w:rFonts w:cs="David" w:hint="cs"/>
          <w:sz w:val="24"/>
          <w:szCs w:val="24"/>
          <w:rtl/>
        </w:rPr>
        <w:t>בקשה אשר תתקבל לאחר המועד האמור לא תיבחן על ידי הוועדה.</w:t>
      </w:r>
    </w:p>
    <w:p w:rsidR="00941D53" w:rsidRDefault="00941D53" w:rsidP="00705119">
      <w:pPr>
        <w:keepNext/>
        <w:numPr>
          <w:ilvl w:val="2"/>
          <w:numId w:val="39"/>
        </w:numPr>
        <w:bidi/>
        <w:spacing w:after="240"/>
        <w:jc w:val="both"/>
        <w:rPr>
          <w:rFonts w:cs="David"/>
          <w:sz w:val="24"/>
          <w:szCs w:val="24"/>
        </w:rPr>
      </w:pPr>
      <w:r>
        <w:rPr>
          <w:rFonts w:cs="David" w:hint="cs"/>
          <w:sz w:val="24"/>
          <w:szCs w:val="24"/>
          <w:rtl/>
        </w:rPr>
        <w:t>הוועדה תשיב למציע אשר הגיש בקשה כאמור עד ליום</w:t>
      </w:r>
      <w:r w:rsidR="00DC29CF">
        <w:rPr>
          <w:rFonts w:cs="David" w:hint="cs"/>
          <w:sz w:val="24"/>
          <w:szCs w:val="24"/>
          <w:rtl/>
        </w:rPr>
        <w:t xml:space="preserve"> 2</w:t>
      </w:r>
      <w:r w:rsidR="00705119">
        <w:rPr>
          <w:rFonts w:cs="David" w:hint="cs"/>
          <w:sz w:val="24"/>
          <w:szCs w:val="24"/>
          <w:rtl/>
        </w:rPr>
        <w:t>6</w:t>
      </w:r>
      <w:r w:rsidR="00DC29CF">
        <w:rPr>
          <w:rFonts w:cs="David" w:hint="cs"/>
          <w:sz w:val="24"/>
          <w:szCs w:val="24"/>
          <w:rtl/>
        </w:rPr>
        <w:t>.11.12</w:t>
      </w:r>
      <w:r>
        <w:rPr>
          <w:rFonts w:cs="David" w:hint="cs"/>
          <w:sz w:val="24"/>
          <w:szCs w:val="24"/>
          <w:rtl/>
        </w:rPr>
        <w:t>.</w:t>
      </w:r>
    </w:p>
    <w:p w:rsidR="00941D53" w:rsidRDefault="00941D53" w:rsidP="00153CC2">
      <w:pPr>
        <w:keepNext/>
        <w:numPr>
          <w:ilvl w:val="2"/>
          <w:numId w:val="39"/>
        </w:numPr>
        <w:bidi/>
        <w:spacing w:after="240"/>
        <w:jc w:val="both"/>
        <w:rPr>
          <w:rFonts w:cs="David"/>
          <w:sz w:val="24"/>
          <w:szCs w:val="24"/>
        </w:rPr>
      </w:pPr>
      <w:r>
        <w:rPr>
          <w:rFonts w:cs="David" w:hint="cs"/>
          <w:sz w:val="24"/>
          <w:szCs w:val="24"/>
          <w:rtl/>
        </w:rPr>
        <w:t>ועדת המכרזים תהיה רשאית: (א) לציין כי לדעתה יש לשנות את טיוטת נוסח ערבות ההצעה שהוגשה על מנת לעמוד בדרישות מסמכי המכרז; או (ב) לאשר כי, לדעת ועדת המכרזים, טיוטת ערבות המכרז שהוגשה עומדת בדרישות מסמכי המכרז.</w:t>
      </w:r>
    </w:p>
    <w:p w:rsidR="00941D53" w:rsidRDefault="00941D53" w:rsidP="00153CC2">
      <w:pPr>
        <w:keepNext/>
        <w:numPr>
          <w:ilvl w:val="2"/>
          <w:numId w:val="39"/>
        </w:numPr>
        <w:bidi/>
        <w:spacing w:after="240"/>
        <w:jc w:val="both"/>
        <w:rPr>
          <w:rFonts w:cs="David"/>
          <w:sz w:val="24"/>
          <w:szCs w:val="24"/>
        </w:rPr>
      </w:pPr>
      <w:r>
        <w:rPr>
          <w:rFonts w:cs="David" w:hint="cs"/>
          <w:sz w:val="24"/>
          <w:szCs w:val="24"/>
          <w:rtl/>
        </w:rPr>
        <w:t>אין באמור לעיל כדי לגרוע מזכויות ועדת המכרזים לפי מסמכי המכרז או כל דין, בקשר עם ההצעות שיוגשו למכרז, לרבות:</w:t>
      </w:r>
    </w:p>
    <w:p w:rsidR="00941D53" w:rsidRDefault="00941D53" w:rsidP="00153CC2">
      <w:pPr>
        <w:keepNext/>
        <w:numPr>
          <w:ilvl w:val="3"/>
          <w:numId w:val="39"/>
        </w:numPr>
        <w:bidi/>
        <w:spacing w:after="240"/>
        <w:jc w:val="both"/>
        <w:rPr>
          <w:rFonts w:cs="David"/>
          <w:sz w:val="24"/>
          <w:szCs w:val="24"/>
        </w:rPr>
      </w:pPr>
      <w:r>
        <w:rPr>
          <w:rFonts w:cs="David" w:hint="cs"/>
          <w:sz w:val="24"/>
          <w:szCs w:val="24"/>
          <w:rtl/>
        </w:rPr>
        <w:t>לבחון ערבויות מכרז שלא הוגשו לאישור מראש בהתאם לאמור לעיל;</w:t>
      </w:r>
    </w:p>
    <w:p w:rsidR="00941D53" w:rsidRDefault="00941D53" w:rsidP="00153CC2">
      <w:pPr>
        <w:keepNext/>
        <w:numPr>
          <w:ilvl w:val="3"/>
          <w:numId w:val="39"/>
        </w:numPr>
        <w:bidi/>
        <w:spacing w:after="240"/>
        <w:jc w:val="both"/>
        <w:rPr>
          <w:rFonts w:cs="David"/>
          <w:sz w:val="24"/>
          <w:szCs w:val="24"/>
        </w:rPr>
      </w:pPr>
      <w:r>
        <w:rPr>
          <w:rFonts w:cs="David" w:hint="cs"/>
          <w:sz w:val="24"/>
          <w:szCs w:val="24"/>
          <w:rtl/>
        </w:rPr>
        <w:t>במקרה של הצעה הכוללת ערבות מכרז שאינה עומדת בתנאי מסמכי המכרז, לפסול את ההצעה בהתאם להוראות המכרז.</w:t>
      </w:r>
    </w:p>
    <w:p w:rsidR="00DC29CF" w:rsidRPr="00DC29CF" w:rsidRDefault="00DC29CF" w:rsidP="00153CC2">
      <w:pPr>
        <w:keepNext/>
        <w:numPr>
          <w:ilvl w:val="2"/>
          <w:numId w:val="39"/>
        </w:numPr>
        <w:bidi/>
        <w:spacing w:after="240"/>
        <w:jc w:val="both"/>
        <w:rPr>
          <w:rFonts w:cs="David"/>
          <w:sz w:val="24"/>
          <w:szCs w:val="24"/>
        </w:rPr>
      </w:pPr>
      <w:r>
        <w:rPr>
          <w:rFonts w:cs="David" w:hint="cs"/>
          <w:sz w:val="24"/>
          <w:szCs w:val="24"/>
          <w:rtl/>
        </w:rPr>
        <w:lastRenderedPageBreak/>
        <w:t>המנגנון המפורט בסעיף זה אינו נועד לתת למציעים אפשרות לבצע שינויים בנוסח ערבות ההצעה. כמו כן, אין בסעיף זה בכדי לגרוע מהאמור ביתר סעיפי המכרז על נספחיו.</w:t>
      </w:r>
    </w:p>
    <w:p w:rsidR="00127478" w:rsidRPr="00CF245A" w:rsidRDefault="00127478" w:rsidP="00153CC2">
      <w:pPr>
        <w:keepNext/>
        <w:numPr>
          <w:ilvl w:val="1"/>
          <w:numId w:val="39"/>
        </w:numPr>
        <w:bidi/>
        <w:spacing w:after="240"/>
        <w:jc w:val="both"/>
        <w:rPr>
          <w:rFonts w:cs="David"/>
          <w:b/>
          <w:bCs/>
          <w:sz w:val="24"/>
          <w:szCs w:val="24"/>
          <w:rtl/>
        </w:rPr>
      </w:pPr>
      <w:r w:rsidRPr="00CF245A">
        <w:rPr>
          <w:rFonts w:cs="David" w:hint="cs"/>
          <w:b/>
          <w:bCs/>
          <w:sz w:val="24"/>
          <w:szCs w:val="24"/>
          <w:rtl/>
        </w:rPr>
        <w:t xml:space="preserve">הערבות </w:t>
      </w:r>
      <w:r>
        <w:rPr>
          <w:rFonts w:cs="David" w:hint="cs"/>
          <w:b/>
          <w:bCs/>
          <w:sz w:val="24"/>
          <w:szCs w:val="24"/>
          <w:rtl/>
        </w:rPr>
        <w:t xml:space="preserve">המצורפת להצעה </w:t>
      </w:r>
      <w:r w:rsidRPr="00CF245A">
        <w:rPr>
          <w:rFonts w:cs="David" w:hint="cs"/>
          <w:b/>
          <w:bCs/>
          <w:sz w:val="24"/>
          <w:szCs w:val="24"/>
          <w:rtl/>
        </w:rPr>
        <w:t>תהווה חלק בלתי נפרד מן ההצעה ותוגש יחד עמה. הצעה</w:t>
      </w:r>
      <w:r>
        <w:rPr>
          <w:rFonts w:cs="David" w:hint="cs"/>
          <w:b/>
          <w:bCs/>
          <w:sz w:val="24"/>
          <w:szCs w:val="24"/>
          <w:rtl/>
        </w:rPr>
        <w:t xml:space="preserve"> שלא צורפה אליה </w:t>
      </w:r>
      <w:r w:rsidRPr="00CF245A">
        <w:rPr>
          <w:rFonts w:cs="David" w:hint="cs"/>
          <w:b/>
          <w:bCs/>
          <w:sz w:val="24"/>
          <w:szCs w:val="24"/>
          <w:rtl/>
        </w:rPr>
        <w:t>ערבות כנ"ל או שצורפה אליה ערבות שערכה נמוך מן הנדרש תפסל על הסף ולא תידון כלל.</w:t>
      </w:r>
    </w:p>
    <w:p w:rsidR="009452D7" w:rsidRPr="002B48AC" w:rsidRDefault="0003596C" w:rsidP="00153CC2">
      <w:pPr>
        <w:keepNext/>
        <w:numPr>
          <w:ilvl w:val="0"/>
          <w:numId w:val="39"/>
        </w:numPr>
        <w:bidi/>
        <w:spacing w:after="240"/>
        <w:ind w:left="309"/>
        <w:jc w:val="both"/>
        <w:rPr>
          <w:rFonts w:cs="David"/>
          <w:b/>
          <w:bCs/>
          <w:sz w:val="24"/>
          <w:szCs w:val="24"/>
          <w:u w:val="single"/>
        </w:rPr>
      </w:pPr>
      <w:r>
        <w:rPr>
          <w:rFonts w:cs="David" w:hint="cs"/>
          <w:b/>
          <w:bCs/>
          <w:sz w:val="24"/>
          <w:szCs w:val="24"/>
          <w:u w:val="single"/>
          <w:rtl/>
        </w:rPr>
        <w:t xml:space="preserve">מבנה </w:t>
      </w:r>
      <w:r w:rsidR="009452D7" w:rsidRPr="00090D61">
        <w:rPr>
          <w:rFonts w:cs="David" w:hint="cs"/>
          <w:b/>
          <w:bCs/>
          <w:sz w:val="24"/>
          <w:szCs w:val="24"/>
          <w:u w:val="single"/>
          <w:rtl/>
        </w:rPr>
        <w:t xml:space="preserve">ההצעה </w:t>
      </w:r>
    </w:p>
    <w:p w:rsidR="006757E0" w:rsidRP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הצעת המציע תוגש בכתב, בעברית, בשני חלקים, כדלקמן:</w:t>
      </w:r>
    </w:p>
    <w:p w:rsidR="0003596C" w:rsidRDefault="006757E0" w:rsidP="00153CC2">
      <w:pPr>
        <w:keepNext/>
        <w:bidi/>
        <w:spacing w:after="240"/>
        <w:ind w:left="1038"/>
        <w:jc w:val="both"/>
        <w:textAlignment w:val="auto"/>
        <w:rPr>
          <w:rFonts w:cs="David"/>
          <w:sz w:val="24"/>
          <w:szCs w:val="24"/>
          <w:rtl/>
        </w:rPr>
      </w:pPr>
      <w:r w:rsidRPr="006757E0">
        <w:rPr>
          <w:rFonts w:cs="David"/>
          <w:sz w:val="24"/>
          <w:szCs w:val="24"/>
          <w:rtl/>
        </w:rPr>
        <w:t xml:space="preserve">חלק ראשון - </w:t>
      </w:r>
      <w:r w:rsidR="0027509C">
        <w:rPr>
          <w:rFonts w:cs="David" w:hint="cs"/>
          <w:sz w:val="24"/>
          <w:szCs w:val="24"/>
          <w:u w:val="single"/>
          <w:rtl/>
        </w:rPr>
        <w:t>ההצעה</w:t>
      </w:r>
      <w:r w:rsidRPr="006757E0">
        <w:rPr>
          <w:rFonts w:cs="David"/>
          <w:sz w:val="24"/>
          <w:szCs w:val="24"/>
          <w:rtl/>
        </w:rPr>
        <w:t>,</w:t>
      </w:r>
      <w:r w:rsidR="0003596C">
        <w:rPr>
          <w:rFonts w:cs="David" w:hint="cs"/>
          <w:sz w:val="24"/>
          <w:szCs w:val="24"/>
          <w:rtl/>
        </w:rPr>
        <w:t xml:space="preserve"> </w:t>
      </w:r>
      <w:r w:rsidR="0027509C">
        <w:rPr>
          <w:rFonts w:cs="David" w:hint="cs"/>
          <w:sz w:val="24"/>
          <w:szCs w:val="24"/>
          <w:rtl/>
        </w:rPr>
        <w:t>ת</w:t>
      </w:r>
      <w:r w:rsidRPr="006757E0">
        <w:rPr>
          <w:rFonts w:cs="David"/>
          <w:sz w:val="24"/>
          <w:szCs w:val="24"/>
          <w:rtl/>
        </w:rPr>
        <w:t>יערך בחוברת כרוכה, הכוללת:</w:t>
      </w:r>
      <w:r w:rsidR="00C25000">
        <w:rPr>
          <w:rFonts w:cs="David"/>
          <w:sz w:val="24"/>
          <w:szCs w:val="24"/>
          <w:rtl/>
        </w:rPr>
        <w:t xml:space="preserve"> </w:t>
      </w:r>
    </w:p>
    <w:p w:rsidR="0003596C" w:rsidRDefault="0027509C" w:rsidP="00153CC2">
      <w:pPr>
        <w:pStyle w:val="ab"/>
        <w:keepNext/>
        <w:numPr>
          <w:ilvl w:val="0"/>
          <w:numId w:val="30"/>
        </w:numPr>
        <w:bidi/>
        <w:spacing w:after="240"/>
        <w:jc w:val="both"/>
        <w:textAlignment w:val="auto"/>
        <w:rPr>
          <w:rFonts w:cs="David"/>
          <w:sz w:val="24"/>
          <w:szCs w:val="24"/>
        </w:rPr>
      </w:pPr>
      <w:r>
        <w:rPr>
          <w:rFonts w:cs="David" w:hint="cs"/>
          <w:sz w:val="24"/>
          <w:szCs w:val="24"/>
          <w:rtl/>
        </w:rPr>
        <w:t xml:space="preserve">טופס הצעה מלא, חתום ומאומת על ידי עו"ד/רו"ח </w:t>
      </w:r>
      <w:r w:rsidRPr="00E0647B">
        <w:rPr>
          <w:rFonts w:cs="David" w:hint="cs"/>
          <w:b/>
          <w:bCs/>
          <w:sz w:val="24"/>
          <w:szCs w:val="24"/>
          <w:rtl/>
        </w:rPr>
        <w:t>בנספח</w:t>
      </w:r>
      <w:r w:rsidR="00E0647B" w:rsidRPr="00E0647B">
        <w:rPr>
          <w:rFonts w:cs="David" w:hint="cs"/>
          <w:b/>
          <w:bCs/>
          <w:sz w:val="24"/>
          <w:szCs w:val="24"/>
          <w:rtl/>
        </w:rPr>
        <w:t xml:space="preserve"> ד'</w:t>
      </w:r>
      <w:r w:rsidR="00E0647B">
        <w:rPr>
          <w:rFonts w:cs="David" w:hint="cs"/>
          <w:b/>
          <w:bCs/>
          <w:sz w:val="24"/>
          <w:szCs w:val="24"/>
          <w:rtl/>
        </w:rPr>
        <w:t>.</w:t>
      </w:r>
      <w:r>
        <w:rPr>
          <w:rFonts w:cs="David" w:hint="cs"/>
          <w:sz w:val="24"/>
          <w:szCs w:val="24"/>
          <w:rtl/>
        </w:rPr>
        <w:t xml:space="preserve"> </w:t>
      </w:r>
    </w:p>
    <w:p w:rsidR="006757E0" w:rsidRPr="0003596C" w:rsidRDefault="00DC4A66" w:rsidP="00153CC2">
      <w:pPr>
        <w:pStyle w:val="ab"/>
        <w:keepNext/>
        <w:numPr>
          <w:ilvl w:val="0"/>
          <w:numId w:val="30"/>
        </w:numPr>
        <w:bidi/>
        <w:spacing w:after="240"/>
        <w:jc w:val="both"/>
        <w:textAlignment w:val="auto"/>
        <w:rPr>
          <w:rFonts w:cs="David"/>
          <w:sz w:val="24"/>
          <w:szCs w:val="24"/>
        </w:rPr>
      </w:pPr>
      <w:r>
        <w:rPr>
          <w:rFonts w:cs="David"/>
          <w:sz w:val="24"/>
          <w:szCs w:val="24"/>
          <w:rtl/>
        </w:rPr>
        <w:t xml:space="preserve">פרק נספחים הכולל: ערבות </w:t>
      </w:r>
      <w:r w:rsidR="0027509C">
        <w:rPr>
          <w:rFonts w:cs="David" w:hint="cs"/>
          <w:sz w:val="24"/>
          <w:szCs w:val="24"/>
          <w:rtl/>
        </w:rPr>
        <w:t>מכרז</w:t>
      </w:r>
      <w:r w:rsidR="006757E0" w:rsidRPr="0003596C">
        <w:rPr>
          <w:rFonts w:cs="David"/>
          <w:sz w:val="24"/>
          <w:szCs w:val="24"/>
          <w:rtl/>
        </w:rPr>
        <w:t>, אישורים</w:t>
      </w:r>
      <w:r w:rsidR="006757E0" w:rsidRPr="0003596C">
        <w:rPr>
          <w:rFonts w:cs="David" w:hint="cs"/>
          <w:sz w:val="24"/>
          <w:szCs w:val="24"/>
          <w:rtl/>
        </w:rPr>
        <w:t>,</w:t>
      </w:r>
      <w:r w:rsidR="006757E0" w:rsidRPr="0003596C">
        <w:rPr>
          <w:rFonts w:cs="David"/>
          <w:sz w:val="24"/>
          <w:szCs w:val="24"/>
          <w:rtl/>
        </w:rPr>
        <w:t xml:space="preserve"> הצהרות חתומות</w:t>
      </w:r>
      <w:r w:rsidR="0003596C">
        <w:rPr>
          <w:rFonts w:cs="David" w:hint="cs"/>
          <w:sz w:val="24"/>
          <w:szCs w:val="24"/>
          <w:rtl/>
        </w:rPr>
        <w:t xml:space="preserve"> </w:t>
      </w:r>
      <w:r w:rsidR="0003596C">
        <w:rPr>
          <w:rFonts w:cs="David"/>
          <w:sz w:val="24"/>
          <w:szCs w:val="24"/>
          <w:rtl/>
        </w:rPr>
        <w:t>וכל דבר אחר</w:t>
      </w:r>
      <w:r w:rsidR="0003596C">
        <w:rPr>
          <w:rFonts w:cs="David" w:hint="cs"/>
          <w:sz w:val="24"/>
          <w:szCs w:val="24"/>
          <w:rtl/>
        </w:rPr>
        <w:t xml:space="preserve"> </w:t>
      </w:r>
      <w:r w:rsidR="006757E0" w:rsidRPr="0003596C">
        <w:rPr>
          <w:rFonts w:cs="David"/>
          <w:sz w:val="24"/>
          <w:szCs w:val="24"/>
          <w:rtl/>
        </w:rPr>
        <w:t>שהמציע נדרש למלא ולצרף להצעת</w:t>
      </w:r>
      <w:r w:rsidR="0003596C">
        <w:rPr>
          <w:rFonts w:cs="David" w:hint="cs"/>
          <w:sz w:val="24"/>
          <w:szCs w:val="24"/>
          <w:rtl/>
        </w:rPr>
        <w:t>ו</w:t>
      </w:r>
      <w:r w:rsidR="006757E0" w:rsidRPr="0003596C">
        <w:rPr>
          <w:rFonts w:cs="David"/>
          <w:sz w:val="24"/>
          <w:szCs w:val="24"/>
          <w:rtl/>
        </w:rPr>
        <w:t>.</w:t>
      </w:r>
    </w:p>
    <w:p w:rsid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 xml:space="preserve">חלק שני </w:t>
      </w:r>
      <w:r w:rsidR="00DC4A66">
        <w:rPr>
          <w:rFonts w:cs="David"/>
          <w:sz w:val="24"/>
          <w:szCs w:val="24"/>
          <w:rtl/>
        </w:rPr>
        <w:t>–</w:t>
      </w:r>
      <w:r w:rsidRPr="006757E0">
        <w:rPr>
          <w:rFonts w:cs="David"/>
          <w:sz w:val="24"/>
          <w:szCs w:val="24"/>
          <w:rtl/>
        </w:rPr>
        <w:t xml:space="preserve"> </w:t>
      </w:r>
      <w:r w:rsidRPr="0003596C">
        <w:rPr>
          <w:rFonts w:cs="David"/>
          <w:sz w:val="24"/>
          <w:szCs w:val="24"/>
          <w:u w:val="single"/>
          <w:rtl/>
        </w:rPr>
        <w:t>ה</w:t>
      </w:r>
      <w:r w:rsidR="00DC4A66">
        <w:rPr>
          <w:rFonts w:cs="David" w:hint="cs"/>
          <w:sz w:val="24"/>
          <w:szCs w:val="24"/>
          <w:u w:val="single"/>
          <w:rtl/>
        </w:rPr>
        <w:t>צעת המחיר</w:t>
      </w:r>
      <w:r w:rsidRPr="006757E0">
        <w:rPr>
          <w:rFonts w:cs="David"/>
          <w:sz w:val="24"/>
          <w:szCs w:val="24"/>
          <w:rtl/>
        </w:rPr>
        <w:t xml:space="preserve"> </w:t>
      </w:r>
      <w:r w:rsidR="0027509C">
        <w:rPr>
          <w:rFonts w:cs="David" w:hint="cs"/>
          <w:sz w:val="24"/>
          <w:szCs w:val="24"/>
          <w:rtl/>
        </w:rPr>
        <w:t>ת</w:t>
      </w:r>
      <w:r w:rsidR="0003596C">
        <w:rPr>
          <w:rFonts w:cs="David" w:hint="cs"/>
          <w:sz w:val="24"/>
          <w:szCs w:val="24"/>
          <w:rtl/>
        </w:rPr>
        <w:t>וגש במעטפה נפרדת</w:t>
      </w:r>
      <w:r w:rsidRPr="006757E0">
        <w:rPr>
          <w:rFonts w:cs="David"/>
          <w:sz w:val="24"/>
          <w:szCs w:val="24"/>
          <w:rtl/>
        </w:rPr>
        <w:t>, ו</w:t>
      </w:r>
      <w:r w:rsidR="0027509C">
        <w:rPr>
          <w:rFonts w:cs="David" w:hint="cs"/>
          <w:sz w:val="24"/>
          <w:szCs w:val="24"/>
          <w:rtl/>
        </w:rPr>
        <w:t>ת</w:t>
      </w:r>
      <w:r w:rsidRPr="006757E0">
        <w:rPr>
          <w:rFonts w:cs="David"/>
          <w:sz w:val="24"/>
          <w:szCs w:val="24"/>
          <w:rtl/>
        </w:rPr>
        <w:t xml:space="preserve">כלול </w:t>
      </w:r>
      <w:r w:rsidR="0027509C">
        <w:rPr>
          <w:rFonts w:cs="David" w:hint="cs"/>
          <w:sz w:val="24"/>
          <w:szCs w:val="24"/>
          <w:rtl/>
        </w:rPr>
        <w:t>התייחסות</w:t>
      </w:r>
      <w:r w:rsidRPr="006757E0">
        <w:rPr>
          <w:rFonts w:cs="David"/>
          <w:sz w:val="24"/>
          <w:szCs w:val="24"/>
          <w:rtl/>
        </w:rPr>
        <w:t xml:space="preserve"> </w:t>
      </w:r>
      <w:r w:rsidR="0003596C">
        <w:rPr>
          <w:rFonts w:cs="David" w:hint="cs"/>
          <w:sz w:val="24"/>
          <w:szCs w:val="24"/>
          <w:rtl/>
        </w:rPr>
        <w:t>ל</w:t>
      </w:r>
      <w:r w:rsidR="00592807">
        <w:rPr>
          <w:rFonts w:cs="David" w:hint="cs"/>
          <w:sz w:val="24"/>
          <w:szCs w:val="24"/>
          <w:rtl/>
        </w:rPr>
        <w:t>סעיף התמורה</w:t>
      </w:r>
      <w:r w:rsidR="001321FE">
        <w:rPr>
          <w:rFonts w:cs="David" w:hint="cs"/>
          <w:sz w:val="24"/>
          <w:szCs w:val="24"/>
          <w:rtl/>
        </w:rPr>
        <w:t xml:space="preserve">, בהתאם לנספח הצעת המחיר המצורף למכרז זה ומסומן </w:t>
      </w:r>
      <w:r w:rsidR="001321FE" w:rsidRPr="00E0647B">
        <w:rPr>
          <w:rFonts w:cs="David" w:hint="cs"/>
          <w:b/>
          <w:bCs/>
          <w:sz w:val="24"/>
          <w:szCs w:val="24"/>
          <w:rtl/>
        </w:rPr>
        <w:t xml:space="preserve">כנספח </w:t>
      </w:r>
      <w:r w:rsidR="00E0647B" w:rsidRPr="00E0647B">
        <w:rPr>
          <w:rFonts w:cs="David" w:hint="cs"/>
          <w:b/>
          <w:bCs/>
          <w:sz w:val="24"/>
          <w:szCs w:val="24"/>
          <w:rtl/>
        </w:rPr>
        <w:t>ה'</w:t>
      </w:r>
      <w:r w:rsidRPr="006757E0">
        <w:rPr>
          <w:rFonts w:cs="David"/>
          <w:sz w:val="24"/>
          <w:szCs w:val="24"/>
          <w:rtl/>
        </w:rPr>
        <w:t xml:space="preserve">. </w:t>
      </w:r>
    </w:p>
    <w:p w:rsidR="006757E0" w:rsidRP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 xml:space="preserve">הצעה אשר תוגש שלא במבנה זה </w:t>
      </w:r>
      <w:r w:rsidRPr="006757E0">
        <w:rPr>
          <w:rFonts w:cs="David" w:hint="cs"/>
          <w:sz w:val="24"/>
          <w:szCs w:val="24"/>
          <w:rtl/>
        </w:rPr>
        <w:t>עלולה להידחות</w:t>
      </w:r>
      <w:r w:rsidR="00C25000">
        <w:rPr>
          <w:rFonts w:cs="David" w:hint="cs"/>
          <w:sz w:val="24"/>
          <w:szCs w:val="24"/>
          <w:rtl/>
        </w:rPr>
        <w:t xml:space="preserve"> </w:t>
      </w:r>
      <w:r w:rsidRPr="006757E0">
        <w:rPr>
          <w:rFonts w:cs="David"/>
          <w:sz w:val="24"/>
          <w:szCs w:val="24"/>
          <w:rtl/>
        </w:rPr>
        <w:t xml:space="preserve">על הסף. </w:t>
      </w:r>
    </w:p>
    <w:p w:rsidR="006757E0" w:rsidRP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כל ע</w:t>
      </w:r>
      <w:r w:rsidR="0003596C">
        <w:rPr>
          <w:rFonts w:cs="David"/>
          <w:sz w:val="24"/>
          <w:szCs w:val="24"/>
          <w:rtl/>
        </w:rPr>
        <w:t xml:space="preserve">מוד בהצעה, לרבות </w:t>
      </w:r>
      <w:r w:rsidR="0027509C">
        <w:rPr>
          <w:rFonts w:cs="David" w:hint="cs"/>
          <w:sz w:val="24"/>
          <w:szCs w:val="24"/>
          <w:rtl/>
        </w:rPr>
        <w:t>ב</w:t>
      </w:r>
      <w:r w:rsidR="0003596C">
        <w:rPr>
          <w:rFonts w:cs="David"/>
          <w:sz w:val="24"/>
          <w:szCs w:val="24"/>
          <w:rtl/>
        </w:rPr>
        <w:t xml:space="preserve">נספחים להצעה, </w:t>
      </w:r>
      <w:r w:rsidRPr="006757E0">
        <w:rPr>
          <w:rFonts w:cs="David"/>
          <w:sz w:val="24"/>
          <w:szCs w:val="24"/>
          <w:rtl/>
        </w:rPr>
        <w:t>יוחתם בחותמת הרשמית של המציע.</w:t>
      </w:r>
      <w:r w:rsidR="0027509C">
        <w:rPr>
          <w:rFonts w:cs="David" w:hint="cs"/>
          <w:sz w:val="24"/>
          <w:szCs w:val="24"/>
          <w:rtl/>
        </w:rPr>
        <w:t xml:space="preserve"> </w:t>
      </w:r>
      <w:r w:rsidRPr="006757E0">
        <w:rPr>
          <w:rFonts w:cs="David"/>
          <w:sz w:val="24"/>
          <w:szCs w:val="24"/>
          <w:rtl/>
        </w:rPr>
        <w:t>כמו כן, בתחילת ההצעה ו/או בדף המלווה את ההצעה, ובכל דף ודף בהצע</w:t>
      </w:r>
      <w:r w:rsidR="0027509C">
        <w:rPr>
          <w:rFonts w:cs="David" w:hint="cs"/>
          <w:sz w:val="24"/>
          <w:szCs w:val="24"/>
          <w:rtl/>
        </w:rPr>
        <w:t xml:space="preserve">ת המחיר </w:t>
      </w:r>
      <w:r w:rsidRPr="006757E0">
        <w:rPr>
          <w:rFonts w:cs="David"/>
          <w:sz w:val="24"/>
          <w:szCs w:val="24"/>
          <w:rtl/>
        </w:rPr>
        <w:t xml:space="preserve">תהא גם חתימת </w:t>
      </w:r>
      <w:proofErr w:type="spellStart"/>
      <w:r w:rsidRPr="006757E0">
        <w:rPr>
          <w:rFonts w:cs="David"/>
          <w:sz w:val="24"/>
          <w:szCs w:val="24"/>
          <w:rtl/>
        </w:rPr>
        <w:t>מורשי</w:t>
      </w:r>
      <w:proofErr w:type="spellEnd"/>
      <w:r w:rsidRPr="006757E0">
        <w:rPr>
          <w:rFonts w:cs="David"/>
          <w:sz w:val="24"/>
          <w:szCs w:val="24"/>
          <w:rtl/>
        </w:rPr>
        <w:t xml:space="preserve"> חתימה מטעם המציע.</w:t>
      </w:r>
    </w:p>
    <w:p w:rsidR="006757E0" w:rsidRP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 xml:space="preserve">המציע אינו רשאי להוסיף הערות או הסתייגויות או </w:t>
      </w:r>
      <w:r w:rsidR="00DC4A66">
        <w:rPr>
          <w:rFonts w:cs="David"/>
          <w:sz w:val="24"/>
          <w:szCs w:val="24"/>
          <w:rtl/>
        </w:rPr>
        <w:t xml:space="preserve">הצעות משלו או לגרוע </w:t>
      </w:r>
      <w:r w:rsidRPr="006757E0">
        <w:rPr>
          <w:rFonts w:cs="David"/>
          <w:sz w:val="24"/>
          <w:szCs w:val="24"/>
          <w:rtl/>
        </w:rPr>
        <w:t>או להתנות על הוראות המכרז. אם יעשה כן, הדבר לא יילקח בחשבון בבדיקת הצעתו</w:t>
      </w:r>
      <w:r w:rsidR="0003596C">
        <w:rPr>
          <w:rFonts w:cs="David" w:hint="cs"/>
          <w:sz w:val="24"/>
          <w:szCs w:val="24"/>
          <w:rtl/>
        </w:rPr>
        <w:t xml:space="preserve"> ולחילופין, עלול להוות עילה לפסילת ההצעה</w:t>
      </w:r>
      <w:r w:rsidRPr="006757E0">
        <w:rPr>
          <w:rFonts w:cs="David"/>
          <w:sz w:val="24"/>
          <w:szCs w:val="24"/>
          <w:rtl/>
        </w:rPr>
        <w:t>.</w:t>
      </w:r>
    </w:p>
    <w:p w:rsidR="006757E0" w:rsidRPr="006757E0" w:rsidRDefault="006757E0" w:rsidP="00153CC2">
      <w:pPr>
        <w:keepNext/>
        <w:numPr>
          <w:ilvl w:val="1"/>
          <w:numId w:val="39"/>
        </w:numPr>
        <w:bidi/>
        <w:spacing w:after="240"/>
        <w:ind w:left="1038" w:hanging="678"/>
        <w:jc w:val="both"/>
        <w:textAlignment w:val="auto"/>
        <w:rPr>
          <w:rFonts w:cs="David"/>
          <w:sz w:val="24"/>
          <w:szCs w:val="24"/>
        </w:rPr>
      </w:pPr>
      <w:r w:rsidRPr="006757E0">
        <w:rPr>
          <w:rFonts w:cs="David"/>
          <w:sz w:val="24"/>
          <w:szCs w:val="24"/>
          <w:rtl/>
        </w:rPr>
        <w:t>יש להקפיד לצרף להצעת המציע את כל הנספחים, האישורים וההצהרות שנדרשו במכרז, ערוכים וחתומים כנדרש ולרכז אותם ב</w:t>
      </w:r>
      <w:r w:rsidR="0003596C">
        <w:rPr>
          <w:rFonts w:cs="David" w:hint="cs"/>
          <w:sz w:val="24"/>
          <w:szCs w:val="24"/>
          <w:rtl/>
        </w:rPr>
        <w:t xml:space="preserve">מסגרת </w:t>
      </w:r>
      <w:r w:rsidR="0027509C">
        <w:rPr>
          <w:rFonts w:cs="David" w:hint="cs"/>
          <w:sz w:val="24"/>
          <w:szCs w:val="24"/>
          <w:rtl/>
        </w:rPr>
        <w:t>ההצעה</w:t>
      </w:r>
      <w:r w:rsidRPr="006757E0">
        <w:rPr>
          <w:rFonts w:cs="David"/>
          <w:sz w:val="24"/>
          <w:szCs w:val="24"/>
          <w:rtl/>
        </w:rPr>
        <w:t xml:space="preserve">, לרבות תשובות </w:t>
      </w:r>
      <w:r w:rsidR="0003596C">
        <w:rPr>
          <w:rFonts w:cs="David" w:hint="cs"/>
          <w:sz w:val="24"/>
          <w:szCs w:val="24"/>
          <w:rtl/>
        </w:rPr>
        <w:t>המזמין</w:t>
      </w:r>
      <w:r w:rsidRPr="006757E0">
        <w:rPr>
          <w:rFonts w:cs="David"/>
          <w:sz w:val="24"/>
          <w:szCs w:val="24"/>
          <w:rtl/>
        </w:rPr>
        <w:t xml:space="preserve"> לשאלות ההבהרה של המציעים, חתומים על ידי </w:t>
      </w:r>
      <w:proofErr w:type="spellStart"/>
      <w:r w:rsidRPr="006757E0">
        <w:rPr>
          <w:rFonts w:cs="David"/>
          <w:sz w:val="24"/>
          <w:szCs w:val="24"/>
          <w:rtl/>
        </w:rPr>
        <w:t>מורשי</w:t>
      </w:r>
      <w:proofErr w:type="spellEnd"/>
      <w:r w:rsidRPr="006757E0">
        <w:rPr>
          <w:rFonts w:cs="David"/>
          <w:sz w:val="24"/>
          <w:szCs w:val="24"/>
          <w:rtl/>
        </w:rPr>
        <w:t xml:space="preserve"> חתימה של המציע</w:t>
      </w:r>
      <w:r w:rsidR="0003596C">
        <w:rPr>
          <w:rFonts w:cs="David" w:hint="cs"/>
          <w:sz w:val="24"/>
          <w:szCs w:val="24"/>
          <w:rtl/>
        </w:rPr>
        <w:t>.</w:t>
      </w:r>
    </w:p>
    <w:p w:rsidR="009452D7" w:rsidRDefault="009452D7" w:rsidP="00153CC2">
      <w:pPr>
        <w:keepNext/>
        <w:numPr>
          <w:ilvl w:val="1"/>
          <w:numId w:val="39"/>
        </w:numPr>
        <w:bidi/>
        <w:spacing w:after="240"/>
        <w:ind w:left="1038" w:hanging="678"/>
        <w:jc w:val="both"/>
        <w:textAlignment w:val="auto"/>
        <w:rPr>
          <w:rFonts w:cs="David"/>
          <w:sz w:val="24"/>
          <w:szCs w:val="24"/>
        </w:rPr>
      </w:pPr>
      <w:r w:rsidRPr="002B48AC">
        <w:rPr>
          <w:rFonts w:cs="David" w:hint="cs"/>
          <w:sz w:val="24"/>
          <w:szCs w:val="24"/>
          <w:rtl/>
        </w:rPr>
        <w:t>לא תוגש הצעה ע"י יותר מגורם אחד, פרט להצעה שהוגשה ע</w:t>
      </w:r>
      <w:r w:rsidR="0003596C">
        <w:rPr>
          <w:rFonts w:cs="David" w:hint="cs"/>
          <w:sz w:val="24"/>
          <w:szCs w:val="24"/>
          <w:rtl/>
        </w:rPr>
        <w:t>ל ידי</w:t>
      </w:r>
      <w:r w:rsidRPr="002B48AC">
        <w:rPr>
          <w:rFonts w:cs="David" w:hint="cs"/>
          <w:sz w:val="24"/>
          <w:szCs w:val="24"/>
          <w:rtl/>
        </w:rPr>
        <w:t xml:space="preserve"> שותפות רשומה כדין. </w:t>
      </w:r>
    </w:p>
    <w:p w:rsidR="009452D7" w:rsidRPr="002B48AC" w:rsidRDefault="009452D7" w:rsidP="00153CC2">
      <w:pPr>
        <w:keepNext/>
        <w:numPr>
          <w:ilvl w:val="1"/>
          <w:numId w:val="39"/>
        </w:numPr>
        <w:bidi/>
        <w:spacing w:after="240"/>
        <w:ind w:left="1038" w:hanging="678"/>
        <w:jc w:val="both"/>
        <w:textAlignment w:val="auto"/>
        <w:rPr>
          <w:rFonts w:cs="David"/>
          <w:sz w:val="24"/>
          <w:szCs w:val="24"/>
          <w:rtl/>
        </w:rPr>
      </w:pPr>
      <w:r w:rsidRPr="002B48AC">
        <w:rPr>
          <w:rFonts w:cs="David" w:hint="cs"/>
          <w:sz w:val="24"/>
          <w:szCs w:val="24"/>
          <w:rtl/>
        </w:rPr>
        <w:t>הצעתו של מציע תיפסל על הסף בכל אחד מהמקרים הבאים:</w:t>
      </w:r>
    </w:p>
    <w:p w:rsidR="009452D7" w:rsidRPr="00D052CE" w:rsidRDefault="009452D7" w:rsidP="00153CC2">
      <w:pPr>
        <w:keepNext/>
        <w:tabs>
          <w:tab w:val="left" w:pos="1463"/>
        </w:tabs>
        <w:bidi/>
        <w:spacing w:after="240"/>
        <w:ind w:left="1463"/>
        <w:jc w:val="both"/>
        <w:textAlignment w:val="auto"/>
        <w:rPr>
          <w:rFonts w:cs="David"/>
          <w:sz w:val="24"/>
          <w:szCs w:val="24"/>
          <w:rtl/>
        </w:rPr>
      </w:pPr>
      <w:r>
        <w:rPr>
          <w:rFonts w:cs="David" w:hint="cs"/>
          <w:sz w:val="24"/>
          <w:szCs w:val="24"/>
          <w:rtl/>
        </w:rPr>
        <w:t>א.</w:t>
      </w:r>
      <w:r>
        <w:rPr>
          <w:rFonts w:cs="David" w:hint="cs"/>
          <w:sz w:val="24"/>
          <w:szCs w:val="24"/>
          <w:rtl/>
        </w:rPr>
        <w:tab/>
      </w:r>
      <w:r w:rsidRPr="00D052CE">
        <w:rPr>
          <w:rFonts w:cs="David" w:hint="cs"/>
          <w:sz w:val="24"/>
          <w:szCs w:val="24"/>
          <w:rtl/>
        </w:rPr>
        <w:t xml:space="preserve">אי צירוף ערבות כנדרש </w:t>
      </w:r>
      <w:r>
        <w:rPr>
          <w:rFonts w:cs="David" w:hint="cs"/>
          <w:sz w:val="24"/>
          <w:szCs w:val="24"/>
          <w:rtl/>
        </w:rPr>
        <w:t>לעיל.</w:t>
      </w:r>
    </w:p>
    <w:p w:rsidR="009452D7" w:rsidRPr="00D052CE" w:rsidRDefault="009452D7" w:rsidP="00153CC2">
      <w:pPr>
        <w:keepNext/>
        <w:tabs>
          <w:tab w:val="left" w:pos="1463"/>
        </w:tabs>
        <w:bidi/>
        <w:spacing w:after="240"/>
        <w:ind w:left="1463"/>
        <w:jc w:val="both"/>
        <w:textAlignment w:val="auto"/>
        <w:rPr>
          <w:rFonts w:cs="David"/>
          <w:sz w:val="24"/>
          <w:szCs w:val="24"/>
          <w:rtl/>
        </w:rPr>
      </w:pPr>
      <w:r>
        <w:rPr>
          <w:rFonts w:cs="David" w:hint="cs"/>
          <w:sz w:val="24"/>
          <w:szCs w:val="24"/>
          <w:rtl/>
        </w:rPr>
        <w:t>ב.</w:t>
      </w:r>
      <w:r>
        <w:rPr>
          <w:rFonts w:cs="David" w:hint="cs"/>
          <w:sz w:val="24"/>
          <w:szCs w:val="24"/>
          <w:rtl/>
        </w:rPr>
        <w:tab/>
      </w:r>
      <w:r w:rsidRPr="00D052CE">
        <w:rPr>
          <w:rFonts w:cs="David" w:hint="cs"/>
          <w:sz w:val="24"/>
          <w:szCs w:val="24"/>
          <w:rtl/>
        </w:rPr>
        <w:t>אי עמידה בתנאי הסף המפורטים לעיל.</w:t>
      </w:r>
    </w:p>
    <w:p w:rsidR="009452D7" w:rsidRDefault="009452D7" w:rsidP="00153CC2">
      <w:pPr>
        <w:keepNext/>
        <w:tabs>
          <w:tab w:val="left" w:pos="1463"/>
        </w:tabs>
        <w:bidi/>
        <w:spacing w:after="240"/>
        <w:ind w:left="1463"/>
        <w:jc w:val="both"/>
        <w:textAlignment w:val="auto"/>
        <w:rPr>
          <w:rFonts w:cs="David"/>
          <w:sz w:val="24"/>
          <w:szCs w:val="24"/>
          <w:rtl/>
        </w:rPr>
      </w:pPr>
      <w:r>
        <w:rPr>
          <w:rFonts w:cs="David" w:hint="cs"/>
          <w:sz w:val="24"/>
          <w:szCs w:val="24"/>
          <w:rtl/>
        </w:rPr>
        <w:t>ג.</w:t>
      </w:r>
      <w:r>
        <w:rPr>
          <w:rFonts w:cs="David" w:hint="cs"/>
          <w:sz w:val="24"/>
          <w:szCs w:val="24"/>
          <w:rtl/>
        </w:rPr>
        <w:tab/>
      </w:r>
      <w:r w:rsidRPr="00D052CE">
        <w:rPr>
          <w:rFonts w:cs="David" w:hint="cs"/>
          <w:sz w:val="24"/>
          <w:szCs w:val="24"/>
          <w:rtl/>
        </w:rPr>
        <w:t>ההצעה לא שולשלה לתיבת המכרזים עד המועד הקובע.</w:t>
      </w:r>
    </w:p>
    <w:p w:rsidR="0003596C" w:rsidRDefault="0003596C" w:rsidP="00153CC2">
      <w:pPr>
        <w:keepNext/>
        <w:numPr>
          <w:ilvl w:val="0"/>
          <w:numId w:val="39"/>
        </w:numPr>
        <w:bidi/>
        <w:spacing w:after="240"/>
        <w:ind w:left="309"/>
        <w:jc w:val="both"/>
        <w:rPr>
          <w:rFonts w:cs="David"/>
          <w:b/>
          <w:bCs/>
          <w:sz w:val="24"/>
          <w:szCs w:val="24"/>
          <w:u w:val="single"/>
        </w:rPr>
      </w:pPr>
      <w:r w:rsidRPr="0003596C">
        <w:rPr>
          <w:rFonts w:cs="David" w:hint="cs"/>
          <w:b/>
          <w:bCs/>
          <w:sz w:val="24"/>
          <w:szCs w:val="24"/>
          <w:u w:val="single"/>
          <w:rtl/>
        </w:rPr>
        <w:t>אופן הגשת ההצעה</w:t>
      </w:r>
    </w:p>
    <w:p w:rsidR="009452D7" w:rsidRPr="008C2E88" w:rsidRDefault="009452D7" w:rsidP="00153CC2">
      <w:pPr>
        <w:keepNext/>
        <w:numPr>
          <w:ilvl w:val="1"/>
          <w:numId w:val="39"/>
        </w:numPr>
        <w:bidi/>
        <w:spacing w:after="240"/>
        <w:ind w:left="1038" w:hanging="678"/>
        <w:jc w:val="both"/>
        <w:textAlignment w:val="auto"/>
        <w:rPr>
          <w:rFonts w:cs="David"/>
          <w:sz w:val="24"/>
          <w:szCs w:val="24"/>
        </w:rPr>
      </w:pPr>
      <w:r w:rsidRPr="008C2E88">
        <w:rPr>
          <w:rFonts w:cs="David" w:hint="cs"/>
          <w:sz w:val="24"/>
          <w:szCs w:val="24"/>
          <w:rtl/>
        </w:rPr>
        <w:lastRenderedPageBreak/>
        <w:t>המציע יחתום חתימה מקורית מלאה, ביחד עם חותמת, בכל מקום שבו הדבר נדרש במפורש, ובכל דף אחר יחתום באמצעות חותמת.</w:t>
      </w:r>
    </w:p>
    <w:p w:rsidR="008C2E88" w:rsidRDefault="009452D7" w:rsidP="00153CC2">
      <w:pPr>
        <w:keepNext/>
        <w:numPr>
          <w:ilvl w:val="1"/>
          <w:numId w:val="39"/>
        </w:numPr>
        <w:bidi/>
        <w:spacing w:after="240"/>
        <w:ind w:left="1038" w:hanging="678"/>
        <w:jc w:val="both"/>
        <w:textAlignment w:val="auto"/>
        <w:rPr>
          <w:rFonts w:cs="David"/>
          <w:sz w:val="24"/>
          <w:szCs w:val="24"/>
        </w:rPr>
      </w:pPr>
      <w:r w:rsidRPr="00F0616C">
        <w:rPr>
          <w:rFonts w:cs="David" w:hint="cs"/>
          <w:sz w:val="24"/>
          <w:szCs w:val="24"/>
          <w:rtl/>
        </w:rPr>
        <w:t>היה המציע חברה או שותפות רשומה - יחתום רק מי שהוסמך לכך</w:t>
      </w:r>
      <w:r w:rsidR="00C25000">
        <w:rPr>
          <w:rFonts w:cs="David" w:hint="cs"/>
          <w:sz w:val="24"/>
          <w:szCs w:val="24"/>
          <w:rtl/>
        </w:rPr>
        <w:t xml:space="preserve"> </w:t>
      </w:r>
      <w:r w:rsidRPr="00F0616C">
        <w:rPr>
          <w:rFonts w:cs="David" w:hint="cs"/>
          <w:sz w:val="24"/>
          <w:szCs w:val="24"/>
          <w:rtl/>
        </w:rPr>
        <w:t>בתקנון החברה או בחוזה השותפות ובתוספת חותמת התאגיד ויצורף א</w:t>
      </w:r>
      <w:r>
        <w:rPr>
          <w:rFonts w:cs="David" w:hint="cs"/>
          <w:sz w:val="24"/>
          <w:szCs w:val="24"/>
          <w:rtl/>
        </w:rPr>
        <w:t>י</w:t>
      </w:r>
      <w:r w:rsidRPr="00F0616C">
        <w:rPr>
          <w:rFonts w:cs="David" w:hint="cs"/>
          <w:sz w:val="24"/>
          <w:szCs w:val="24"/>
          <w:rtl/>
        </w:rPr>
        <w:t>שור עו</w:t>
      </w:r>
      <w:r w:rsidR="0003596C">
        <w:rPr>
          <w:rFonts w:cs="David" w:hint="cs"/>
          <w:sz w:val="24"/>
          <w:szCs w:val="24"/>
          <w:rtl/>
        </w:rPr>
        <w:t>רך דין</w:t>
      </w:r>
      <w:r w:rsidRPr="00F0616C">
        <w:rPr>
          <w:rFonts w:cs="David" w:hint="cs"/>
          <w:sz w:val="24"/>
          <w:szCs w:val="24"/>
          <w:rtl/>
        </w:rPr>
        <w:t xml:space="preserve"> שהחתימה מחייבת את המציע.</w:t>
      </w:r>
    </w:p>
    <w:p w:rsidR="008C2E88" w:rsidRDefault="009452D7" w:rsidP="00153CC2">
      <w:pPr>
        <w:keepNext/>
        <w:numPr>
          <w:ilvl w:val="1"/>
          <w:numId w:val="39"/>
        </w:numPr>
        <w:bidi/>
        <w:spacing w:after="240"/>
        <w:ind w:left="1038" w:hanging="678"/>
        <w:jc w:val="both"/>
        <w:textAlignment w:val="auto"/>
        <w:rPr>
          <w:rFonts w:cs="David"/>
          <w:sz w:val="24"/>
          <w:szCs w:val="24"/>
        </w:rPr>
      </w:pPr>
      <w:r w:rsidRPr="008C2E88">
        <w:rPr>
          <w:rFonts w:cs="David" w:hint="cs"/>
          <w:sz w:val="24"/>
          <w:szCs w:val="24"/>
          <w:rtl/>
        </w:rPr>
        <w:t>הגשת ההצעה פירושה כי המציע מצהיר כי הוא עומד בתנאי</w:t>
      </w:r>
      <w:r w:rsidR="0027509C">
        <w:rPr>
          <w:rFonts w:cs="David" w:hint="cs"/>
          <w:sz w:val="24"/>
          <w:szCs w:val="24"/>
          <w:rtl/>
        </w:rPr>
        <w:t xml:space="preserve"> הסף </w:t>
      </w:r>
      <w:r w:rsidRPr="008C2E88">
        <w:rPr>
          <w:rFonts w:cs="David" w:hint="cs"/>
          <w:sz w:val="24"/>
          <w:szCs w:val="24"/>
          <w:rtl/>
        </w:rPr>
        <w:t>המפורטים לעיל, הבין את מהות השירות, הסכים לכל תנאי המכרז וכי בטרם הגיש את הצעתו, קיבל את מלוא המידע האפשרי, בדק את כל הנתונים, הפרטים והעובדות ולפיכך יהא מנוע מלהעלות כל טענה כי לא ידע או לא הבין תנאי כלשהו של המכרז על כל פרטיו וחלקיו.</w:t>
      </w:r>
    </w:p>
    <w:p w:rsidR="008C2E88" w:rsidRDefault="009452D7" w:rsidP="00153CC2">
      <w:pPr>
        <w:keepNext/>
        <w:numPr>
          <w:ilvl w:val="1"/>
          <w:numId w:val="39"/>
        </w:numPr>
        <w:bidi/>
        <w:spacing w:after="240"/>
        <w:ind w:left="1038" w:hanging="678"/>
        <w:jc w:val="both"/>
        <w:textAlignment w:val="auto"/>
        <w:rPr>
          <w:rFonts w:cs="David"/>
          <w:sz w:val="24"/>
          <w:szCs w:val="24"/>
        </w:rPr>
      </w:pPr>
      <w:r w:rsidRPr="008C2E88">
        <w:rPr>
          <w:rFonts w:cs="David" w:hint="cs"/>
          <w:sz w:val="24"/>
          <w:szCs w:val="24"/>
          <w:rtl/>
        </w:rPr>
        <w:t>הגשת הצעה מטעם המציע מהווה הסכמה מראש לכל תנאי המכרז והכל</w:t>
      </w:r>
      <w:r w:rsidR="00C25000">
        <w:rPr>
          <w:rFonts w:cs="David" w:hint="cs"/>
          <w:sz w:val="24"/>
          <w:szCs w:val="24"/>
          <w:rtl/>
        </w:rPr>
        <w:t xml:space="preserve"> </w:t>
      </w:r>
      <w:r w:rsidRPr="008C2E88">
        <w:rPr>
          <w:rFonts w:cs="David" w:hint="cs"/>
          <w:sz w:val="24"/>
          <w:szCs w:val="24"/>
          <w:rtl/>
        </w:rPr>
        <w:t xml:space="preserve">בלא שינוי או </w:t>
      </w:r>
      <w:r w:rsidR="00DC4A66">
        <w:rPr>
          <w:rFonts w:cs="David" w:hint="cs"/>
          <w:sz w:val="24"/>
          <w:szCs w:val="24"/>
          <w:rtl/>
        </w:rPr>
        <w:t>הסתייגות</w:t>
      </w:r>
      <w:r w:rsidRPr="008C2E88">
        <w:rPr>
          <w:rFonts w:cs="David" w:hint="cs"/>
          <w:sz w:val="24"/>
          <w:szCs w:val="24"/>
          <w:rtl/>
        </w:rPr>
        <w:t>.</w:t>
      </w:r>
    </w:p>
    <w:p w:rsidR="009452D7" w:rsidRPr="008C2E88" w:rsidRDefault="009452D7" w:rsidP="00153CC2">
      <w:pPr>
        <w:keepNext/>
        <w:numPr>
          <w:ilvl w:val="1"/>
          <w:numId w:val="39"/>
        </w:numPr>
        <w:bidi/>
        <w:spacing w:after="240"/>
        <w:ind w:left="1038" w:hanging="678"/>
        <w:jc w:val="both"/>
        <w:textAlignment w:val="auto"/>
        <w:rPr>
          <w:rFonts w:cs="David"/>
          <w:sz w:val="24"/>
          <w:szCs w:val="24"/>
          <w:rtl/>
        </w:rPr>
      </w:pPr>
      <w:r w:rsidRPr="008C2E88">
        <w:rPr>
          <w:rFonts w:cs="David" w:hint="cs"/>
          <w:sz w:val="24"/>
          <w:szCs w:val="24"/>
          <w:rtl/>
        </w:rPr>
        <w:t xml:space="preserve">על המציע למלא בשלמות את </w:t>
      </w:r>
      <w:r w:rsidR="00AB25E7">
        <w:rPr>
          <w:rFonts w:cs="David" w:hint="cs"/>
          <w:sz w:val="24"/>
          <w:szCs w:val="24"/>
          <w:rtl/>
        </w:rPr>
        <w:t xml:space="preserve">כל </w:t>
      </w:r>
      <w:r w:rsidRPr="008C2E88">
        <w:rPr>
          <w:rFonts w:cs="David" w:hint="cs"/>
          <w:sz w:val="24"/>
          <w:szCs w:val="24"/>
          <w:rtl/>
        </w:rPr>
        <w:t>ה</w:t>
      </w:r>
      <w:r w:rsidR="00AB25E7">
        <w:rPr>
          <w:rFonts w:cs="David" w:hint="cs"/>
          <w:sz w:val="24"/>
          <w:szCs w:val="24"/>
          <w:rtl/>
        </w:rPr>
        <w:t xml:space="preserve">אישורים והמסמכים הדרושים בעת ההגשה שצוינו לעיל, </w:t>
      </w:r>
      <w:r w:rsidRPr="008C2E88">
        <w:rPr>
          <w:rFonts w:cs="David" w:hint="cs"/>
          <w:sz w:val="24"/>
          <w:szCs w:val="24"/>
          <w:rtl/>
        </w:rPr>
        <w:t>לחתום עליהם ולצרפם להצעתו</w:t>
      </w:r>
      <w:r w:rsidR="00AB25E7">
        <w:rPr>
          <w:rFonts w:cs="David" w:hint="cs"/>
          <w:sz w:val="24"/>
          <w:szCs w:val="24"/>
          <w:rtl/>
        </w:rPr>
        <w:t>.</w:t>
      </w:r>
    </w:p>
    <w:p w:rsidR="00610FF0" w:rsidRPr="00686BD5" w:rsidRDefault="00610FF0" w:rsidP="00610FF0">
      <w:pPr>
        <w:keepNext/>
        <w:numPr>
          <w:ilvl w:val="1"/>
          <w:numId w:val="39"/>
        </w:numPr>
        <w:bidi/>
        <w:spacing w:after="240"/>
        <w:ind w:left="1038" w:hanging="678"/>
        <w:jc w:val="both"/>
        <w:textAlignment w:val="auto"/>
        <w:rPr>
          <w:rFonts w:ascii="Tahoma" w:hAnsi="Tahoma" w:cs="David"/>
          <w:sz w:val="24"/>
          <w:szCs w:val="24"/>
          <w:rtl/>
        </w:rPr>
      </w:pPr>
      <w:r>
        <w:rPr>
          <w:rFonts w:ascii="Tahoma" w:hAnsi="Tahoma" w:cs="David" w:hint="cs"/>
          <w:sz w:val="24"/>
          <w:szCs w:val="24"/>
          <w:rtl/>
        </w:rPr>
        <w:t xml:space="preserve">בנוסף, </w:t>
      </w:r>
      <w:r w:rsidRPr="00686BD5">
        <w:rPr>
          <w:rFonts w:ascii="Tahoma" w:hAnsi="Tahoma" w:cs="David"/>
          <w:sz w:val="24"/>
          <w:szCs w:val="24"/>
          <w:rtl/>
        </w:rPr>
        <w:t xml:space="preserve">המציע יגיש </w:t>
      </w:r>
      <w:r w:rsidRPr="00686BD5">
        <w:rPr>
          <w:rFonts w:cs="David" w:hint="cs"/>
          <w:sz w:val="24"/>
          <w:szCs w:val="24"/>
          <w:rtl/>
        </w:rPr>
        <w:t xml:space="preserve">הצעת מחיר </w:t>
      </w:r>
      <w:r>
        <w:rPr>
          <w:rFonts w:cs="David" w:hint="cs"/>
          <w:sz w:val="24"/>
          <w:szCs w:val="24"/>
          <w:rtl/>
        </w:rPr>
        <w:t>ביחס למספר פרמטרים בהתאם לנוסח הקבוע בנספח ה'</w:t>
      </w:r>
      <w:r w:rsidRPr="00686BD5">
        <w:rPr>
          <w:rFonts w:cs="David" w:hint="cs"/>
          <w:sz w:val="24"/>
          <w:szCs w:val="24"/>
          <w:rtl/>
        </w:rPr>
        <w:t xml:space="preserve">. </w:t>
      </w:r>
      <w:r w:rsidRPr="00686BD5">
        <w:rPr>
          <w:rFonts w:ascii="Tahoma" w:hAnsi="Tahoma" w:cs="David" w:hint="cs"/>
          <w:sz w:val="24"/>
          <w:szCs w:val="24"/>
          <w:rtl/>
        </w:rPr>
        <w:t xml:space="preserve">על המציע לחתום על הצעת המחיר </w:t>
      </w:r>
      <w:r w:rsidRPr="00610FF0">
        <w:rPr>
          <w:rFonts w:ascii="Tahoma" w:hAnsi="Tahoma" w:cs="David" w:hint="cs"/>
          <w:b/>
          <w:bCs/>
          <w:sz w:val="24"/>
          <w:szCs w:val="24"/>
          <w:rtl/>
        </w:rPr>
        <w:t>ולהכניסה למעטפה נפרדת.</w:t>
      </w:r>
      <w:r w:rsidRPr="00686BD5">
        <w:rPr>
          <w:rFonts w:ascii="Tahoma" w:hAnsi="Tahoma" w:cs="David" w:hint="cs"/>
          <w:sz w:val="24"/>
          <w:szCs w:val="24"/>
          <w:rtl/>
        </w:rPr>
        <w:t xml:space="preserve"> </w:t>
      </w:r>
    </w:p>
    <w:p w:rsidR="00610FF0" w:rsidRPr="00686BD5" w:rsidRDefault="00610FF0" w:rsidP="00610FF0">
      <w:pPr>
        <w:keepNext/>
        <w:numPr>
          <w:ilvl w:val="1"/>
          <w:numId w:val="39"/>
        </w:numPr>
        <w:bidi/>
        <w:spacing w:after="240"/>
        <w:ind w:left="1038" w:hanging="678"/>
        <w:jc w:val="both"/>
        <w:textAlignment w:val="auto"/>
        <w:rPr>
          <w:rFonts w:ascii="Tahoma" w:hAnsi="Tahoma" w:cs="David"/>
          <w:sz w:val="24"/>
          <w:szCs w:val="24"/>
          <w:rtl/>
        </w:rPr>
      </w:pPr>
      <w:r w:rsidRPr="00686BD5">
        <w:rPr>
          <w:rFonts w:ascii="Tahoma" w:hAnsi="Tahoma" w:cs="David" w:hint="cs"/>
          <w:sz w:val="24"/>
          <w:szCs w:val="24"/>
          <w:rtl/>
        </w:rPr>
        <w:t>המחיר</w:t>
      </w:r>
      <w:r>
        <w:rPr>
          <w:rFonts w:ascii="Tahoma" w:hAnsi="Tahoma" w:cs="David" w:hint="cs"/>
          <w:sz w:val="24"/>
          <w:szCs w:val="24"/>
          <w:rtl/>
        </w:rPr>
        <w:t>ים</w:t>
      </w:r>
      <w:r w:rsidRPr="00686BD5">
        <w:rPr>
          <w:rFonts w:ascii="Tahoma" w:hAnsi="Tahoma" w:cs="David"/>
          <w:sz w:val="24"/>
          <w:szCs w:val="24"/>
          <w:rtl/>
        </w:rPr>
        <w:t xml:space="preserve"> בהצעת המציע</w:t>
      </w:r>
      <w:r w:rsidRPr="00686BD5">
        <w:rPr>
          <w:rFonts w:ascii="Tahoma" w:hAnsi="Tahoma" w:cs="David" w:hint="cs"/>
          <w:sz w:val="24"/>
          <w:szCs w:val="24"/>
          <w:rtl/>
        </w:rPr>
        <w:t xml:space="preserve">, </w:t>
      </w:r>
      <w:r w:rsidRPr="00686BD5">
        <w:rPr>
          <w:rFonts w:ascii="Tahoma" w:hAnsi="Tahoma" w:cs="David"/>
          <w:sz w:val="24"/>
          <w:szCs w:val="24"/>
          <w:rtl/>
        </w:rPr>
        <w:t>יהי</w:t>
      </w:r>
      <w:r>
        <w:rPr>
          <w:rFonts w:ascii="Tahoma" w:hAnsi="Tahoma" w:cs="David" w:hint="cs"/>
          <w:sz w:val="24"/>
          <w:szCs w:val="24"/>
          <w:rtl/>
        </w:rPr>
        <w:t>ו</w:t>
      </w:r>
      <w:r w:rsidRPr="00686BD5">
        <w:rPr>
          <w:rFonts w:ascii="Tahoma" w:hAnsi="Tahoma" w:cs="David"/>
          <w:sz w:val="24"/>
          <w:szCs w:val="24"/>
          <w:rtl/>
        </w:rPr>
        <w:t xml:space="preserve"> נקוב</w:t>
      </w:r>
      <w:r>
        <w:rPr>
          <w:rFonts w:ascii="Tahoma" w:hAnsi="Tahoma" w:cs="David" w:hint="cs"/>
          <w:sz w:val="24"/>
          <w:szCs w:val="24"/>
          <w:rtl/>
        </w:rPr>
        <w:t>ים</w:t>
      </w:r>
      <w:r w:rsidRPr="00686BD5">
        <w:rPr>
          <w:rFonts w:ascii="Tahoma" w:hAnsi="Tahoma" w:cs="David"/>
          <w:sz w:val="24"/>
          <w:szCs w:val="24"/>
          <w:rtl/>
        </w:rPr>
        <w:t xml:space="preserve"> ב</w:t>
      </w:r>
      <w:r w:rsidRPr="00686BD5">
        <w:rPr>
          <w:rFonts w:ascii="Tahoma" w:hAnsi="Tahoma" w:cs="David" w:hint="cs"/>
          <w:sz w:val="24"/>
          <w:szCs w:val="24"/>
          <w:rtl/>
        </w:rPr>
        <w:t>שקלים חדשים (ללא מע"מ)</w:t>
      </w:r>
      <w:r w:rsidRPr="00686BD5">
        <w:rPr>
          <w:rFonts w:ascii="Tahoma" w:hAnsi="Tahoma" w:cs="David"/>
          <w:sz w:val="24"/>
          <w:szCs w:val="24"/>
          <w:rtl/>
        </w:rPr>
        <w:t>, נכונים ומעודכנים למועד האחרון להגשת ההצעות למכרז זה, ויחייבו את ה</w:t>
      </w:r>
      <w:r w:rsidRPr="00686BD5">
        <w:rPr>
          <w:rFonts w:ascii="Tahoma" w:hAnsi="Tahoma" w:cs="David" w:hint="cs"/>
          <w:sz w:val="24"/>
          <w:szCs w:val="24"/>
          <w:rtl/>
        </w:rPr>
        <w:t xml:space="preserve">זוכה </w:t>
      </w:r>
      <w:r w:rsidRPr="00686BD5">
        <w:rPr>
          <w:rFonts w:ascii="Tahoma" w:hAnsi="Tahoma" w:cs="David"/>
          <w:sz w:val="24"/>
          <w:szCs w:val="24"/>
          <w:rtl/>
        </w:rPr>
        <w:t>לאורך כל תקופת ההסכם ותקופות הארכה אם</w:t>
      </w:r>
      <w:r w:rsidRPr="00686BD5">
        <w:rPr>
          <w:rFonts w:ascii="Tahoma" w:hAnsi="Tahoma" w:cs="David" w:hint="cs"/>
          <w:sz w:val="24"/>
          <w:szCs w:val="24"/>
          <w:rtl/>
        </w:rPr>
        <w:t xml:space="preserve"> תהיינה.</w:t>
      </w:r>
    </w:p>
    <w:p w:rsidR="00610FF0" w:rsidRPr="00686BD5" w:rsidRDefault="00610FF0" w:rsidP="00610FF0">
      <w:pPr>
        <w:keepNext/>
        <w:numPr>
          <w:ilvl w:val="1"/>
          <w:numId w:val="39"/>
        </w:numPr>
        <w:bidi/>
        <w:spacing w:after="240"/>
        <w:ind w:left="1038" w:hanging="678"/>
        <w:jc w:val="both"/>
        <w:textAlignment w:val="auto"/>
        <w:rPr>
          <w:rFonts w:ascii="Tahoma" w:hAnsi="Tahoma" w:cs="David"/>
          <w:sz w:val="24"/>
          <w:szCs w:val="24"/>
          <w:rtl/>
        </w:rPr>
      </w:pPr>
      <w:r w:rsidRPr="00686BD5">
        <w:rPr>
          <w:rFonts w:ascii="Tahoma" w:hAnsi="Tahoma" w:cs="David"/>
          <w:sz w:val="24"/>
          <w:szCs w:val="24"/>
          <w:rtl/>
        </w:rPr>
        <w:t xml:space="preserve">כל המחירים </w:t>
      </w:r>
      <w:r w:rsidRPr="00686BD5">
        <w:rPr>
          <w:rFonts w:ascii="Tahoma" w:hAnsi="Tahoma" w:cs="David" w:hint="cs"/>
          <w:sz w:val="24"/>
          <w:szCs w:val="24"/>
          <w:rtl/>
        </w:rPr>
        <w:t xml:space="preserve">הגלומים </w:t>
      </w:r>
      <w:r w:rsidRPr="00686BD5">
        <w:rPr>
          <w:rFonts w:ascii="Tahoma" w:hAnsi="Tahoma" w:cs="David"/>
          <w:sz w:val="24"/>
          <w:szCs w:val="24"/>
          <w:rtl/>
        </w:rPr>
        <w:t>בהצעת המציע יכללו את כל הוצאות ה</w:t>
      </w:r>
      <w:r w:rsidRPr="00686BD5">
        <w:rPr>
          <w:rFonts w:ascii="Tahoma" w:hAnsi="Tahoma" w:cs="David" w:hint="cs"/>
          <w:sz w:val="24"/>
          <w:szCs w:val="24"/>
          <w:rtl/>
        </w:rPr>
        <w:t>זוכה</w:t>
      </w:r>
      <w:r w:rsidRPr="00686BD5">
        <w:rPr>
          <w:rFonts w:ascii="Tahoma" w:hAnsi="Tahoma" w:cs="David"/>
          <w:sz w:val="24"/>
          <w:szCs w:val="24"/>
          <w:rtl/>
        </w:rPr>
        <w:t xml:space="preserve"> לרבות: </w:t>
      </w:r>
      <w:r w:rsidRPr="00686BD5">
        <w:rPr>
          <w:rFonts w:ascii="Tahoma" w:hAnsi="Tahoma" w:cs="David" w:hint="cs"/>
          <w:sz w:val="24"/>
          <w:szCs w:val="24"/>
          <w:rtl/>
        </w:rPr>
        <w:t>שכר העובדים</w:t>
      </w:r>
      <w:r w:rsidRPr="00686BD5">
        <w:rPr>
          <w:rFonts w:ascii="Tahoma" w:hAnsi="Tahoma" w:cs="David"/>
          <w:sz w:val="24"/>
          <w:szCs w:val="24"/>
          <w:rtl/>
        </w:rPr>
        <w:t xml:space="preserve">, שעות נסיעה, </w:t>
      </w:r>
      <w:r w:rsidRPr="00686BD5">
        <w:rPr>
          <w:rFonts w:ascii="Tahoma" w:hAnsi="Tahoma" w:cs="David" w:hint="cs"/>
          <w:sz w:val="24"/>
          <w:szCs w:val="24"/>
          <w:rtl/>
        </w:rPr>
        <w:t>הסעות,</w:t>
      </w:r>
      <w:r w:rsidRPr="00686BD5">
        <w:rPr>
          <w:rFonts w:ascii="Tahoma" w:hAnsi="Tahoma" w:cs="David"/>
          <w:sz w:val="24"/>
          <w:szCs w:val="24"/>
          <w:rtl/>
        </w:rPr>
        <w:t xml:space="preserve"> מיסים (למעט מע"מ)</w:t>
      </w:r>
      <w:r w:rsidRPr="00686BD5">
        <w:rPr>
          <w:rFonts w:ascii="Tahoma" w:hAnsi="Tahoma" w:cs="David" w:hint="cs"/>
          <w:sz w:val="24"/>
          <w:szCs w:val="24"/>
          <w:rtl/>
        </w:rPr>
        <w:t xml:space="preserve"> </w:t>
      </w:r>
      <w:r w:rsidRPr="00686BD5">
        <w:rPr>
          <w:rFonts w:ascii="Tahoma" w:hAnsi="Tahoma" w:cs="David"/>
          <w:sz w:val="24"/>
          <w:szCs w:val="24"/>
          <w:rtl/>
        </w:rPr>
        <w:t>וכל הוצאה אחרת שתידרש למימוש השירות ע"פ מכרז זה. לא תשולם ל</w:t>
      </w:r>
      <w:r w:rsidRPr="00686BD5">
        <w:rPr>
          <w:rFonts w:ascii="Tahoma" w:hAnsi="Tahoma" w:cs="David" w:hint="cs"/>
          <w:sz w:val="24"/>
          <w:szCs w:val="24"/>
          <w:rtl/>
        </w:rPr>
        <w:t>זוכה</w:t>
      </w:r>
      <w:r w:rsidRPr="00686BD5">
        <w:rPr>
          <w:rFonts w:ascii="Tahoma" w:hAnsi="Tahoma" w:cs="David"/>
          <w:sz w:val="24"/>
          <w:szCs w:val="24"/>
          <w:rtl/>
        </w:rPr>
        <w:t xml:space="preserve"> כל תוספת מחיר מעבר </w:t>
      </w:r>
      <w:r w:rsidRPr="00686BD5">
        <w:rPr>
          <w:rFonts w:ascii="Tahoma" w:hAnsi="Tahoma" w:cs="David" w:hint="cs"/>
          <w:sz w:val="24"/>
          <w:szCs w:val="24"/>
          <w:rtl/>
        </w:rPr>
        <w:t>לתמורה שתשולם לזוכה</w:t>
      </w:r>
      <w:r w:rsidRPr="00686BD5">
        <w:rPr>
          <w:rFonts w:ascii="Tahoma" w:hAnsi="Tahoma" w:cs="David"/>
          <w:sz w:val="24"/>
          <w:szCs w:val="24"/>
          <w:rtl/>
        </w:rPr>
        <w:t xml:space="preserve"> בתוספת הצמדה כמפורט </w:t>
      </w:r>
      <w:r w:rsidRPr="00686BD5">
        <w:rPr>
          <w:rFonts w:ascii="Tahoma" w:hAnsi="Tahoma" w:cs="David" w:hint="cs"/>
          <w:sz w:val="24"/>
          <w:szCs w:val="24"/>
          <w:rtl/>
        </w:rPr>
        <w:t>להלן.</w:t>
      </w:r>
    </w:p>
    <w:p w:rsidR="00CE634A" w:rsidRDefault="009452D7" w:rsidP="00153CC2">
      <w:pPr>
        <w:keepNext/>
        <w:numPr>
          <w:ilvl w:val="1"/>
          <w:numId w:val="39"/>
        </w:numPr>
        <w:bidi/>
        <w:spacing w:after="240"/>
        <w:ind w:left="1038" w:hanging="678"/>
        <w:jc w:val="both"/>
        <w:textAlignment w:val="auto"/>
        <w:rPr>
          <w:rFonts w:cs="David"/>
          <w:sz w:val="24"/>
          <w:szCs w:val="24"/>
        </w:rPr>
      </w:pPr>
      <w:r>
        <w:rPr>
          <w:rFonts w:cs="David" w:hint="cs"/>
          <w:sz w:val="24"/>
          <w:szCs w:val="24"/>
          <w:rtl/>
        </w:rPr>
        <w:t xml:space="preserve">מציע </w:t>
      </w:r>
      <w:r w:rsidRPr="009B235E">
        <w:rPr>
          <w:rFonts w:cs="David" w:hint="cs"/>
          <w:sz w:val="24"/>
          <w:szCs w:val="24"/>
          <w:rtl/>
        </w:rPr>
        <w:t>המעוניין להשתתף במכרז</w:t>
      </w:r>
      <w:r>
        <w:rPr>
          <w:rFonts w:cs="David" w:hint="cs"/>
          <w:sz w:val="24"/>
          <w:szCs w:val="24"/>
          <w:rtl/>
        </w:rPr>
        <w:t xml:space="preserve"> ישלשל את הצעתו לתיבת המכרזים הנמצאת במשרדי הרשות בקומה 7 ברח' יצחק שדה 17 ת"א</w:t>
      </w:r>
      <w:r w:rsidR="00C25000">
        <w:rPr>
          <w:rFonts w:cs="David" w:hint="cs"/>
          <w:sz w:val="24"/>
          <w:szCs w:val="24"/>
          <w:rtl/>
        </w:rPr>
        <w:t xml:space="preserve"> </w:t>
      </w:r>
      <w:r w:rsidRPr="009B235E">
        <w:rPr>
          <w:rFonts w:cs="David" w:hint="cs"/>
          <w:sz w:val="24"/>
          <w:szCs w:val="24"/>
          <w:rtl/>
        </w:rPr>
        <w:t>(אין לשלוח הצעה בדואר)</w:t>
      </w:r>
      <w:r>
        <w:rPr>
          <w:rFonts w:cs="David" w:hint="cs"/>
          <w:sz w:val="24"/>
          <w:szCs w:val="24"/>
          <w:rtl/>
        </w:rPr>
        <w:t>,</w:t>
      </w:r>
      <w:r w:rsidRPr="009B235E">
        <w:rPr>
          <w:rFonts w:cs="David" w:hint="cs"/>
          <w:sz w:val="24"/>
          <w:szCs w:val="24"/>
          <w:rtl/>
        </w:rPr>
        <w:t xml:space="preserve"> כשהיא מלאה ושלמה</w:t>
      </w:r>
      <w:r>
        <w:rPr>
          <w:rFonts w:cs="David" w:hint="cs"/>
          <w:sz w:val="24"/>
          <w:szCs w:val="24"/>
          <w:rtl/>
        </w:rPr>
        <w:t xml:space="preserve"> על </w:t>
      </w:r>
      <w:proofErr w:type="spellStart"/>
      <w:r>
        <w:rPr>
          <w:rFonts w:cs="David" w:hint="cs"/>
          <w:sz w:val="24"/>
          <w:szCs w:val="24"/>
          <w:rtl/>
        </w:rPr>
        <w:t>צרופותיה</w:t>
      </w:r>
      <w:proofErr w:type="spellEnd"/>
      <w:r>
        <w:rPr>
          <w:rFonts w:cs="David" w:hint="cs"/>
          <w:sz w:val="24"/>
          <w:szCs w:val="24"/>
          <w:rtl/>
        </w:rPr>
        <w:t>,</w:t>
      </w:r>
      <w:r w:rsidR="00C25000">
        <w:rPr>
          <w:rFonts w:cs="David" w:hint="cs"/>
          <w:sz w:val="24"/>
          <w:szCs w:val="24"/>
          <w:rtl/>
        </w:rPr>
        <w:t xml:space="preserve"> </w:t>
      </w:r>
      <w:r>
        <w:rPr>
          <w:rFonts w:cs="David" w:hint="cs"/>
          <w:sz w:val="24"/>
          <w:szCs w:val="24"/>
          <w:rtl/>
        </w:rPr>
        <w:t xml:space="preserve">וכשהיא סגורה היטב </w:t>
      </w:r>
      <w:r w:rsidRPr="00CE634A">
        <w:rPr>
          <w:rFonts w:cs="David" w:hint="cs"/>
          <w:sz w:val="24"/>
          <w:szCs w:val="24"/>
          <w:rtl/>
        </w:rPr>
        <w:t>(להלן:</w:t>
      </w:r>
      <w:r w:rsidRPr="0082469B">
        <w:rPr>
          <w:rFonts w:cs="David" w:hint="cs"/>
          <w:b/>
          <w:bCs/>
          <w:sz w:val="24"/>
          <w:szCs w:val="24"/>
          <w:rtl/>
        </w:rPr>
        <w:t xml:space="preserve"> "מעטפת המכרז"</w:t>
      </w:r>
      <w:r w:rsidRPr="00CE634A">
        <w:rPr>
          <w:rFonts w:cs="David" w:hint="cs"/>
          <w:sz w:val="24"/>
          <w:szCs w:val="24"/>
          <w:rtl/>
        </w:rPr>
        <w:t>)</w:t>
      </w:r>
      <w:r w:rsidR="00CE634A">
        <w:rPr>
          <w:rFonts w:cs="David" w:hint="cs"/>
          <w:sz w:val="24"/>
          <w:szCs w:val="24"/>
          <w:rtl/>
        </w:rPr>
        <w:t>.</w:t>
      </w:r>
      <w:r w:rsidRPr="009B235E">
        <w:rPr>
          <w:rFonts w:cs="David" w:hint="cs"/>
          <w:sz w:val="24"/>
          <w:szCs w:val="24"/>
          <w:rtl/>
        </w:rPr>
        <w:t xml:space="preserve"> </w:t>
      </w:r>
    </w:p>
    <w:p w:rsidR="009452D7" w:rsidRPr="009B235E" w:rsidRDefault="009452D7" w:rsidP="00153CC2">
      <w:pPr>
        <w:keepNext/>
        <w:numPr>
          <w:ilvl w:val="1"/>
          <w:numId w:val="39"/>
        </w:numPr>
        <w:bidi/>
        <w:spacing w:after="240"/>
        <w:ind w:left="1038" w:hanging="678"/>
        <w:jc w:val="both"/>
        <w:textAlignment w:val="auto"/>
        <w:rPr>
          <w:rFonts w:cs="David"/>
          <w:sz w:val="24"/>
          <w:szCs w:val="24"/>
          <w:rtl/>
        </w:rPr>
      </w:pPr>
      <w:r w:rsidRPr="009B235E">
        <w:rPr>
          <w:rFonts w:cs="David" w:hint="cs"/>
          <w:sz w:val="24"/>
          <w:szCs w:val="24"/>
          <w:rtl/>
        </w:rPr>
        <w:t xml:space="preserve">על גבי מעטפת המכרז </w:t>
      </w:r>
      <w:r w:rsidR="00CE634A">
        <w:rPr>
          <w:rFonts w:cs="David" w:hint="cs"/>
          <w:sz w:val="24"/>
          <w:szCs w:val="24"/>
          <w:rtl/>
        </w:rPr>
        <w:t xml:space="preserve">יצוין באופן </w:t>
      </w:r>
      <w:r>
        <w:rPr>
          <w:rFonts w:cs="David" w:hint="cs"/>
          <w:sz w:val="24"/>
          <w:szCs w:val="24"/>
          <w:rtl/>
        </w:rPr>
        <w:t>ברור שם ומספר המכרז כדלקמן:</w:t>
      </w:r>
    </w:p>
    <w:p w:rsidR="009452D7" w:rsidRPr="009B235E" w:rsidRDefault="009452D7" w:rsidP="00361379">
      <w:pPr>
        <w:keepNext/>
        <w:tabs>
          <w:tab w:val="left" w:pos="1746"/>
        </w:tabs>
        <w:bidi/>
        <w:spacing w:after="240"/>
        <w:ind w:left="1746" w:hanging="567"/>
        <w:jc w:val="both"/>
        <w:rPr>
          <w:rFonts w:cs="David"/>
          <w:b/>
          <w:bCs/>
          <w:sz w:val="24"/>
          <w:szCs w:val="24"/>
          <w:rtl/>
        </w:rPr>
      </w:pPr>
      <w:r>
        <w:rPr>
          <w:rFonts w:cs="David" w:hint="cs"/>
          <w:b/>
          <w:bCs/>
          <w:sz w:val="24"/>
          <w:szCs w:val="24"/>
          <w:rtl/>
        </w:rPr>
        <w:t>"</w:t>
      </w:r>
      <w:r w:rsidRPr="009B235E">
        <w:rPr>
          <w:rFonts w:cs="David" w:hint="cs"/>
          <w:b/>
          <w:bCs/>
          <w:sz w:val="24"/>
          <w:szCs w:val="24"/>
          <w:rtl/>
        </w:rPr>
        <w:t>מכרז פומבי מספר 1/</w:t>
      </w:r>
      <w:r>
        <w:rPr>
          <w:rFonts w:cs="David" w:hint="cs"/>
          <w:b/>
          <w:bCs/>
          <w:sz w:val="24"/>
          <w:szCs w:val="24"/>
          <w:rtl/>
        </w:rPr>
        <w:t>12</w:t>
      </w:r>
      <w:r w:rsidRPr="009B235E">
        <w:rPr>
          <w:rFonts w:cs="David" w:hint="cs"/>
          <w:b/>
          <w:bCs/>
          <w:sz w:val="24"/>
          <w:szCs w:val="24"/>
          <w:rtl/>
        </w:rPr>
        <w:t xml:space="preserve"> להקמה ולתפעול מרכז </w:t>
      </w:r>
      <w:r w:rsidR="00CE634A">
        <w:rPr>
          <w:rFonts w:cs="David" w:hint="cs"/>
          <w:b/>
          <w:bCs/>
          <w:sz w:val="24"/>
          <w:szCs w:val="24"/>
          <w:rtl/>
        </w:rPr>
        <w:t>ה</w:t>
      </w:r>
      <w:r>
        <w:rPr>
          <w:rFonts w:cs="David" w:hint="cs"/>
          <w:b/>
          <w:bCs/>
          <w:sz w:val="24"/>
          <w:szCs w:val="24"/>
          <w:rtl/>
        </w:rPr>
        <w:t xml:space="preserve">מידע </w:t>
      </w:r>
      <w:r w:rsidR="00CE634A">
        <w:rPr>
          <w:rFonts w:cs="David" w:hint="cs"/>
          <w:b/>
          <w:bCs/>
          <w:sz w:val="24"/>
          <w:szCs w:val="24"/>
          <w:rtl/>
        </w:rPr>
        <w:t>ה</w:t>
      </w:r>
      <w:r w:rsidR="00361379">
        <w:rPr>
          <w:rFonts w:cs="David" w:hint="cs"/>
          <w:b/>
          <w:bCs/>
          <w:sz w:val="24"/>
          <w:szCs w:val="24"/>
          <w:rtl/>
        </w:rPr>
        <w:t>לאומי 'קול הזכויות'</w:t>
      </w:r>
      <w:r>
        <w:rPr>
          <w:rFonts w:cs="David" w:hint="cs"/>
          <w:b/>
          <w:bCs/>
          <w:sz w:val="24"/>
          <w:szCs w:val="24"/>
          <w:rtl/>
        </w:rPr>
        <w:t>".</w:t>
      </w:r>
    </w:p>
    <w:p w:rsidR="00727AA4" w:rsidRDefault="00727AA4" w:rsidP="00153CC2">
      <w:pPr>
        <w:keepNext/>
        <w:numPr>
          <w:ilvl w:val="1"/>
          <w:numId w:val="39"/>
        </w:numPr>
        <w:bidi/>
        <w:spacing w:after="240"/>
        <w:ind w:left="1038" w:hanging="678"/>
        <w:jc w:val="both"/>
        <w:textAlignment w:val="auto"/>
        <w:rPr>
          <w:rFonts w:cs="David"/>
          <w:sz w:val="24"/>
          <w:szCs w:val="24"/>
        </w:rPr>
      </w:pPr>
      <w:r w:rsidRPr="00727AA4">
        <w:rPr>
          <w:rFonts w:cs="David" w:hint="cs"/>
          <w:sz w:val="24"/>
          <w:szCs w:val="24"/>
          <w:rtl/>
        </w:rPr>
        <w:t xml:space="preserve">בתוך מעטפת המכרז, יניח המציע שתי מעטפות נפרדות. </w:t>
      </w:r>
      <w:r w:rsidR="00D60E7F">
        <w:rPr>
          <w:rFonts w:cs="David" w:hint="cs"/>
          <w:sz w:val="24"/>
          <w:szCs w:val="24"/>
          <w:rtl/>
        </w:rPr>
        <w:t xml:space="preserve">אחת תכלול את </w:t>
      </w:r>
      <w:r w:rsidR="00734713">
        <w:rPr>
          <w:rFonts w:cs="David" w:hint="cs"/>
          <w:sz w:val="24"/>
          <w:szCs w:val="24"/>
          <w:rtl/>
        </w:rPr>
        <w:t>ההצעה</w:t>
      </w:r>
      <w:r w:rsidRPr="00727AA4">
        <w:rPr>
          <w:rFonts w:cs="David" w:hint="cs"/>
          <w:sz w:val="24"/>
          <w:szCs w:val="24"/>
          <w:rtl/>
        </w:rPr>
        <w:t xml:space="preserve"> </w:t>
      </w:r>
      <w:r w:rsidR="00734713">
        <w:rPr>
          <w:rFonts w:cs="David" w:hint="cs"/>
          <w:sz w:val="24"/>
          <w:szCs w:val="24"/>
          <w:rtl/>
        </w:rPr>
        <w:t>כפי שפורט</w:t>
      </w:r>
      <w:r w:rsidRPr="00727AA4">
        <w:rPr>
          <w:rFonts w:cs="David" w:hint="cs"/>
          <w:sz w:val="24"/>
          <w:szCs w:val="24"/>
          <w:rtl/>
        </w:rPr>
        <w:t xml:space="preserve"> דלעיל (</w:t>
      </w:r>
      <w:r w:rsidR="00734713">
        <w:rPr>
          <w:rFonts w:cs="David" w:hint="cs"/>
          <w:sz w:val="24"/>
          <w:szCs w:val="24"/>
          <w:rtl/>
        </w:rPr>
        <w:t>מעטפה זו ת</w:t>
      </w:r>
      <w:r w:rsidRPr="00727AA4">
        <w:rPr>
          <w:rFonts w:cs="David" w:hint="cs"/>
          <w:sz w:val="24"/>
          <w:szCs w:val="24"/>
          <w:rtl/>
        </w:rPr>
        <w:t>כלול כאמור גם את הערבות המקורית), ו</w:t>
      </w:r>
      <w:r w:rsidR="00D60E7F">
        <w:rPr>
          <w:rFonts w:cs="David" w:hint="cs"/>
          <w:sz w:val="24"/>
          <w:szCs w:val="24"/>
          <w:rtl/>
        </w:rPr>
        <w:t>ה</w:t>
      </w:r>
      <w:r w:rsidRPr="00727AA4">
        <w:rPr>
          <w:rFonts w:cs="David" w:hint="cs"/>
          <w:sz w:val="24"/>
          <w:szCs w:val="24"/>
          <w:rtl/>
        </w:rPr>
        <w:t xml:space="preserve">שנייה </w:t>
      </w:r>
      <w:r w:rsidR="00D60E7F">
        <w:rPr>
          <w:rFonts w:cs="David" w:hint="cs"/>
          <w:sz w:val="24"/>
          <w:szCs w:val="24"/>
          <w:rtl/>
        </w:rPr>
        <w:t>תכלול את הצעת המחיר</w:t>
      </w:r>
      <w:r w:rsidRPr="00727AA4">
        <w:rPr>
          <w:rFonts w:cs="David" w:hint="cs"/>
          <w:sz w:val="24"/>
          <w:szCs w:val="24"/>
          <w:rtl/>
        </w:rPr>
        <w:t>.</w:t>
      </w:r>
      <w:r>
        <w:rPr>
          <w:rFonts w:cs="David" w:hint="cs"/>
          <w:sz w:val="24"/>
          <w:szCs w:val="24"/>
          <w:rtl/>
        </w:rPr>
        <w:t xml:space="preserve"> המציע יציין על </w:t>
      </w:r>
      <w:r w:rsidR="00D60E7F">
        <w:rPr>
          <w:rFonts w:cs="David" w:hint="cs"/>
          <w:sz w:val="24"/>
          <w:szCs w:val="24"/>
          <w:rtl/>
        </w:rPr>
        <w:t xml:space="preserve">מעטפת הצעת המחיר את כותרתה </w:t>
      </w:r>
      <w:r w:rsidR="00D60E7F">
        <w:rPr>
          <w:rFonts w:cs="David"/>
          <w:sz w:val="24"/>
          <w:szCs w:val="24"/>
          <w:rtl/>
        </w:rPr>
        <w:t>–</w:t>
      </w:r>
      <w:r w:rsidR="00D60E7F">
        <w:rPr>
          <w:rFonts w:cs="David" w:hint="cs"/>
          <w:sz w:val="24"/>
          <w:szCs w:val="24"/>
          <w:rtl/>
        </w:rPr>
        <w:t xml:space="preserve"> "</w:t>
      </w:r>
      <w:r w:rsidR="00D60E7F" w:rsidRPr="00F365BF">
        <w:rPr>
          <w:rFonts w:cs="David" w:hint="cs"/>
          <w:b/>
          <w:bCs/>
          <w:sz w:val="24"/>
          <w:szCs w:val="24"/>
          <w:rtl/>
        </w:rPr>
        <w:t>הצעת המחיר".</w:t>
      </w:r>
    </w:p>
    <w:p w:rsidR="00727AA4" w:rsidRDefault="009452D7" w:rsidP="00153CC2">
      <w:pPr>
        <w:keepNext/>
        <w:numPr>
          <w:ilvl w:val="1"/>
          <w:numId w:val="39"/>
        </w:numPr>
        <w:bidi/>
        <w:spacing w:after="240"/>
        <w:ind w:left="1038" w:hanging="678"/>
        <w:jc w:val="both"/>
        <w:textAlignment w:val="auto"/>
        <w:rPr>
          <w:rFonts w:cs="David"/>
          <w:sz w:val="24"/>
          <w:szCs w:val="24"/>
        </w:rPr>
      </w:pPr>
      <w:r w:rsidRPr="00727AA4">
        <w:rPr>
          <w:rFonts w:cs="David" w:hint="cs"/>
          <w:b/>
          <w:bCs/>
          <w:sz w:val="24"/>
          <w:szCs w:val="24"/>
          <w:rtl/>
        </w:rPr>
        <w:t xml:space="preserve">את מעטפות המכרז ניתן לשלשל לתיבת המכרזים בימים א'-ה' בין השעות 08:30 </w:t>
      </w:r>
      <w:r w:rsidRPr="00727AA4">
        <w:rPr>
          <w:rFonts w:cs="David"/>
          <w:b/>
          <w:bCs/>
          <w:sz w:val="24"/>
          <w:szCs w:val="24"/>
          <w:rtl/>
        </w:rPr>
        <w:t>–</w:t>
      </w:r>
      <w:r w:rsidRPr="00727AA4">
        <w:rPr>
          <w:rFonts w:cs="David" w:hint="cs"/>
          <w:b/>
          <w:bCs/>
          <w:sz w:val="24"/>
          <w:szCs w:val="24"/>
          <w:rtl/>
        </w:rPr>
        <w:t xml:space="preserve"> 14:00, וזאת עד </w:t>
      </w:r>
      <w:r w:rsidR="00212A7C">
        <w:rPr>
          <w:rFonts w:cs="David" w:hint="cs"/>
          <w:b/>
          <w:bCs/>
          <w:sz w:val="24"/>
          <w:szCs w:val="24"/>
          <w:rtl/>
        </w:rPr>
        <w:t>ל</w:t>
      </w:r>
      <w:r w:rsidR="003F0343">
        <w:rPr>
          <w:rFonts w:cs="David" w:hint="cs"/>
          <w:b/>
          <w:bCs/>
          <w:sz w:val="24"/>
          <w:szCs w:val="24"/>
          <w:rtl/>
        </w:rPr>
        <w:t>מועד המצוין בטבלת המועדים דלעיל</w:t>
      </w:r>
      <w:r w:rsidR="00D104B5">
        <w:rPr>
          <w:rFonts w:cs="David" w:hint="cs"/>
          <w:b/>
          <w:bCs/>
          <w:sz w:val="24"/>
          <w:szCs w:val="24"/>
          <w:rtl/>
        </w:rPr>
        <w:t>, בשעה 10.00</w:t>
      </w:r>
      <w:r w:rsidR="003F0343">
        <w:rPr>
          <w:rFonts w:cs="David" w:hint="cs"/>
          <w:b/>
          <w:bCs/>
          <w:sz w:val="24"/>
          <w:szCs w:val="24"/>
          <w:rtl/>
        </w:rPr>
        <w:t>.</w:t>
      </w:r>
    </w:p>
    <w:p w:rsidR="00F96432" w:rsidRPr="00727AA4" w:rsidRDefault="00F96432" w:rsidP="00153CC2">
      <w:pPr>
        <w:keepNext/>
        <w:numPr>
          <w:ilvl w:val="1"/>
          <w:numId w:val="39"/>
        </w:numPr>
        <w:bidi/>
        <w:spacing w:after="240"/>
        <w:ind w:left="1038" w:hanging="678"/>
        <w:jc w:val="both"/>
        <w:textAlignment w:val="auto"/>
        <w:rPr>
          <w:rFonts w:cs="David"/>
          <w:sz w:val="24"/>
          <w:szCs w:val="24"/>
          <w:rtl/>
        </w:rPr>
      </w:pPr>
      <w:r w:rsidRPr="00727AA4">
        <w:rPr>
          <w:rFonts w:cs="David" w:hint="cs"/>
          <w:sz w:val="24"/>
          <w:szCs w:val="24"/>
          <w:rtl/>
        </w:rPr>
        <w:t xml:space="preserve">יצוין כי די בצירוף סט אחד </w:t>
      </w:r>
      <w:r>
        <w:rPr>
          <w:rFonts w:cs="David" w:hint="cs"/>
          <w:sz w:val="24"/>
          <w:szCs w:val="24"/>
          <w:rtl/>
        </w:rPr>
        <w:t xml:space="preserve">מקורי </w:t>
      </w:r>
      <w:r w:rsidRPr="00727AA4">
        <w:rPr>
          <w:rFonts w:cs="David" w:hint="cs"/>
          <w:sz w:val="24"/>
          <w:szCs w:val="24"/>
          <w:rtl/>
        </w:rPr>
        <w:t xml:space="preserve">של הצעה בתוך מעטפת המכרז על כל </w:t>
      </w:r>
      <w:proofErr w:type="spellStart"/>
      <w:r w:rsidRPr="00727AA4">
        <w:rPr>
          <w:rFonts w:cs="David" w:hint="cs"/>
          <w:sz w:val="24"/>
          <w:szCs w:val="24"/>
          <w:rtl/>
        </w:rPr>
        <w:t>צרופותיה</w:t>
      </w:r>
      <w:proofErr w:type="spellEnd"/>
      <w:r w:rsidR="008622A8">
        <w:rPr>
          <w:rFonts w:cs="David" w:hint="cs"/>
          <w:sz w:val="24"/>
          <w:szCs w:val="24"/>
          <w:rtl/>
        </w:rPr>
        <w:t>.</w:t>
      </w:r>
      <w:r w:rsidR="00734713">
        <w:rPr>
          <w:rFonts w:cs="David" w:hint="cs"/>
          <w:sz w:val="24"/>
          <w:szCs w:val="24"/>
          <w:rtl/>
        </w:rPr>
        <w:t xml:space="preserve"> </w:t>
      </w:r>
      <w:r>
        <w:rPr>
          <w:rFonts w:cs="David" w:hint="cs"/>
          <w:sz w:val="24"/>
          <w:szCs w:val="24"/>
          <w:rtl/>
        </w:rPr>
        <w:t>ב</w:t>
      </w:r>
      <w:r w:rsidR="008622A8">
        <w:rPr>
          <w:rFonts w:cs="David" w:hint="cs"/>
          <w:sz w:val="24"/>
          <w:szCs w:val="24"/>
          <w:rtl/>
        </w:rPr>
        <w:t>נוסף</w:t>
      </w:r>
      <w:r w:rsidR="00734713">
        <w:rPr>
          <w:rFonts w:cs="David" w:hint="cs"/>
          <w:sz w:val="24"/>
          <w:szCs w:val="24"/>
          <w:rtl/>
        </w:rPr>
        <w:t>,</w:t>
      </w:r>
      <w:r w:rsidR="008622A8">
        <w:rPr>
          <w:rFonts w:cs="David" w:hint="cs"/>
          <w:sz w:val="24"/>
          <w:szCs w:val="24"/>
          <w:rtl/>
        </w:rPr>
        <w:t xml:space="preserve"> יוגש סט אחד סרוק ע"ג דיסק </w:t>
      </w:r>
      <w:r>
        <w:rPr>
          <w:rFonts w:cs="David" w:hint="cs"/>
          <w:sz w:val="24"/>
          <w:szCs w:val="24"/>
          <w:rtl/>
        </w:rPr>
        <w:t>מגנטי (</w:t>
      </w:r>
      <w:r>
        <w:rPr>
          <w:rFonts w:cs="David"/>
          <w:sz w:val="24"/>
          <w:szCs w:val="24"/>
        </w:rPr>
        <w:t>CD</w:t>
      </w:r>
      <w:r>
        <w:rPr>
          <w:rFonts w:cs="David" w:hint="cs"/>
          <w:sz w:val="24"/>
          <w:szCs w:val="24"/>
          <w:rtl/>
        </w:rPr>
        <w:t xml:space="preserve">) </w:t>
      </w:r>
      <w:r w:rsidR="00734713">
        <w:rPr>
          <w:rFonts w:cs="David" w:hint="cs"/>
          <w:sz w:val="24"/>
          <w:szCs w:val="24"/>
          <w:rtl/>
        </w:rPr>
        <w:t>ה</w:t>
      </w:r>
      <w:r>
        <w:rPr>
          <w:rFonts w:cs="David" w:hint="cs"/>
          <w:sz w:val="24"/>
          <w:szCs w:val="24"/>
          <w:rtl/>
        </w:rPr>
        <w:t xml:space="preserve">כולל </w:t>
      </w:r>
      <w:r w:rsidR="00734713">
        <w:rPr>
          <w:rFonts w:cs="David" w:hint="cs"/>
          <w:sz w:val="24"/>
          <w:szCs w:val="24"/>
          <w:rtl/>
        </w:rPr>
        <w:t xml:space="preserve">את </w:t>
      </w:r>
      <w:r>
        <w:rPr>
          <w:rFonts w:cs="David" w:hint="cs"/>
          <w:sz w:val="24"/>
          <w:szCs w:val="24"/>
          <w:rtl/>
        </w:rPr>
        <w:t xml:space="preserve">כל הנספחים למעט </w:t>
      </w:r>
      <w:r w:rsidR="0027509C">
        <w:rPr>
          <w:rFonts w:cs="David" w:hint="cs"/>
          <w:sz w:val="24"/>
          <w:szCs w:val="24"/>
          <w:rtl/>
        </w:rPr>
        <w:t>הצעת המחיר</w:t>
      </w:r>
      <w:r w:rsidRPr="00727AA4">
        <w:rPr>
          <w:rFonts w:cs="David" w:hint="cs"/>
          <w:sz w:val="24"/>
          <w:szCs w:val="24"/>
          <w:rtl/>
        </w:rPr>
        <w:t xml:space="preserve">. </w:t>
      </w:r>
    </w:p>
    <w:p w:rsidR="009452D7" w:rsidRDefault="009452D7" w:rsidP="00153CC2">
      <w:pPr>
        <w:keepNext/>
        <w:numPr>
          <w:ilvl w:val="1"/>
          <w:numId w:val="39"/>
        </w:numPr>
        <w:bidi/>
        <w:spacing w:after="240"/>
        <w:ind w:left="1038" w:hanging="678"/>
        <w:jc w:val="both"/>
        <w:textAlignment w:val="auto"/>
        <w:rPr>
          <w:rFonts w:cs="David"/>
          <w:sz w:val="24"/>
          <w:szCs w:val="24"/>
        </w:rPr>
      </w:pPr>
      <w:r w:rsidRPr="008622A8">
        <w:rPr>
          <w:rFonts w:cs="David" w:hint="cs"/>
          <w:sz w:val="24"/>
          <w:szCs w:val="24"/>
          <w:rtl/>
        </w:rPr>
        <w:lastRenderedPageBreak/>
        <w:t>מעטפה שלא תימצא בתוך תיבת המכרזים במועד האחרון להגשת ההצעה כאמור, מכל סיבה שהיא, לא תשתתף במכרז ותוחזר למענה.</w:t>
      </w:r>
    </w:p>
    <w:p w:rsidR="00610FF0" w:rsidRDefault="00610FF0" w:rsidP="00610FF0">
      <w:pPr>
        <w:keepNext/>
        <w:numPr>
          <w:ilvl w:val="1"/>
          <w:numId w:val="39"/>
        </w:numPr>
        <w:bidi/>
        <w:spacing w:after="240"/>
        <w:ind w:left="1038" w:hanging="678"/>
        <w:jc w:val="both"/>
        <w:textAlignment w:val="auto"/>
        <w:rPr>
          <w:rFonts w:cs="David"/>
          <w:sz w:val="24"/>
          <w:szCs w:val="24"/>
        </w:rPr>
      </w:pPr>
      <w:r w:rsidRPr="009B235E">
        <w:rPr>
          <w:rFonts w:cs="David" w:hint="cs"/>
          <w:sz w:val="24"/>
          <w:szCs w:val="24"/>
          <w:rtl/>
        </w:rPr>
        <w:t xml:space="preserve">הצעה שהוגשה, על כל </w:t>
      </w:r>
      <w:proofErr w:type="spellStart"/>
      <w:r w:rsidRPr="009B235E">
        <w:rPr>
          <w:rFonts w:cs="David" w:hint="cs"/>
          <w:sz w:val="24"/>
          <w:szCs w:val="24"/>
          <w:rtl/>
        </w:rPr>
        <w:t>צרופותיה</w:t>
      </w:r>
      <w:proofErr w:type="spellEnd"/>
      <w:r w:rsidRPr="009B235E">
        <w:rPr>
          <w:rFonts w:cs="David" w:hint="cs"/>
          <w:sz w:val="24"/>
          <w:szCs w:val="24"/>
          <w:rtl/>
        </w:rPr>
        <w:t>, תעמוד בתוקפה במשך 90 יום מהמועד</w:t>
      </w:r>
      <w:r>
        <w:rPr>
          <w:rFonts w:cs="David" w:hint="cs"/>
          <w:sz w:val="24"/>
          <w:szCs w:val="24"/>
          <w:rtl/>
        </w:rPr>
        <w:t xml:space="preserve"> </w:t>
      </w:r>
      <w:r w:rsidRPr="009B235E">
        <w:rPr>
          <w:rFonts w:cs="David" w:hint="cs"/>
          <w:sz w:val="24"/>
          <w:szCs w:val="24"/>
          <w:rtl/>
        </w:rPr>
        <w:t>האחרון הקבוע להגשת ההצעות.</w:t>
      </w:r>
    </w:p>
    <w:p w:rsidR="009452D7" w:rsidRPr="00BB7AF8" w:rsidRDefault="009452D7" w:rsidP="00153CC2">
      <w:pPr>
        <w:pStyle w:val="ab"/>
        <w:keepNext/>
        <w:numPr>
          <w:ilvl w:val="0"/>
          <w:numId w:val="39"/>
        </w:numPr>
        <w:bidi/>
        <w:spacing w:after="240"/>
        <w:jc w:val="both"/>
        <w:rPr>
          <w:rFonts w:cs="David"/>
          <w:sz w:val="24"/>
          <w:szCs w:val="24"/>
          <w:rtl/>
        </w:rPr>
      </w:pPr>
      <w:r w:rsidRPr="00BB7AF8">
        <w:rPr>
          <w:rFonts w:cs="David" w:hint="cs"/>
          <w:b/>
          <w:bCs/>
          <w:sz w:val="24"/>
          <w:szCs w:val="24"/>
          <w:u w:val="single"/>
          <w:rtl/>
        </w:rPr>
        <w:t>בחירת הזוכה במכרז</w:t>
      </w:r>
    </w:p>
    <w:p w:rsidR="009452D7" w:rsidRPr="00F0616C" w:rsidRDefault="009452D7" w:rsidP="00153CC2">
      <w:pPr>
        <w:keepNext/>
        <w:bidi/>
        <w:spacing w:after="240"/>
        <w:ind w:left="357"/>
        <w:jc w:val="both"/>
        <w:rPr>
          <w:rFonts w:cs="David"/>
          <w:sz w:val="24"/>
          <w:szCs w:val="24"/>
          <w:rtl/>
        </w:rPr>
      </w:pPr>
      <w:r w:rsidRPr="004C5BA7">
        <w:rPr>
          <w:rFonts w:cs="David" w:hint="cs"/>
          <w:sz w:val="24"/>
          <w:szCs w:val="24"/>
          <w:u w:val="single"/>
          <w:rtl/>
        </w:rPr>
        <w:t xml:space="preserve">בחירת </w:t>
      </w:r>
      <w:r>
        <w:rPr>
          <w:rFonts w:cs="David" w:hint="cs"/>
          <w:sz w:val="24"/>
          <w:szCs w:val="24"/>
          <w:u w:val="single"/>
          <w:rtl/>
        </w:rPr>
        <w:t>הזוכה</w:t>
      </w:r>
      <w:r w:rsidRPr="004C5BA7">
        <w:rPr>
          <w:rFonts w:cs="David" w:hint="cs"/>
          <w:sz w:val="24"/>
          <w:szCs w:val="24"/>
          <w:u w:val="single"/>
          <w:rtl/>
        </w:rPr>
        <w:t xml:space="preserve"> במכרז תיעשה לפי שלבים כמפורט להלן:</w:t>
      </w:r>
    </w:p>
    <w:p w:rsidR="009452D7" w:rsidRDefault="009452D7" w:rsidP="00153CC2">
      <w:pPr>
        <w:keepNext/>
        <w:numPr>
          <w:ilvl w:val="1"/>
          <w:numId w:val="39"/>
        </w:numPr>
        <w:tabs>
          <w:tab w:val="left" w:pos="896"/>
        </w:tabs>
        <w:bidi/>
        <w:spacing w:after="240"/>
        <w:ind w:left="896" w:hanging="567"/>
        <w:jc w:val="both"/>
        <w:textAlignment w:val="auto"/>
        <w:rPr>
          <w:rFonts w:cs="David"/>
          <w:sz w:val="24"/>
          <w:szCs w:val="24"/>
        </w:rPr>
      </w:pPr>
      <w:r w:rsidRPr="00B223C6">
        <w:rPr>
          <w:rFonts w:cs="David" w:hint="cs"/>
          <w:sz w:val="24"/>
          <w:szCs w:val="24"/>
          <w:rtl/>
        </w:rPr>
        <w:t xml:space="preserve">בדיקת התנאים המוקדמים (תנאי הסף) - הצעה שאינה עומדת בתנאי הסף </w:t>
      </w:r>
      <w:r>
        <w:rPr>
          <w:rFonts w:cs="David" w:hint="cs"/>
          <w:sz w:val="24"/>
          <w:szCs w:val="24"/>
          <w:rtl/>
        </w:rPr>
        <w:t xml:space="preserve">המפורטים לעיל </w:t>
      </w:r>
      <w:r w:rsidRPr="00B223C6">
        <w:rPr>
          <w:rFonts w:cs="David" w:hint="cs"/>
          <w:sz w:val="24"/>
          <w:szCs w:val="24"/>
          <w:rtl/>
        </w:rPr>
        <w:t>תפסל</w:t>
      </w:r>
      <w:r>
        <w:rPr>
          <w:rFonts w:cs="David" w:hint="cs"/>
          <w:sz w:val="24"/>
          <w:szCs w:val="24"/>
          <w:rtl/>
        </w:rPr>
        <w:t xml:space="preserve"> על הסף</w:t>
      </w:r>
      <w:r w:rsidRPr="00B223C6">
        <w:rPr>
          <w:rFonts w:cs="David" w:hint="cs"/>
          <w:sz w:val="24"/>
          <w:szCs w:val="24"/>
          <w:rtl/>
        </w:rPr>
        <w:t>.</w:t>
      </w:r>
    </w:p>
    <w:p w:rsidR="00727AA4" w:rsidRDefault="009452D7" w:rsidP="00153CC2">
      <w:pPr>
        <w:keepNext/>
        <w:numPr>
          <w:ilvl w:val="1"/>
          <w:numId w:val="39"/>
        </w:numPr>
        <w:tabs>
          <w:tab w:val="left" w:pos="896"/>
        </w:tabs>
        <w:bidi/>
        <w:spacing w:after="240"/>
        <w:ind w:left="896" w:hanging="567"/>
        <w:jc w:val="both"/>
        <w:textAlignment w:val="auto"/>
        <w:rPr>
          <w:rFonts w:cs="David"/>
          <w:sz w:val="24"/>
          <w:szCs w:val="24"/>
        </w:rPr>
      </w:pPr>
      <w:r w:rsidRPr="003B6EBE">
        <w:rPr>
          <w:rFonts w:cs="David" w:hint="cs"/>
          <w:sz w:val="24"/>
          <w:szCs w:val="24"/>
          <w:rtl/>
        </w:rPr>
        <w:t xml:space="preserve">בדיקת כל מסמכי ההצעה </w:t>
      </w:r>
      <w:proofErr w:type="spellStart"/>
      <w:r w:rsidRPr="003B6EBE">
        <w:rPr>
          <w:rFonts w:cs="David" w:hint="cs"/>
          <w:sz w:val="24"/>
          <w:szCs w:val="24"/>
          <w:rtl/>
        </w:rPr>
        <w:t>וצרופותיה</w:t>
      </w:r>
      <w:proofErr w:type="spellEnd"/>
      <w:r w:rsidRPr="003B6EBE">
        <w:rPr>
          <w:rFonts w:cs="David" w:hint="cs"/>
          <w:sz w:val="24"/>
          <w:szCs w:val="24"/>
          <w:rtl/>
        </w:rPr>
        <w:t xml:space="preserve"> בהתאם לתנאי המכרז. נתגלו טעויות</w:t>
      </w:r>
      <w:r w:rsidR="00D60E7F">
        <w:rPr>
          <w:rFonts w:cs="David" w:hint="cs"/>
          <w:sz w:val="24"/>
          <w:szCs w:val="24"/>
          <w:rtl/>
        </w:rPr>
        <w:t xml:space="preserve"> סופר </w:t>
      </w:r>
      <w:r w:rsidRPr="003B6EBE">
        <w:rPr>
          <w:rFonts w:cs="David" w:hint="cs"/>
          <w:sz w:val="24"/>
          <w:szCs w:val="24"/>
          <w:rtl/>
        </w:rPr>
        <w:t xml:space="preserve">או טעויות חשבוניות, רשאית ועדת המכרזים </w:t>
      </w:r>
      <w:r>
        <w:rPr>
          <w:rFonts w:cs="David" w:hint="cs"/>
          <w:sz w:val="24"/>
          <w:szCs w:val="24"/>
          <w:rtl/>
        </w:rPr>
        <w:t xml:space="preserve">של הרשות או ועדת משנה </w:t>
      </w:r>
      <w:r w:rsidR="00D60E7F">
        <w:rPr>
          <w:rFonts w:cs="David" w:hint="cs"/>
          <w:sz w:val="24"/>
          <w:szCs w:val="24"/>
          <w:rtl/>
        </w:rPr>
        <w:t>מטעמה,</w:t>
      </w:r>
      <w:r w:rsidRPr="003B6EBE">
        <w:rPr>
          <w:rFonts w:cs="David" w:hint="cs"/>
          <w:sz w:val="24"/>
          <w:szCs w:val="24"/>
          <w:rtl/>
        </w:rPr>
        <w:t xml:space="preserve"> לתק</w:t>
      </w:r>
      <w:r w:rsidR="00727AA4">
        <w:rPr>
          <w:rFonts w:cs="David" w:hint="cs"/>
          <w:sz w:val="24"/>
          <w:szCs w:val="24"/>
          <w:rtl/>
        </w:rPr>
        <w:t xml:space="preserve">נן </w:t>
      </w:r>
      <w:r w:rsidRPr="003B6EBE">
        <w:rPr>
          <w:rFonts w:cs="David" w:hint="cs"/>
          <w:sz w:val="24"/>
          <w:szCs w:val="24"/>
          <w:rtl/>
        </w:rPr>
        <w:t xml:space="preserve">תוך מתן הודעה למציע. </w:t>
      </w:r>
    </w:p>
    <w:p w:rsidR="009452D7" w:rsidRDefault="009452D7" w:rsidP="00153CC2">
      <w:pPr>
        <w:keepNext/>
        <w:numPr>
          <w:ilvl w:val="1"/>
          <w:numId w:val="39"/>
        </w:numPr>
        <w:tabs>
          <w:tab w:val="left" w:pos="896"/>
        </w:tabs>
        <w:bidi/>
        <w:spacing w:after="240"/>
        <w:ind w:left="896" w:hanging="567"/>
        <w:jc w:val="both"/>
        <w:textAlignment w:val="auto"/>
        <w:rPr>
          <w:rFonts w:cs="David"/>
          <w:sz w:val="24"/>
          <w:szCs w:val="24"/>
        </w:rPr>
      </w:pPr>
      <w:r w:rsidRPr="003B6EBE">
        <w:rPr>
          <w:rFonts w:cs="David" w:hint="cs"/>
          <w:sz w:val="24"/>
          <w:szCs w:val="24"/>
          <w:rtl/>
        </w:rPr>
        <w:t>ועדת המכרזים רשאית לפסול כל הצעה ש</w:t>
      </w:r>
      <w:r>
        <w:rPr>
          <w:rFonts w:cs="David" w:hint="cs"/>
          <w:sz w:val="24"/>
          <w:szCs w:val="24"/>
          <w:rtl/>
        </w:rPr>
        <w:t>לא הוגשה</w:t>
      </w:r>
      <w:r w:rsidRPr="003B6EBE">
        <w:rPr>
          <w:rFonts w:cs="David" w:hint="cs"/>
          <w:sz w:val="24"/>
          <w:szCs w:val="24"/>
          <w:rtl/>
        </w:rPr>
        <w:t xml:space="preserve"> על פי הוראות מכרז זה או שתהיה חסרה, מוטעית או מבוססת על הנחות בלתי נכונות</w:t>
      </w:r>
      <w:r>
        <w:rPr>
          <w:rFonts w:cs="David" w:hint="cs"/>
          <w:sz w:val="24"/>
          <w:szCs w:val="24"/>
          <w:rtl/>
        </w:rPr>
        <w:t xml:space="preserve"> של המציע</w:t>
      </w:r>
      <w:r w:rsidRPr="003B6EBE">
        <w:rPr>
          <w:rFonts w:cs="David" w:hint="cs"/>
          <w:sz w:val="24"/>
          <w:szCs w:val="24"/>
          <w:rtl/>
        </w:rPr>
        <w:t>, זולת אם החליטה ה</w:t>
      </w:r>
      <w:r w:rsidR="00892EE9">
        <w:rPr>
          <w:rFonts w:cs="David" w:hint="cs"/>
          <w:sz w:val="24"/>
          <w:szCs w:val="24"/>
          <w:rtl/>
        </w:rPr>
        <w:t>ו</w:t>
      </w:r>
      <w:r w:rsidRPr="003B6EBE">
        <w:rPr>
          <w:rFonts w:cs="David" w:hint="cs"/>
          <w:sz w:val="24"/>
          <w:szCs w:val="24"/>
          <w:rtl/>
        </w:rPr>
        <w:t>ועדה אחרת מטעמים שירשמו.</w:t>
      </w:r>
    </w:p>
    <w:p w:rsidR="009452D7" w:rsidRPr="00727AA4" w:rsidRDefault="009452D7" w:rsidP="00153CC2">
      <w:pPr>
        <w:keepNext/>
        <w:numPr>
          <w:ilvl w:val="1"/>
          <w:numId w:val="39"/>
        </w:numPr>
        <w:tabs>
          <w:tab w:val="left" w:pos="896"/>
        </w:tabs>
        <w:bidi/>
        <w:spacing w:after="240"/>
        <w:ind w:left="896" w:hanging="567"/>
        <w:jc w:val="both"/>
        <w:textAlignment w:val="auto"/>
        <w:rPr>
          <w:rFonts w:cs="David"/>
          <w:sz w:val="24"/>
          <w:szCs w:val="24"/>
        </w:rPr>
      </w:pPr>
      <w:r w:rsidRPr="00727AA4">
        <w:rPr>
          <w:rFonts w:cs="David" w:hint="cs"/>
          <w:sz w:val="24"/>
          <w:szCs w:val="24"/>
          <w:rtl/>
        </w:rPr>
        <w:t xml:space="preserve">שקלול ההצעות שעברו </w:t>
      </w:r>
      <w:r w:rsidR="00734713">
        <w:rPr>
          <w:rFonts w:cs="David" w:hint="cs"/>
          <w:sz w:val="24"/>
          <w:szCs w:val="24"/>
          <w:rtl/>
        </w:rPr>
        <w:t xml:space="preserve">את </w:t>
      </w:r>
      <w:r w:rsidRPr="00727AA4">
        <w:rPr>
          <w:rFonts w:cs="David" w:hint="cs"/>
          <w:sz w:val="24"/>
          <w:szCs w:val="24"/>
          <w:rtl/>
        </w:rPr>
        <w:t>הבדיקות הנ"ל, י</w:t>
      </w:r>
      <w:r w:rsidR="00734713">
        <w:rPr>
          <w:rFonts w:cs="David" w:hint="cs"/>
          <w:sz w:val="24"/>
          <w:szCs w:val="24"/>
          <w:rtl/>
        </w:rPr>
        <w:t>י</w:t>
      </w:r>
      <w:r w:rsidRPr="00727AA4">
        <w:rPr>
          <w:rFonts w:cs="David" w:hint="cs"/>
          <w:sz w:val="24"/>
          <w:szCs w:val="24"/>
          <w:rtl/>
        </w:rPr>
        <w:t>עשה כמפורט להלן:</w:t>
      </w:r>
    </w:p>
    <w:p w:rsidR="006F494A" w:rsidRDefault="00430544" w:rsidP="00153CC2">
      <w:pPr>
        <w:pStyle w:val="ab"/>
        <w:keepNext/>
        <w:numPr>
          <w:ilvl w:val="2"/>
          <w:numId w:val="39"/>
        </w:numPr>
        <w:overflowPunct/>
        <w:autoSpaceDE/>
        <w:autoSpaceDN/>
        <w:bidi/>
        <w:adjustRightInd/>
        <w:spacing w:after="240"/>
        <w:ind w:left="1463" w:hanging="993"/>
        <w:jc w:val="both"/>
        <w:textAlignment w:val="auto"/>
        <w:rPr>
          <w:rFonts w:cs="David"/>
          <w:sz w:val="24"/>
          <w:szCs w:val="24"/>
        </w:rPr>
      </w:pPr>
      <w:r w:rsidRPr="0027509C">
        <w:rPr>
          <w:rFonts w:cs="David" w:hint="cs"/>
          <w:b/>
          <w:bCs/>
          <w:sz w:val="24"/>
          <w:szCs w:val="24"/>
          <w:u w:val="single"/>
          <w:rtl/>
        </w:rPr>
        <w:t>45</w:t>
      </w:r>
      <w:r w:rsidR="009452D7" w:rsidRPr="0027509C">
        <w:rPr>
          <w:rFonts w:cs="David" w:hint="cs"/>
          <w:b/>
          <w:bCs/>
          <w:sz w:val="24"/>
          <w:szCs w:val="24"/>
          <w:u w:val="single"/>
          <w:rtl/>
        </w:rPr>
        <w:t>%</w:t>
      </w:r>
      <w:r w:rsidR="009452D7" w:rsidRPr="00727AA4">
        <w:rPr>
          <w:rFonts w:cs="David" w:hint="cs"/>
          <w:sz w:val="24"/>
          <w:szCs w:val="24"/>
          <w:rtl/>
        </w:rPr>
        <w:t xml:space="preserve"> - </w:t>
      </w:r>
      <w:r w:rsidR="009452D7" w:rsidRPr="009677CA">
        <w:rPr>
          <w:rFonts w:cs="David" w:hint="cs"/>
          <w:b/>
          <w:bCs/>
          <w:sz w:val="24"/>
          <w:szCs w:val="24"/>
          <w:u w:val="single"/>
          <w:rtl/>
        </w:rPr>
        <w:t>איכות המציע</w:t>
      </w:r>
      <w:r w:rsidR="008A4E52" w:rsidRPr="009677CA">
        <w:rPr>
          <w:rFonts w:cs="David" w:hint="cs"/>
          <w:b/>
          <w:bCs/>
          <w:sz w:val="24"/>
          <w:szCs w:val="24"/>
          <w:u w:val="single"/>
          <w:rtl/>
        </w:rPr>
        <w:t xml:space="preserve"> </w:t>
      </w:r>
      <w:r w:rsidR="002A3E12">
        <w:rPr>
          <w:rFonts w:cs="David" w:hint="cs"/>
          <w:b/>
          <w:bCs/>
          <w:sz w:val="24"/>
          <w:szCs w:val="24"/>
          <w:u w:val="single"/>
          <w:rtl/>
        </w:rPr>
        <w:t>ו</w:t>
      </w:r>
      <w:r w:rsidR="008A4E52" w:rsidRPr="009677CA">
        <w:rPr>
          <w:rFonts w:cs="David" w:hint="cs"/>
          <w:b/>
          <w:bCs/>
          <w:sz w:val="24"/>
          <w:szCs w:val="24"/>
          <w:u w:val="single"/>
          <w:rtl/>
        </w:rPr>
        <w:t>ההצעה</w:t>
      </w:r>
      <w:r w:rsidR="009452D7" w:rsidRPr="00727AA4">
        <w:rPr>
          <w:rFonts w:cs="David" w:hint="cs"/>
          <w:sz w:val="24"/>
          <w:szCs w:val="24"/>
          <w:rtl/>
        </w:rPr>
        <w:t xml:space="preserve">: הערכת יכולתו של המציע </w:t>
      </w:r>
      <w:r w:rsidR="008A4E52">
        <w:rPr>
          <w:rFonts w:cs="David" w:hint="cs"/>
          <w:sz w:val="24"/>
          <w:szCs w:val="24"/>
          <w:rtl/>
        </w:rPr>
        <w:t>להקים ולתפעל</w:t>
      </w:r>
      <w:r w:rsidR="009452D7" w:rsidRPr="00727AA4">
        <w:rPr>
          <w:rFonts w:cs="David" w:hint="cs"/>
          <w:sz w:val="24"/>
          <w:szCs w:val="24"/>
          <w:rtl/>
        </w:rPr>
        <w:t xml:space="preserve"> את מרכז המידע ולעמוד ב</w:t>
      </w:r>
      <w:r w:rsidR="008A4E52">
        <w:rPr>
          <w:rFonts w:cs="David" w:hint="cs"/>
          <w:sz w:val="24"/>
          <w:szCs w:val="24"/>
          <w:rtl/>
        </w:rPr>
        <w:t xml:space="preserve">יעדים </w:t>
      </w:r>
      <w:r w:rsidR="009452D7" w:rsidRPr="00727AA4">
        <w:rPr>
          <w:rFonts w:cs="David" w:hint="cs"/>
          <w:sz w:val="24"/>
          <w:szCs w:val="24"/>
          <w:rtl/>
        </w:rPr>
        <w:t xml:space="preserve">שנקבעו, </w:t>
      </w:r>
      <w:r w:rsidR="00560651">
        <w:rPr>
          <w:rFonts w:cs="David" w:hint="cs"/>
          <w:sz w:val="24"/>
          <w:szCs w:val="24"/>
          <w:rtl/>
        </w:rPr>
        <w:t>בהתאם לכל דרישות המכרז והמפרט</w:t>
      </w:r>
      <w:r w:rsidR="00AB25E7">
        <w:rPr>
          <w:rFonts w:cs="David" w:hint="cs"/>
          <w:sz w:val="24"/>
          <w:szCs w:val="24"/>
          <w:rtl/>
        </w:rPr>
        <w:t xml:space="preserve">. הערכה זו תיקבע על ידי </w:t>
      </w:r>
      <w:r w:rsidR="009452D7" w:rsidRPr="00727AA4">
        <w:rPr>
          <w:rFonts w:cs="David" w:hint="cs"/>
          <w:sz w:val="24"/>
          <w:szCs w:val="24"/>
          <w:rtl/>
        </w:rPr>
        <w:t>ועד</w:t>
      </w:r>
      <w:r w:rsidR="00892EE9">
        <w:rPr>
          <w:rFonts w:cs="David" w:hint="cs"/>
          <w:sz w:val="24"/>
          <w:szCs w:val="24"/>
          <w:rtl/>
        </w:rPr>
        <w:t>ת</w:t>
      </w:r>
      <w:r w:rsidR="00AB25E7">
        <w:rPr>
          <w:rFonts w:cs="David" w:hint="cs"/>
          <w:sz w:val="24"/>
          <w:szCs w:val="24"/>
          <w:rtl/>
        </w:rPr>
        <w:t xml:space="preserve"> המכרזים</w:t>
      </w:r>
      <w:r w:rsidR="009452D7" w:rsidRPr="00727AA4">
        <w:rPr>
          <w:rFonts w:cs="David" w:hint="cs"/>
          <w:sz w:val="24"/>
          <w:szCs w:val="24"/>
          <w:rtl/>
        </w:rPr>
        <w:t xml:space="preserve"> ותתבסס על:</w:t>
      </w:r>
    </w:p>
    <w:p w:rsidR="006F494A" w:rsidRDefault="006F494A" w:rsidP="00153CC2">
      <w:pPr>
        <w:pStyle w:val="ab"/>
        <w:keepNext/>
        <w:overflowPunct/>
        <w:autoSpaceDE/>
        <w:autoSpaceDN/>
        <w:bidi/>
        <w:adjustRightInd/>
        <w:spacing w:after="240"/>
        <w:ind w:left="1463"/>
        <w:jc w:val="both"/>
        <w:textAlignment w:val="auto"/>
        <w:rPr>
          <w:rFonts w:cs="David"/>
          <w:sz w:val="24"/>
          <w:szCs w:val="24"/>
        </w:rPr>
      </w:pPr>
    </w:p>
    <w:p w:rsidR="006F494A" w:rsidRDefault="00AF42A3" w:rsidP="00153CC2">
      <w:pPr>
        <w:pStyle w:val="ab"/>
        <w:keepNext/>
        <w:numPr>
          <w:ilvl w:val="3"/>
          <w:numId w:val="39"/>
        </w:numPr>
        <w:overflowPunct/>
        <w:autoSpaceDE/>
        <w:autoSpaceDN/>
        <w:bidi/>
        <w:adjustRightInd/>
        <w:spacing w:after="240"/>
        <w:ind w:left="1604" w:hanging="992"/>
        <w:jc w:val="both"/>
        <w:textAlignment w:val="auto"/>
        <w:rPr>
          <w:rFonts w:cs="David"/>
          <w:sz w:val="24"/>
          <w:szCs w:val="24"/>
        </w:rPr>
      </w:pPr>
      <w:r>
        <w:rPr>
          <w:rFonts w:cs="David" w:hint="cs"/>
          <w:sz w:val="24"/>
          <w:szCs w:val="24"/>
          <w:rtl/>
        </w:rPr>
        <w:t xml:space="preserve">15% - </w:t>
      </w:r>
      <w:r w:rsidR="0027509C" w:rsidRPr="006F494A">
        <w:rPr>
          <w:rFonts w:cs="David" w:hint="cs"/>
          <w:sz w:val="24"/>
          <w:szCs w:val="24"/>
          <w:rtl/>
        </w:rPr>
        <w:t xml:space="preserve">רמת </w:t>
      </w:r>
      <w:r w:rsidR="00D94581" w:rsidRPr="006F494A">
        <w:rPr>
          <w:rFonts w:cs="David" w:hint="cs"/>
          <w:sz w:val="24"/>
          <w:szCs w:val="24"/>
          <w:rtl/>
        </w:rPr>
        <w:t>המערכות הטכנולוגיות</w:t>
      </w:r>
      <w:r w:rsidR="00E76138" w:rsidRPr="006F494A">
        <w:rPr>
          <w:rFonts w:cs="David" w:hint="cs"/>
          <w:sz w:val="24"/>
          <w:szCs w:val="24"/>
          <w:rtl/>
        </w:rPr>
        <w:t xml:space="preserve"> של המציע</w:t>
      </w:r>
      <w:r w:rsidR="00F6148E" w:rsidRPr="006F494A">
        <w:rPr>
          <w:rFonts w:cs="David" w:hint="cs"/>
          <w:sz w:val="24"/>
          <w:szCs w:val="24"/>
          <w:rtl/>
        </w:rPr>
        <w:t>.</w:t>
      </w:r>
      <w:r w:rsidR="00D619A6" w:rsidRPr="006F494A">
        <w:rPr>
          <w:rFonts w:cs="David" w:hint="cs"/>
          <w:sz w:val="24"/>
          <w:szCs w:val="24"/>
          <w:rtl/>
        </w:rPr>
        <w:t xml:space="preserve"> </w:t>
      </w:r>
      <w:r w:rsidR="00D619A6" w:rsidRPr="006F494A">
        <w:rPr>
          <w:rFonts w:cs="David" w:hint="cs"/>
          <w:b/>
          <w:bCs/>
          <w:sz w:val="24"/>
          <w:szCs w:val="24"/>
          <w:rtl/>
        </w:rPr>
        <w:t>המציע מתבקש לפרט התייחסותו ל</w:t>
      </w:r>
      <w:r w:rsidR="006768E9" w:rsidRPr="006F494A">
        <w:rPr>
          <w:rFonts w:cs="David" w:hint="cs"/>
          <w:b/>
          <w:bCs/>
          <w:sz w:val="24"/>
          <w:szCs w:val="24"/>
          <w:rtl/>
        </w:rPr>
        <w:t xml:space="preserve">התקיימות </w:t>
      </w:r>
      <w:r w:rsidR="00D619A6" w:rsidRPr="006F494A">
        <w:rPr>
          <w:rFonts w:cs="David" w:hint="cs"/>
          <w:b/>
          <w:bCs/>
          <w:sz w:val="24"/>
          <w:szCs w:val="24"/>
          <w:rtl/>
        </w:rPr>
        <w:t xml:space="preserve">כל הפרמטרים </w:t>
      </w:r>
      <w:r>
        <w:rPr>
          <w:rFonts w:cs="David" w:hint="cs"/>
          <w:b/>
          <w:bCs/>
          <w:sz w:val="24"/>
          <w:szCs w:val="24"/>
          <w:rtl/>
        </w:rPr>
        <w:t xml:space="preserve">הבאים </w:t>
      </w:r>
      <w:r w:rsidR="00D619A6" w:rsidRPr="006F494A">
        <w:rPr>
          <w:rFonts w:cs="David" w:hint="cs"/>
          <w:b/>
          <w:bCs/>
          <w:sz w:val="24"/>
          <w:szCs w:val="24"/>
          <w:rtl/>
        </w:rPr>
        <w:t>במסגרת הצעתו</w:t>
      </w:r>
      <w:r w:rsidR="00D94581" w:rsidRPr="006F494A">
        <w:rPr>
          <w:rFonts w:cs="David" w:hint="cs"/>
          <w:b/>
          <w:bCs/>
          <w:sz w:val="24"/>
          <w:szCs w:val="24"/>
          <w:rtl/>
        </w:rPr>
        <w:t>:</w:t>
      </w:r>
    </w:p>
    <w:p w:rsidR="006F494A" w:rsidRDefault="006F494A" w:rsidP="00153CC2">
      <w:pPr>
        <w:pStyle w:val="ab"/>
        <w:keepNext/>
        <w:overflowPunct/>
        <w:autoSpaceDE/>
        <w:autoSpaceDN/>
        <w:bidi/>
        <w:adjustRightInd/>
        <w:spacing w:after="240"/>
        <w:ind w:left="1604"/>
        <w:jc w:val="both"/>
        <w:textAlignment w:val="auto"/>
        <w:rPr>
          <w:rFonts w:cs="David"/>
          <w:sz w:val="24"/>
          <w:szCs w:val="24"/>
        </w:rPr>
      </w:pPr>
    </w:p>
    <w:p w:rsidR="006768E9" w:rsidRPr="006F494A"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sz w:val="24"/>
          <w:szCs w:val="24"/>
        </w:rPr>
      </w:pPr>
      <w:r w:rsidRPr="006F494A">
        <w:rPr>
          <w:rFonts w:cs="David" w:hint="cs"/>
          <w:b/>
          <w:bCs/>
          <w:sz w:val="24"/>
          <w:szCs w:val="24"/>
          <w:rtl/>
        </w:rPr>
        <w:t xml:space="preserve">קיום מערכת </w:t>
      </w:r>
      <w:r w:rsidRPr="006F494A">
        <w:rPr>
          <w:rFonts w:cs="David"/>
          <w:b/>
          <w:bCs/>
          <w:sz w:val="24"/>
          <w:szCs w:val="24"/>
        </w:rPr>
        <w:t>CTI</w:t>
      </w:r>
      <w:r w:rsidRPr="006F494A">
        <w:rPr>
          <w:rFonts w:cs="David" w:hint="cs"/>
          <w:sz w:val="24"/>
          <w:szCs w:val="24"/>
          <w:rtl/>
        </w:rPr>
        <w:t xml:space="preserve"> המדורגת ע"י אנליסטים המוכרים בתחום – 20 נקודות. </w:t>
      </w:r>
    </w:p>
    <w:p w:rsidR="006768E9" w:rsidRPr="006768E9"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b/>
          <w:bCs/>
          <w:sz w:val="24"/>
          <w:szCs w:val="24"/>
        </w:rPr>
      </w:pPr>
      <w:r w:rsidRPr="006768E9">
        <w:rPr>
          <w:rFonts w:cs="David" w:hint="cs"/>
          <w:b/>
          <w:bCs/>
          <w:sz w:val="24"/>
          <w:szCs w:val="24"/>
          <w:rtl/>
        </w:rPr>
        <w:t xml:space="preserve">קיום מערכת </w:t>
      </w:r>
      <w:r w:rsidRPr="006768E9">
        <w:rPr>
          <w:rFonts w:cs="David"/>
          <w:b/>
          <w:bCs/>
          <w:sz w:val="24"/>
          <w:szCs w:val="24"/>
        </w:rPr>
        <w:t>IVR</w:t>
      </w:r>
      <w:r w:rsidRPr="006768E9">
        <w:rPr>
          <w:rFonts w:cs="David" w:hint="cs"/>
          <w:sz w:val="24"/>
          <w:szCs w:val="24"/>
          <w:rtl/>
        </w:rPr>
        <w:t xml:space="preserve"> המדורגת ע"י אנליסטים המוכרים בתחום – 20 נקודות. </w:t>
      </w:r>
    </w:p>
    <w:p w:rsidR="006768E9" w:rsidRPr="006768E9"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b/>
          <w:bCs/>
          <w:sz w:val="24"/>
          <w:szCs w:val="24"/>
        </w:rPr>
      </w:pPr>
      <w:r w:rsidRPr="006768E9">
        <w:rPr>
          <w:rFonts w:cs="David" w:hint="cs"/>
          <w:b/>
          <w:bCs/>
          <w:sz w:val="24"/>
          <w:szCs w:val="24"/>
          <w:rtl/>
        </w:rPr>
        <w:t>מערכת לניהול פניות</w:t>
      </w:r>
      <w:r w:rsidRPr="006768E9">
        <w:rPr>
          <w:rFonts w:cs="David" w:hint="cs"/>
          <w:sz w:val="24"/>
          <w:szCs w:val="24"/>
          <w:rtl/>
        </w:rPr>
        <w:t xml:space="preserve"> </w:t>
      </w:r>
      <w:r w:rsidRPr="006768E9">
        <w:rPr>
          <w:rFonts w:cs="David" w:hint="cs"/>
          <w:sz w:val="24"/>
          <w:szCs w:val="24"/>
          <w:u w:val="single"/>
          <w:rtl/>
        </w:rPr>
        <w:t>בהיקף של 100 משתמשים</w:t>
      </w:r>
      <w:r w:rsidRPr="006768E9">
        <w:rPr>
          <w:rFonts w:cs="David" w:hint="cs"/>
          <w:sz w:val="24"/>
          <w:szCs w:val="24"/>
          <w:rtl/>
        </w:rPr>
        <w:t xml:space="preserve"> במשך לפחות שלוש שנים – 20 נקודות. </w:t>
      </w:r>
    </w:p>
    <w:p w:rsidR="006768E9" w:rsidRPr="006768E9"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b/>
          <w:bCs/>
          <w:sz w:val="24"/>
          <w:szCs w:val="24"/>
        </w:rPr>
      </w:pPr>
      <w:r w:rsidRPr="006768E9">
        <w:rPr>
          <w:rFonts w:cs="David" w:hint="cs"/>
          <w:b/>
          <w:bCs/>
          <w:sz w:val="24"/>
          <w:szCs w:val="24"/>
          <w:rtl/>
        </w:rPr>
        <w:t>יכולת גישה מרחוק למערכת ניהול הפניות</w:t>
      </w:r>
      <w:r w:rsidRPr="006768E9">
        <w:rPr>
          <w:rFonts w:cs="David" w:hint="cs"/>
          <w:sz w:val="24"/>
          <w:szCs w:val="24"/>
          <w:rtl/>
        </w:rPr>
        <w:t xml:space="preserve"> באמצעות ממשק </w:t>
      </w:r>
      <w:r w:rsidRPr="006768E9">
        <w:rPr>
          <w:rFonts w:cs="David"/>
          <w:sz w:val="24"/>
          <w:szCs w:val="24"/>
        </w:rPr>
        <w:t>WEB</w:t>
      </w:r>
      <w:r w:rsidRPr="006768E9">
        <w:rPr>
          <w:rFonts w:cs="David"/>
          <w:sz w:val="24"/>
          <w:szCs w:val="24"/>
          <w:rtl/>
        </w:rPr>
        <w:t xml:space="preserve"> </w:t>
      </w:r>
      <w:r w:rsidRPr="006768E9">
        <w:rPr>
          <w:rFonts w:cs="David" w:hint="cs"/>
          <w:sz w:val="24"/>
          <w:szCs w:val="24"/>
          <w:rtl/>
        </w:rPr>
        <w:t xml:space="preserve">  – 10 נקודות. </w:t>
      </w:r>
    </w:p>
    <w:p w:rsidR="006768E9" w:rsidRPr="006768E9"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b/>
          <w:bCs/>
          <w:sz w:val="24"/>
          <w:szCs w:val="24"/>
        </w:rPr>
      </w:pPr>
      <w:r w:rsidRPr="006768E9">
        <w:rPr>
          <w:rFonts w:cs="David" w:hint="cs"/>
          <w:sz w:val="24"/>
          <w:szCs w:val="24"/>
          <w:rtl/>
        </w:rPr>
        <w:t xml:space="preserve">קיום </w:t>
      </w:r>
      <w:r w:rsidRPr="008F18B9">
        <w:rPr>
          <w:rFonts w:cs="David" w:hint="cs"/>
          <w:b/>
          <w:bCs/>
          <w:sz w:val="24"/>
          <w:szCs w:val="24"/>
          <w:rtl/>
        </w:rPr>
        <w:t>ממשקים</w:t>
      </w:r>
      <w:r w:rsidRPr="006768E9">
        <w:rPr>
          <w:rFonts w:cs="David" w:hint="cs"/>
          <w:sz w:val="24"/>
          <w:szCs w:val="24"/>
          <w:rtl/>
        </w:rPr>
        <w:t xml:space="preserve"> בין מערכת לניהול פניות לבין </w:t>
      </w:r>
      <w:r w:rsidRPr="008F18B9">
        <w:rPr>
          <w:rFonts w:cs="David" w:hint="cs"/>
          <w:sz w:val="24"/>
          <w:szCs w:val="24"/>
          <w:rtl/>
        </w:rPr>
        <w:t xml:space="preserve">מערכת </w:t>
      </w:r>
      <w:r w:rsidRPr="008F18B9">
        <w:rPr>
          <w:rFonts w:cs="David"/>
          <w:sz w:val="24"/>
          <w:szCs w:val="24"/>
        </w:rPr>
        <w:t>CTI</w:t>
      </w:r>
      <w:r w:rsidRPr="008F18B9">
        <w:rPr>
          <w:rFonts w:cs="David" w:hint="cs"/>
          <w:sz w:val="24"/>
          <w:szCs w:val="24"/>
          <w:rtl/>
        </w:rPr>
        <w:t xml:space="preserve"> ו-</w:t>
      </w:r>
      <w:r w:rsidRPr="006768E9">
        <w:rPr>
          <w:rFonts w:cs="David"/>
          <w:sz w:val="24"/>
          <w:szCs w:val="24"/>
        </w:rPr>
        <w:t>IVR</w:t>
      </w:r>
      <w:r w:rsidRPr="006768E9">
        <w:rPr>
          <w:rFonts w:cs="David"/>
          <w:sz w:val="24"/>
          <w:szCs w:val="24"/>
          <w:rtl/>
        </w:rPr>
        <w:t xml:space="preserve"> </w:t>
      </w:r>
      <w:r w:rsidRPr="006768E9">
        <w:rPr>
          <w:rFonts w:cs="David" w:hint="cs"/>
          <w:b/>
          <w:bCs/>
          <w:sz w:val="24"/>
          <w:szCs w:val="24"/>
          <w:rtl/>
        </w:rPr>
        <w:t xml:space="preserve">– </w:t>
      </w:r>
      <w:r w:rsidRPr="006768E9">
        <w:rPr>
          <w:rFonts w:cs="David" w:hint="cs"/>
          <w:sz w:val="24"/>
          <w:szCs w:val="24"/>
          <w:rtl/>
        </w:rPr>
        <w:t xml:space="preserve">10 נקודות. </w:t>
      </w:r>
    </w:p>
    <w:p w:rsidR="006768E9" w:rsidRPr="006768E9" w:rsidRDefault="006768E9" w:rsidP="00153CC2">
      <w:pPr>
        <w:pStyle w:val="ab"/>
        <w:keepNext/>
        <w:numPr>
          <w:ilvl w:val="4"/>
          <w:numId w:val="39"/>
        </w:numPr>
        <w:overflowPunct/>
        <w:autoSpaceDE/>
        <w:autoSpaceDN/>
        <w:bidi/>
        <w:adjustRightInd/>
        <w:spacing w:after="120"/>
        <w:ind w:left="1888" w:hanging="425"/>
        <w:contextualSpacing w:val="0"/>
        <w:jc w:val="both"/>
        <w:textAlignment w:val="auto"/>
        <w:rPr>
          <w:rFonts w:cs="David"/>
          <w:b/>
          <w:bCs/>
          <w:sz w:val="24"/>
          <w:szCs w:val="24"/>
          <w:rtl/>
        </w:rPr>
      </w:pPr>
      <w:r w:rsidRPr="00D72F31">
        <w:rPr>
          <w:rFonts w:cs="David" w:hint="cs"/>
          <w:sz w:val="24"/>
          <w:szCs w:val="24"/>
          <w:rtl/>
        </w:rPr>
        <w:t>המערכות</w:t>
      </w:r>
      <w:r w:rsidRPr="006768E9">
        <w:rPr>
          <w:rFonts w:cs="David" w:hint="cs"/>
          <w:sz w:val="24"/>
          <w:szCs w:val="24"/>
          <w:rtl/>
        </w:rPr>
        <w:t xml:space="preserve"> והאתר הפיזי כוללים </w:t>
      </w:r>
      <w:r w:rsidRPr="006768E9">
        <w:rPr>
          <w:rFonts w:cs="David" w:hint="cs"/>
          <w:b/>
          <w:bCs/>
          <w:sz w:val="24"/>
          <w:szCs w:val="24"/>
          <w:rtl/>
        </w:rPr>
        <w:t>גיבויים ושרידות</w:t>
      </w:r>
      <w:r w:rsidRPr="006768E9">
        <w:rPr>
          <w:rFonts w:cs="David" w:hint="cs"/>
          <w:sz w:val="24"/>
          <w:szCs w:val="24"/>
          <w:rtl/>
        </w:rPr>
        <w:t xml:space="preserve"> (מערכות  המרכזייה כוללת מערכת בקרות כפולות, גיבוי מתח של </w:t>
      </w:r>
      <w:r w:rsidRPr="006768E9">
        <w:rPr>
          <w:rFonts w:cs="David"/>
          <w:sz w:val="24"/>
          <w:szCs w:val="24"/>
        </w:rPr>
        <w:t>UPS</w:t>
      </w:r>
      <w:r w:rsidRPr="006768E9">
        <w:rPr>
          <w:rFonts w:cs="David" w:hint="cs"/>
          <w:sz w:val="24"/>
          <w:szCs w:val="24"/>
          <w:rtl/>
        </w:rPr>
        <w:t xml:space="preserve"> וגנרטור לשעת חירום לאתר) – 20 נקודות.</w:t>
      </w:r>
    </w:p>
    <w:p w:rsidR="006768E9" w:rsidRPr="00C83996" w:rsidRDefault="006768E9" w:rsidP="00153CC2">
      <w:pPr>
        <w:pStyle w:val="ab"/>
        <w:keepNext/>
        <w:overflowPunct/>
        <w:autoSpaceDE/>
        <w:autoSpaceDN/>
        <w:bidi/>
        <w:adjustRightInd/>
        <w:spacing w:after="240"/>
        <w:ind w:left="1888"/>
        <w:jc w:val="both"/>
        <w:textAlignment w:val="auto"/>
        <w:rPr>
          <w:rFonts w:cs="David"/>
          <w:b/>
          <w:bCs/>
          <w:sz w:val="24"/>
          <w:szCs w:val="24"/>
        </w:rPr>
      </w:pPr>
    </w:p>
    <w:p w:rsidR="006F494A" w:rsidRDefault="00AF42A3" w:rsidP="00153CC2">
      <w:pPr>
        <w:pStyle w:val="ab"/>
        <w:keepNext/>
        <w:numPr>
          <w:ilvl w:val="3"/>
          <w:numId w:val="39"/>
        </w:numPr>
        <w:overflowPunct/>
        <w:autoSpaceDE/>
        <w:autoSpaceDN/>
        <w:bidi/>
        <w:adjustRightInd/>
        <w:spacing w:after="240"/>
        <w:ind w:left="1604" w:hanging="992"/>
        <w:contextualSpacing w:val="0"/>
        <w:jc w:val="both"/>
        <w:textAlignment w:val="auto"/>
        <w:rPr>
          <w:rFonts w:cs="David"/>
          <w:sz w:val="24"/>
          <w:szCs w:val="24"/>
        </w:rPr>
      </w:pPr>
      <w:r>
        <w:rPr>
          <w:rFonts w:cs="David" w:hint="cs"/>
          <w:sz w:val="24"/>
          <w:szCs w:val="24"/>
          <w:rtl/>
        </w:rPr>
        <w:t xml:space="preserve">15% - </w:t>
      </w:r>
      <w:r w:rsidR="00F302C1" w:rsidRPr="00F302C1">
        <w:rPr>
          <w:rFonts w:cs="David" w:hint="cs"/>
          <w:sz w:val="24"/>
          <w:szCs w:val="24"/>
          <w:rtl/>
        </w:rPr>
        <w:t xml:space="preserve">ניסיון קודם של המציע בפרויקטים </w:t>
      </w:r>
      <w:r w:rsidR="003E5F61">
        <w:rPr>
          <w:rFonts w:cs="David" w:hint="cs"/>
          <w:sz w:val="24"/>
          <w:szCs w:val="24"/>
          <w:rtl/>
        </w:rPr>
        <w:t>בהיקף של 4 מיליון ₪ לשנה</w:t>
      </w:r>
      <w:r w:rsidR="00F302C1" w:rsidRPr="00F302C1">
        <w:rPr>
          <w:rFonts w:cs="David" w:hint="cs"/>
          <w:sz w:val="24"/>
          <w:szCs w:val="24"/>
          <w:rtl/>
        </w:rPr>
        <w:t xml:space="preserve"> בתחום המענה הטלפוני</w:t>
      </w:r>
      <w:r w:rsidR="003E5F61">
        <w:rPr>
          <w:rFonts w:cs="David" w:hint="cs"/>
          <w:sz w:val="24"/>
          <w:szCs w:val="24"/>
          <w:rtl/>
        </w:rPr>
        <w:t>, לפי הפירוט הבא:</w:t>
      </w:r>
    </w:p>
    <w:p w:rsidR="003E5F61" w:rsidRPr="006F494A" w:rsidRDefault="003E5F61"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sidRPr="006F494A">
        <w:rPr>
          <w:rFonts w:cs="David" w:hint="cs"/>
          <w:sz w:val="24"/>
          <w:szCs w:val="24"/>
          <w:rtl/>
        </w:rPr>
        <w:t xml:space="preserve">עד חמש שנות ניסיון </w:t>
      </w:r>
      <w:r w:rsidRPr="006F494A">
        <w:rPr>
          <w:rFonts w:cs="David"/>
          <w:sz w:val="24"/>
          <w:szCs w:val="24"/>
          <w:rtl/>
        </w:rPr>
        <w:t>–</w:t>
      </w:r>
      <w:r w:rsidRPr="006F494A">
        <w:rPr>
          <w:rFonts w:cs="David" w:hint="cs"/>
          <w:sz w:val="24"/>
          <w:szCs w:val="24"/>
          <w:rtl/>
        </w:rPr>
        <w:t xml:space="preserve"> 5%</w:t>
      </w:r>
    </w:p>
    <w:p w:rsidR="003E5F61" w:rsidRDefault="003E5F61"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lastRenderedPageBreak/>
        <w:t xml:space="preserve">5-10 שנות ניסיון </w:t>
      </w:r>
      <w:r>
        <w:rPr>
          <w:rFonts w:cs="David"/>
          <w:sz w:val="24"/>
          <w:szCs w:val="24"/>
          <w:rtl/>
        </w:rPr>
        <w:t>–</w:t>
      </w:r>
      <w:r>
        <w:rPr>
          <w:rFonts w:cs="David" w:hint="cs"/>
          <w:sz w:val="24"/>
          <w:szCs w:val="24"/>
          <w:rtl/>
        </w:rPr>
        <w:t xml:space="preserve"> 10%</w:t>
      </w:r>
    </w:p>
    <w:p w:rsidR="003E5F61" w:rsidRDefault="003E5F61"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 xml:space="preserve">מעל 10 שנות ניסיון </w:t>
      </w:r>
      <w:r>
        <w:rPr>
          <w:rFonts w:cs="David"/>
          <w:sz w:val="24"/>
          <w:szCs w:val="24"/>
          <w:rtl/>
        </w:rPr>
        <w:t>–</w:t>
      </w:r>
      <w:r>
        <w:rPr>
          <w:rFonts w:cs="David" w:hint="cs"/>
          <w:sz w:val="24"/>
          <w:szCs w:val="24"/>
          <w:rtl/>
        </w:rPr>
        <w:t xml:space="preserve"> 15%</w:t>
      </w:r>
    </w:p>
    <w:p w:rsidR="001247A3" w:rsidRPr="00F302C1" w:rsidRDefault="001247A3" w:rsidP="00153CC2">
      <w:pPr>
        <w:pStyle w:val="ab"/>
        <w:keepNext/>
        <w:overflowPunct/>
        <w:autoSpaceDE/>
        <w:autoSpaceDN/>
        <w:bidi/>
        <w:adjustRightInd/>
        <w:spacing w:after="240"/>
        <w:ind w:left="2903"/>
        <w:jc w:val="both"/>
        <w:textAlignment w:val="auto"/>
        <w:rPr>
          <w:rFonts w:cs="David"/>
          <w:sz w:val="24"/>
          <w:szCs w:val="24"/>
          <w:rtl/>
        </w:rPr>
      </w:pPr>
    </w:p>
    <w:p w:rsidR="00AF42A3" w:rsidRDefault="00AF42A3" w:rsidP="00153CC2">
      <w:pPr>
        <w:pStyle w:val="ab"/>
        <w:keepNext/>
        <w:numPr>
          <w:ilvl w:val="3"/>
          <w:numId w:val="39"/>
        </w:numPr>
        <w:overflowPunct/>
        <w:autoSpaceDE/>
        <w:autoSpaceDN/>
        <w:bidi/>
        <w:adjustRightInd/>
        <w:spacing w:after="240"/>
        <w:ind w:left="1604" w:hanging="992"/>
        <w:contextualSpacing w:val="0"/>
        <w:jc w:val="both"/>
        <w:textAlignment w:val="auto"/>
        <w:rPr>
          <w:rFonts w:cs="David"/>
          <w:sz w:val="24"/>
          <w:szCs w:val="24"/>
        </w:rPr>
      </w:pPr>
      <w:r>
        <w:rPr>
          <w:rFonts w:cs="David" w:hint="cs"/>
          <w:sz w:val="24"/>
          <w:szCs w:val="24"/>
          <w:rtl/>
        </w:rPr>
        <w:t xml:space="preserve">10% - </w:t>
      </w:r>
      <w:r w:rsidR="00F302C1" w:rsidRPr="00F302C1">
        <w:rPr>
          <w:rFonts w:cs="David" w:hint="cs"/>
          <w:sz w:val="24"/>
          <w:szCs w:val="24"/>
          <w:rtl/>
        </w:rPr>
        <w:t>ניסיון קודם של מנהל המוקד המוצע בניהול והפעלת מוקד שירות ט</w:t>
      </w:r>
      <w:r w:rsidR="00F302C1">
        <w:rPr>
          <w:rFonts w:cs="David" w:hint="cs"/>
          <w:sz w:val="24"/>
          <w:szCs w:val="24"/>
          <w:rtl/>
        </w:rPr>
        <w:t>לפוני בהיקף של למעלה מ-20 עמדות</w:t>
      </w:r>
      <w:r w:rsidR="00596532">
        <w:rPr>
          <w:rFonts w:cs="David" w:hint="cs"/>
          <w:sz w:val="24"/>
          <w:szCs w:val="24"/>
          <w:rtl/>
        </w:rPr>
        <w:t>.</w:t>
      </w:r>
      <w:r w:rsidR="00376E8C">
        <w:rPr>
          <w:rFonts w:cs="David" w:hint="cs"/>
          <w:sz w:val="24"/>
          <w:szCs w:val="24"/>
          <w:rtl/>
        </w:rPr>
        <w:t xml:space="preserve"> </w:t>
      </w:r>
    </w:p>
    <w:p w:rsidR="00FC74C4" w:rsidRPr="00AF42A3"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sidRPr="00AF42A3">
        <w:rPr>
          <w:rFonts w:cs="David" w:hint="cs"/>
          <w:sz w:val="24"/>
          <w:szCs w:val="24"/>
          <w:rtl/>
        </w:rPr>
        <w:t xml:space="preserve">עד שלוש שנות ניסיון </w:t>
      </w:r>
      <w:r w:rsidRPr="00AF42A3">
        <w:rPr>
          <w:rFonts w:cs="David"/>
          <w:sz w:val="24"/>
          <w:szCs w:val="24"/>
          <w:rtl/>
        </w:rPr>
        <w:t>–</w:t>
      </w:r>
      <w:r w:rsidRPr="00AF42A3">
        <w:rPr>
          <w:rFonts w:cs="David" w:hint="cs"/>
          <w:sz w:val="24"/>
          <w:szCs w:val="24"/>
          <w:rtl/>
        </w:rPr>
        <w:t xml:space="preserve"> 5%</w:t>
      </w:r>
    </w:p>
    <w:p w:rsidR="00FC74C4" w:rsidRPr="00FC74C4"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 xml:space="preserve">מעל שלוש שנות ניסיון </w:t>
      </w:r>
      <w:r>
        <w:rPr>
          <w:rFonts w:cs="David"/>
          <w:sz w:val="24"/>
          <w:szCs w:val="24"/>
          <w:rtl/>
        </w:rPr>
        <w:t>–</w:t>
      </w:r>
      <w:r>
        <w:rPr>
          <w:rFonts w:cs="David" w:hint="cs"/>
          <w:sz w:val="24"/>
          <w:szCs w:val="24"/>
          <w:rtl/>
        </w:rPr>
        <w:t xml:space="preserve"> 10%</w:t>
      </w:r>
    </w:p>
    <w:p w:rsidR="00FC74C4" w:rsidRPr="00F302C1" w:rsidRDefault="00FC74C4" w:rsidP="00153CC2">
      <w:pPr>
        <w:pStyle w:val="ab"/>
        <w:keepNext/>
        <w:overflowPunct/>
        <w:autoSpaceDE/>
        <w:autoSpaceDN/>
        <w:bidi/>
        <w:adjustRightInd/>
        <w:spacing w:after="240"/>
        <w:ind w:left="1888"/>
        <w:jc w:val="both"/>
        <w:textAlignment w:val="auto"/>
        <w:rPr>
          <w:rFonts w:cs="David"/>
          <w:sz w:val="24"/>
          <w:szCs w:val="24"/>
          <w:rtl/>
        </w:rPr>
      </w:pPr>
    </w:p>
    <w:p w:rsidR="00AF42A3" w:rsidRDefault="00AF42A3" w:rsidP="00153CC2">
      <w:pPr>
        <w:pStyle w:val="ab"/>
        <w:keepNext/>
        <w:numPr>
          <w:ilvl w:val="3"/>
          <w:numId w:val="39"/>
        </w:numPr>
        <w:overflowPunct/>
        <w:autoSpaceDE/>
        <w:autoSpaceDN/>
        <w:bidi/>
        <w:adjustRightInd/>
        <w:spacing w:after="240"/>
        <w:ind w:left="1604" w:hanging="992"/>
        <w:jc w:val="both"/>
        <w:textAlignment w:val="auto"/>
        <w:rPr>
          <w:rFonts w:cs="David"/>
          <w:sz w:val="24"/>
          <w:szCs w:val="24"/>
        </w:rPr>
      </w:pPr>
      <w:r w:rsidRPr="00AF42A3">
        <w:rPr>
          <w:rFonts w:cs="David" w:hint="cs"/>
          <w:sz w:val="24"/>
          <w:szCs w:val="24"/>
          <w:rtl/>
        </w:rPr>
        <w:t xml:space="preserve">5% - </w:t>
      </w:r>
      <w:r w:rsidR="00FC74C4" w:rsidRPr="00AF42A3">
        <w:rPr>
          <w:rFonts w:cs="David" w:hint="cs"/>
          <w:sz w:val="24"/>
          <w:szCs w:val="24"/>
          <w:rtl/>
        </w:rPr>
        <w:t xml:space="preserve">איכות </w:t>
      </w:r>
      <w:r>
        <w:rPr>
          <w:rFonts w:cs="David" w:hint="cs"/>
          <w:sz w:val="24"/>
          <w:szCs w:val="24"/>
          <w:rtl/>
        </w:rPr>
        <w:t>המציע בהתאם ל</w:t>
      </w:r>
      <w:r w:rsidR="0027509C" w:rsidRPr="00AF42A3">
        <w:rPr>
          <w:rFonts w:cs="David" w:hint="cs"/>
          <w:sz w:val="24"/>
          <w:szCs w:val="24"/>
          <w:rtl/>
        </w:rPr>
        <w:t>המלצות</w:t>
      </w:r>
      <w:r w:rsidR="00596532">
        <w:rPr>
          <w:rFonts w:cs="David" w:hint="cs"/>
          <w:sz w:val="24"/>
          <w:szCs w:val="24"/>
          <w:rtl/>
        </w:rPr>
        <w:t>.</w:t>
      </w:r>
      <w:r w:rsidR="0027509C" w:rsidRPr="00AF42A3">
        <w:rPr>
          <w:rFonts w:cs="David" w:hint="cs"/>
          <w:sz w:val="24"/>
          <w:szCs w:val="24"/>
          <w:rtl/>
        </w:rPr>
        <w:t xml:space="preserve"> </w:t>
      </w:r>
    </w:p>
    <w:p w:rsidR="00AF42A3" w:rsidRPr="00AF42A3" w:rsidRDefault="00AF42A3" w:rsidP="00153CC2">
      <w:pPr>
        <w:pStyle w:val="ab"/>
        <w:keepNext/>
        <w:overflowPunct/>
        <w:autoSpaceDE/>
        <w:autoSpaceDN/>
        <w:bidi/>
        <w:adjustRightInd/>
        <w:spacing w:after="240"/>
        <w:ind w:left="1604"/>
        <w:jc w:val="both"/>
        <w:textAlignment w:val="auto"/>
        <w:rPr>
          <w:rFonts w:cs="David"/>
          <w:sz w:val="24"/>
          <w:szCs w:val="24"/>
          <w:rtl/>
        </w:rPr>
      </w:pPr>
    </w:p>
    <w:p w:rsidR="00AF42A3" w:rsidRDefault="00FC74C4" w:rsidP="00153CC2">
      <w:pPr>
        <w:pStyle w:val="ab"/>
        <w:keepNext/>
        <w:overflowPunct/>
        <w:autoSpaceDE/>
        <w:autoSpaceDN/>
        <w:bidi/>
        <w:adjustRightInd/>
        <w:spacing w:after="240"/>
        <w:ind w:left="1605"/>
        <w:contextualSpacing w:val="0"/>
        <w:jc w:val="both"/>
        <w:textAlignment w:val="auto"/>
        <w:rPr>
          <w:rFonts w:cs="David"/>
          <w:sz w:val="24"/>
          <w:szCs w:val="24"/>
        </w:rPr>
      </w:pPr>
      <w:r w:rsidRPr="00AF42A3">
        <w:rPr>
          <w:rFonts w:cs="David" w:hint="cs"/>
          <w:sz w:val="24"/>
          <w:szCs w:val="24"/>
          <w:rtl/>
        </w:rPr>
        <w:t xml:space="preserve">המזמין </w:t>
      </w:r>
      <w:r w:rsidR="00AF42A3">
        <w:rPr>
          <w:rFonts w:cs="David" w:hint="cs"/>
          <w:sz w:val="24"/>
          <w:szCs w:val="24"/>
          <w:rtl/>
        </w:rPr>
        <w:t xml:space="preserve">ידרג את ההמלצות ו/או </w:t>
      </w:r>
      <w:r w:rsidRPr="00AF42A3">
        <w:rPr>
          <w:rFonts w:cs="David" w:hint="cs"/>
          <w:sz w:val="24"/>
          <w:szCs w:val="24"/>
          <w:rtl/>
        </w:rPr>
        <w:t xml:space="preserve">שומר על </w:t>
      </w:r>
      <w:r w:rsidR="00AF42A3">
        <w:rPr>
          <w:rFonts w:cs="David" w:hint="cs"/>
          <w:sz w:val="24"/>
          <w:szCs w:val="24"/>
          <w:rtl/>
        </w:rPr>
        <w:t xml:space="preserve">זכותו </w:t>
      </w:r>
      <w:r w:rsidRPr="00AF42A3">
        <w:rPr>
          <w:rFonts w:cs="David" w:hint="cs"/>
          <w:sz w:val="24"/>
          <w:szCs w:val="24"/>
          <w:rtl/>
        </w:rPr>
        <w:t>לשוחח עם הממליצים לצורך דירוג ההמלצות</w:t>
      </w:r>
      <w:r w:rsidR="001247A3" w:rsidRPr="00AF42A3">
        <w:rPr>
          <w:rFonts w:cs="David" w:hint="cs"/>
          <w:sz w:val="24"/>
          <w:szCs w:val="24"/>
          <w:rtl/>
        </w:rPr>
        <w:t>,</w:t>
      </w:r>
      <w:r w:rsidRPr="00AF42A3">
        <w:rPr>
          <w:rFonts w:cs="David" w:hint="cs"/>
          <w:sz w:val="24"/>
          <w:szCs w:val="24"/>
          <w:rtl/>
        </w:rPr>
        <w:t xml:space="preserve"> בין היתר, בהתאם לקריטריונים הבאים:</w:t>
      </w:r>
    </w:p>
    <w:p w:rsidR="00FC74C4" w:rsidRPr="00AF42A3"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sidRPr="00AF42A3">
        <w:rPr>
          <w:rFonts w:cs="David" w:hint="cs"/>
          <w:sz w:val="24"/>
          <w:szCs w:val="24"/>
          <w:rtl/>
        </w:rPr>
        <w:t>איכות השירותים שניתנו על ידי המציע בתחום המענה הטלפוני;</w:t>
      </w:r>
    </w:p>
    <w:p w:rsidR="00FC74C4"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רמה וידע מקצועי;</w:t>
      </w:r>
    </w:p>
    <w:p w:rsidR="00FC74C4"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עמידה במשימות ובלוחות הזמנים שנקבעו מראש;</w:t>
      </w:r>
    </w:p>
    <w:p w:rsidR="00FC74C4"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זמינות ותגובה לביצוע משימות ומענה לבירורים;</w:t>
      </w:r>
    </w:p>
    <w:p w:rsidR="00FC74C4" w:rsidRPr="00FC74C4" w:rsidRDefault="00FC74C4" w:rsidP="00153CC2">
      <w:pPr>
        <w:pStyle w:val="ab"/>
        <w:keepNext/>
        <w:numPr>
          <w:ilvl w:val="4"/>
          <w:numId w:val="39"/>
        </w:numPr>
        <w:overflowPunct/>
        <w:autoSpaceDE/>
        <w:autoSpaceDN/>
        <w:bidi/>
        <w:adjustRightInd/>
        <w:spacing w:after="240"/>
        <w:ind w:left="1888" w:hanging="425"/>
        <w:jc w:val="both"/>
        <w:textAlignment w:val="auto"/>
        <w:rPr>
          <w:rFonts w:cs="David"/>
          <w:sz w:val="24"/>
          <w:szCs w:val="24"/>
        </w:rPr>
      </w:pPr>
      <w:r>
        <w:rPr>
          <w:rFonts w:cs="David" w:hint="cs"/>
          <w:sz w:val="24"/>
          <w:szCs w:val="24"/>
          <w:rtl/>
        </w:rPr>
        <w:t>יכולת עמידה במטלות בהתראה קצרה</w:t>
      </w:r>
      <w:r w:rsidR="001247A3">
        <w:rPr>
          <w:rFonts w:cs="David" w:hint="cs"/>
          <w:sz w:val="24"/>
          <w:szCs w:val="24"/>
          <w:rtl/>
        </w:rPr>
        <w:t>;</w:t>
      </w:r>
    </w:p>
    <w:p w:rsidR="00F302C1" w:rsidRDefault="00F302C1" w:rsidP="00153CC2">
      <w:pPr>
        <w:pStyle w:val="ab"/>
        <w:keepNext/>
        <w:overflowPunct/>
        <w:autoSpaceDE/>
        <w:autoSpaceDN/>
        <w:bidi/>
        <w:adjustRightInd/>
        <w:spacing w:after="240"/>
        <w:ind w:left="2183"/>
        <w:jc w:val="both"/>
        <w:textAlignment w:val="auto"/>
        <w:rPr>
          <w:rFonts w:cs="David"/>
          <w:sz w:val="24"/>
          <w:szCs w:val="24"/>
        </w:rPr>
      </w:pPr>
    </w:p>
    <w:p w:rsidR="00926C6E" w:rsidRPr="00F302C1" w:rsidRDefault="001247A3" w:rsidP="00153CC2">
      <w:pPr>
        <w:pStyle w:val="ab"/>
        <w:keepNext/>
        <w:numPr>
          <w:ilvl w:val="3"/>
          <w:numId w:val="39"/>
        </w:numPr>
        <w:overflowPunct/>
        <w:autoSpaceDE/>
        <w:autoSpaceDN/>
        <w:bidi/>
        <w:adjustRightInd/>
        <w:spacing w:after="240"/>
        <w:ind w:left="1604" w:hanging="992"/>
        <w:jc w:val="both"/>
        <w:textAlignment w:val="auto"/>
        <w:rPr>
          <w:rFonts w:cs="David"/>
          <w:sz w:val="24"/>
          <w:szCs w:val="24"/>
          <w:rtl/>
        </w:rPr>
      </w:pPr>
      <w:r>
        <w:rPr>
          <w:rFonts w:cs="David" w:hint="cs"/>
          <w:sz w:val="24"/>
          <w:szCs w:val="24"/>
          <w:rtl/>
        </w:rPr>
        <w:t xml:space="preserve">בנוסף לאמור לעיל, </w:t>
      </w:r>
      <w:r w:rsidR="00AB25E7" w:rsidRPr="00F302C1">
        <w:rPr>
          <w:rFonts w:cs="David" w:hint="cs"/>
          <w:sz w:val="24"/>
          <w:szCs w:val="24"/>
          <w:rtl/>
        </w:rPr>
        <w:t>המזמין שומר לעצמו את הזכות ל</w:t>
      </w:r>
      <w:r w:rsidR="00572EE4" w:rsidRPr="00F302C1">
        <w:rPr>
          <w:rFonts w:cs="David" w:hint="cs"/>
          <w:sz w:val="24"/>
          <w:szCs w:val="24"/>
          <w:rtl/>
        </w:rPr>
        <w:t xml:space="preserve">בקר באתרי המציע, </w:t>
      </w:r>
      <w:r w:rsidR="00E76138">
        <w:rPr>
          <w:rFonts w:cs="David" w:hint="cs"/>
          <w:sz w:val="24"/>
          <w:szCs w:val="24"/>
          <w:rtl/>
        </w:rPr>
        <w:t xml:space="preserve"> </w:t>
      </w:r>
      <w:r w:rsidR="00572EE4" w:rsidRPr="00F302C1">
        <w:rPr>
          <w:rFonts w:cs="David" w:hint="cs"/>
          <w:sz w:val="24"/>
          <w:szCs w:val="24"/>
          <w:rtl/>
        </w:rPr>
        <w:t xml:space="preserve">לקיים ראיון לנציגי המציע </w:t>
      </w:r>
      <w:r w:rsidR="00926C6E" w:rsidRPr="00F302C1">
        <w:rPr>
          <w:rFonts w:cs="David" w:hint="cs"/>
          <w:sz w:val="24"/>
          <w:szCs w:val="24"/>
          <w:rtl/>
        </w:rPr>
        <w:t>וכן ל</w:t>
      </w:r>
      <w:r w:rsidR="00AB25E7" w:rsidRPr="00F302C1">
        <w:rPr>
          <w:rFonts w:cs="David" w:hint="cs"/>
          <w:sz w:val="24"/>
          <w:szCs w:val="24"/>
          <w:rtl/>
        </w:rPr>
        <w:t>הוסיף פר</w:t>
      </w:r>
      <w:r w:rsidR="00926C6E" w:rsidRPr="00F302C1">
        <w:rPr>
          <w:rFonts w:cs="David" w:hint="cs"/>
          <w:sz w:val="24"/>
          <w:szCs w:val="24"/>
          <w:rtl/>
        </w:rPr>
        <w:t>מטרים נוספים לבחינת איכות ההצעה</w:t>
      </w:r>
      <w:r w:rsidR="00686BD5" w:rsidRPr="00F302C1">
        <w:rPr>
          <w:rFonts w:cs="David" w:hint="cs"/>
          <w:sz w:val="24"/>
          <w:szCs w:val="24"/>
          <w:rtl/>
        </w:rPr>
        <w:t xml:space="preserve"> ככל שהדבר ייראה לנכון</w:t>
      </w:r>
      <w:r w:rsidR="00926C6E" w:rsidRPr="00F302C1">
        <w:rPr>
          <w:rFonts w:cs="David" w:hint="cs"/>
          <w:sz w:val="24"/>
          <w:szCs w:val="24"/>
          <w:rtl/>
        </w:rPr>
        <w:t xml:space="preserve">. </w:t>
      </w:r>
      <w:r w:rsidR="00572EE4" w:rsidRPr="00F302C1">
        <w:rPr>
          <w:rFonts w:cs="David" w:hint="cs"/>
          <w:sz w:val="24"/>
          <w:szCs w:val="24"/>
          <w:rtl/>
        </w:rPr>
        <w:t>בהתאם, נשמרת למזמין הזכות לשנות את משקלם של הפרמטרים הנבחנים שצוינו לעיל.</w:t>
      </w:r>
    </w:p>
    <w:p w:rsidR="00572EE4" w:rsidRDefault="00572EE4" w:rsidP="00153CC2">
      <w:pPr>
        <w:pStyle w:val="ab"/>
        <w:keepNext/>
        <w:overflowPunct/>
        <w:autoSpaceDE/>
        <w:autoSpaceDN/>
        <w:bidi/>
        <w:adjustRightInd/>
        <w:spacing w:after="240"/>
        <w:ind w:left="1463"/>
        <w:jc w:val="both"/>
        <w:textAlignment w:val="auto"/>
        <w:rPr>
          <w:rFonts w:cs="David"/>
          <w:sz w:val="24"/>
          <w:szCs w:val="24"/>
          <w:rtl/>
        </w:rPr>
      </w:pPr>
    </w:p>
    <w:p w:rsidR="00B8756F" w:rsidRDefault="00430544" w:rsidP="00153CC2">
      <w:pPr>
        <w:pStyle w:val="ab"/>
        <w:keepNext/>
        <w:numPr>
          <w:ilvl w:val="2"/>
          <w:numId w:val="39"/>
        </w:numPr>
        <w:overflowPunct/>
        <w:autoSpaceDE/>
        <w:autoSpaceDN/>
        <w:bidi/>
        <w:adjustRightInd/>
        <w:spacing w:after="240"/>
        <w:ind w:left="1037" w:hanging="1276"/>
        <w:jc w:val="both"/>
        <w:textAlignment w:val="auto"/>
        <w:rPr>
          <w:rFonts w:cs="David"/>
          <w:sz w:val="24"/>
          <w:szCs w:val="24"/>
        </w:rPr>
      </w:pPr>
      <w:r w:rsidRPr="0027509C">
        <w:rPr>
          <w:rFonts w:cs="David" w:hint="cs"/>
          <w:b/>
          <w:bCs/>
          <w:sz w:val="24"/>
          <w:szCs w:val="24"/>
          <w:u w:val="single"/>
          <w:rtl/>
        </w:rPr>
        <w:t>55</w:t>
      </w:r>
      <w:r w:rsidR="009452D7" w:rsidRPr="0027509C">
        <w:rPr>
          <w:rFonts w:cs="David" w:hint="cs"/>
          <w:b/>
          <w:bCs/>
          <w:sz w:val="24"/>
          <w:szCs w:val="24"/>
          <w:u w:val="single"/>
          <w:rtl/>
        </w:rPr>
        <w:t>%</w:t>
      </w:r>
      <w:r w:rsidR="009452D7" w:rsidRPr="00F302C1">
        <w:rPr>
          <w:rFonts w:cs="David" w:hint="cs"/>
          <w:sz w:val="24"/>
          <w:szCs w:val="24"/>
          <w:rtl/>
        </w:rPr>
        <w:t xml:space="preserve"> -</w:t>
      </w:r>
      <w:r w:rsidR="009452D7" w:rsidRPr="009677CA">
        <w:rPr>
          <w:rFonts w:cs="David" w:hint="cs"/>
          <w:sz w:val="24"/>
          <w:szCs w:val="24"/>
          <w:rtl/>
        </w:rPr>
        <w:t xml:space="preserve"> </w:t>
      </w:r>
      <w:r w:rsidR="009452D7" w:rsidRPr="009677CA">
        <w:rPr>
          <w:rFonts w:cs="David" w:hint="cs"/>
          <w:b/>
          <w:bCs/>
          <w:sz w:val="24"/>
          <w:szCs w:val="24"/>
          <w:u w:val="single"/>
          <w:rtl/>
        </w:rPr>
        <w:t>הצעת המחיר</w:t>
      </w:r>
      <w:r w:rsidR="009452D7" w:rsidRPr="009677CA">
        <w:rPr>
          <w:rFonts w:cs="David" w:hint="cs"/>
          <w:sz w:val="24"/>
          <w:szCs w:val="24"/>
          <w:rtl/>
        </w:rPr>
        <w:t xml:space="preserve">: </w:t>
      </w:r>
      <w:r w:rsidR="009677CA" w:rsidRPr="009677CA">
        <w:rPr>
          <w:rFonts w:cs="David" w:hint="cs"/>
          <w:sz w:val="24"/>
          <w:szCs w:val="24"/>
          <w:rtl/>
        </w:rPr>
        <w:t xml:space="preserve">פירוט </w:t>
      </w:r>
      <w:r w:rsidR="00596532">
        <w:rPr>
          <w:rFonts w:cs="David" w:hint="cs"/>
          <w:sz w:val="24"/>
          <w:szCs w:val="24"/>
          <w:rtl/>
        </w:rPr>
        <w:t>ה</w:t>
      </w:r>
      <w:r w:rsidR="009677CA" w:rsidRPr="009677CA">
        <w:rPr>
          <w:rFonts w:cs="David" w:hint="cs"/>
          <w:sz w:val="24"/>
          <w:szCs w:val="24"/>
          <w:rtl/>
        </w:rPr>
        <w:t xml:space="preserve">מחיר עבור </w:t>
      </w:r>
      <w:r w:rsidR="00B8756F">
        <w:rPr>
          <w:rFonts w:cs="David" w:hint="cs"/>
          <w:sz w:val="24"/>
          <w:szCs w:val="24"/>
          <w:rtl/>
        </w:rPr>
        <w:t xml:space="preserve">המשתנים הבאים: </w:t>
      </w:r>
    </w:p>
    <w:p w:rsidR="00B8756F" w:rsidRDefault="00B8756F" w:rsidP="00153CC2">
      <w:pPr>
        <w:pStyle w:val="ab"/>
        <w:keepNext/>
        <w:numPr>
          <w:ilvl w:val="0"/>
          <w:numId w:val="92"/>
        </w:numPr>
        <w:overflowPunct/>
        <w:autoSpaceDE/>
        <w:autoSpaceDN/>
        <w:bidi/>
        <w:adjustRightInd/>
        <w:spacing w:after="240"/>
        <w:ind w:left="1604" w:hanging="141"/>
        <w:jc w:val="both"/>
        <w:textAlignment w:val="auto"/>
        <w:rPr>
          <w:rFonts w:cs="David"/>
          <w:sz w:val="24"/>
          <w:szCs w:val="24"/>
          <w:rtl/>
        </w:rPr>
      </w:pPr>
      <w:r>
        <w:rPr>
          <w:rFonts w:cs="David" w:hint="cs"/>
          <w:sz w:val="24"/>
          <w:szCs w:val="24"/>
          <w:rtl/>
        </w:rPr>
        <w:t xml:space="preserve">מחיר </w:t>
      </w:r>
      <w:r w:rsidR="009677CA" w:rsidRPr="00B8756F">
        <w:rPr>
          <w:rFonts w:cs="David" w:hint="cs"/>
          <w:sz w:val="24"/>
          <w:szCs w:val="24"/>
          <w:rtl/>
        </w:rPr>
        <w:t>ל</w:t>
      </w:r>
      <w:r w:rsidR="009452D7" w:rsidRPr="00B8756F">
        <w:rPr>
          <w:rFonts w:cs="David" w:hint="cs"/>
          <w:sz w:val="24"/>
          <w:szCs w:val="24"/>
          <w:rtl/>
        </w:rPr>
        <w:t xml:space="preserve">שיחה </w:t>
      </w:r>
      <w:r w:rsidRPr="00B8756F">
        <w:rPr>
          <w:rFonts w:cs="David" w:hint="cs"/>
          <w:sz w:val="24"/>
          <w:szCs w:val="24"/>
          <w:rtl/>
        </w:rPr>
        <w:t>נענית או יוצאת</w:t>
      </w:r>
      <w:r>
        <w:rPr>
          <w:rFonts w:cs="David" w:hint="cs"/>
          <w:sz w:val="24"/>
          <w:szCs w:val="24"/>
          <w:rtl/>
        </w:rPr>
        <w:t xml:space="preserve">; </w:t>
      </w:r>
    </w:p>
    <w:p w:rsidR="00560651" w:rsidRDefault="00B8756F" w:rsidP="00153CC2">
      <w:pPr>
        <w:pStyle w:val="ab"/>
        <w:keepNext/>
        <w:numPr>
          <w:ilvl w:val="0"/>
          <w:numId w:val="92"/>
        </w:numPr>
        <w:overflowPunct/>
        <w:autoSpaceDE/>
        <w:autoSpaceDN/>
        <w:bidi/>
        <w:adjustRightInd/>
        <w:spacing w:after="240"/>
        <w:ind w:left="1604" w:hanging="141"/>
        <w:jc w:val="both"/>
        <w:textAlignment w:val="auto"/>
        <w:rPr>
          <w:rFonts w:cs="David"/>
          <w:sz w:val="24"/>
          <w:szCs w:val="24"/>
          <w:rtl/>
        </w:rPr>
      </w:pPr>
      <w:r>
        <w:rPr>
          <w:rFonts w:cs="David" w:hint="cs"/>
          <w:sz w:val="24"/>
          <w:szCs w:val="24"/>
          <w:rtl/>
        </w:rPr>
        <w:t xml:space="preserve">אחוז ההנחה </w:t>
      </w:r>
      <w:r w:rsidR="009677CA">
        <w:rPr>
          <w:rFonts w:cs="David" w:hint="cs"/>
          <w:sz w:val="24"/>
          <w:szCs w:val="24"/>
          <w:rtl/>
        </w:rPr>
        <w:t xml:space="preserve"> </w:t>
      </w:r>
      <w:r>
        <w:rPr>
          <w:rFonts w:cs="David" w:hint="cs"/>
          <w:sz w:val="24"/>
          <w:szCs w:val="24"/>
          <w:rtl/>
        </w:rPr>
        <w:t xml:space="preserve">שייתן המציע לתשלום הניתן </w:t>
      </w:r>
      <w:r w:rsidR="007D122F">
        <w:rPr>
          <w:rFonts w:cs="David" w:hint="cs"/>
          <w:sz w:val="24"/>
          <w:szCs w:val="24"/>
          <w:rtl/>
        </w:rPr>
        <w:t xml:space="preserve">עבור </w:t>
      </w:r>
      <w:r>
        <w:rPr>
          <w:rFonts w:cs="David" w:hint="cs"/>
          <w:sz w:val="24"/>
          <w:szCs w:val="24"/>
          <w:rtl/>
        </w:rPr>
        <w:t>שעת שיחה;</w:t>
      </w:r>
    </w:p>
    <w:p w:rsidR="00B8756F" w:rsidRDefault="00B8756F" w:rsidP="00153CC2">
      <w:pPr>
        <w:pStyle w:val="ab"/>
        <w:keepNext/>
        <w:numPr>
          <w:ilvl w:val="0"/>
          <w:numId w:val="92"/>
        </w:numPr>
        <w:overflowPunct/>
        <w:autoSpaceDE/>
        <w:autoSpaceDN/>
        <w:bidi/>
        <w:adjustRightInd/>
        <w:spacing w:after="240"/>
        <w:ind w:left="1604" w:hanging="141"/>
        <w:jc w:val="both"/>
        <w:textAlignment w:val="auto"/>
        <w:rPr>
          <w:rFonts w:cs="David"/>
          <w:sz w:val="24"/>
          <w:szCs w:val="24"/>
          <w:rtl/>
        </w:rPr>
      </w:pPr>
      <w:r>
        <w:rPr>
          <w:rFonts w:cs="David" w:hint="cs"/>
          <w:sz w:val="24"/>
          <w:szCs w:val="24"/>
          <w:rtl/>
        </w:rPr>
        <w:t>מחיר שירותי עובד תמיכה וסיוע לחודש</w:t>
      </w:r>
      <w:r w:rsidR="00596532">
        <w:rPr>
          <w:rFonts w:cs="David" w:hint="cs"/>
          <w:sz w:val="24"/>
          <w:szCs w:val="24"/>
          <w:rtl/>
        </w:rPr>
        <w:t>;</w:t>
      </w:r>
    </w:p>
    <w:p w:rsidR="00B8756F" w:rsidRDefault="00B8756F" w:rsidP="00153CC2">
      <w:pPr>
        <w:pStyle w:val="ab"/>
        <w:keepNext/>
        <w:overflowPunct/>
        <w:autoSpaceDE/>
        <w:autoSpaceDN/>
        <w:bidi/>
        <w:adjustRightInd/>
        <w:spacing w:after="240"/>
        <w:ind w:left="1463"/>
        <w:jc w:val="both"/>
        <w:textAlignment w:val="auto"/>
        <w:rPr>
          <w:rFonts w:cs="David"/>
          <w:sz w:val="24"/>
          <w:szCs w:val="24"/>
        </w:rPr>
      </w:pPr>
    </w:p>
    <w:p w:rsidR="009677CA" w:rsidRDefault="009677CA" w:rsidP="00153CC2">
      <w:pPr>
        <w:pStyle w:val="ab"/>
        <w:keepNext/>
        <w:overflowPunct/>
        <w:autoSpaceDE/>
        <w:autoSpaceDN/>
        <w:bidi/>
        <w:adjustRightInd/>
        <w:spacing w:after="240"/>
        <w:ind w:left="1463"/>
        <w:jc w:val="both"/>
        <w:textAlignment w:val="auto"/>
        <w:rPr>
          <w:rFonts w:cs="David"/>
          <w:sz w:val="24"/>
          <w:szCs w:val="24"/>
          <w:rtl/>
        </w:rPr>
      </w:pPr>
      <w:r w:rsidRPr="009677CA">
        <w:rPr>
          <w:rFonts w:cs="David" w:hint="cs"/>
          <w:sz w:val="24"/>
          <w:szCs w:val="24"/>
          <w:rtl/>
        </w:rPr>
        <w:t>יו</w:t>
      </w:r>
      <w:r w:rsidR="00B7052F">
        <w:rPr>
          <w:rFonts w:cs="David" w:hint="cs"/>
          <w:sz w:val="24"/>
          <w:szCs w:val="24"/>
          <w:rtl/>
        </w:rPr>
        <w:t>דגש</w:t>
      </w:r>
      <w:r w:rsidRPr="009677CA">
        <w:rPr>
          <w:rFonts w:cs="David" w:hint="cs"/>
          <w:sz w:val="24"/>
          <w:szCs w:val="24"/>
          <w:rtl/>
        </w:rPr>
        <w:t xml:space="preserve"> כי </w:t>
      </w:r>
      <w:r w:rsidR="00560651">
        <w:rPr>
          <w:rFonts w:cs="David" w:hint="cs"/>
          <w:sz w:val="24"/>
          <w:szCs w:val="24"/>
          <w:rtl/>
        </w:rPr>
        <w:t xml:space="preserve">הצעת המחיר </w:t>
      </w:r>
      <w:r w:rsidRPr="009677CA">
        <w:rPr>
          <w:rFonts w:cs="David" w:hint="cs"/>
          <w:sz w:val="24"/>
          <w:szCs w:val="24"/>
          <w:rtl/>
        </w:rPr>
        <w:t>בגין ה</w:t>
      </w:r>
      <w:r w:rsidR="00AF42A3">
        <w:rPr>
          <w:rFonts w:cs="David" w:hint="cs"/>
          <w:sz w:val="24"/>
          <w:szCs w:val="24"/>
          <w:rtl/>
        </w:rPr>
        <w:t xml:space="preserve">משתנים האמורים מהווה </w:t>
      </w:r>
      <w:r w:rsidRPr="009677CA">
        <w:rPr>
          <w:rFonts w:cs="David" w:hint="cs"/>
          <w:sz w:val="24"/>
          <w:szCs w:val="24"/>
          <w:rtl/>
        </w:rPr>
        <w:t xml:space="preserve">רק </w:t>
      </w:r>
      <w:r w:rsidR="00AF42A3">
        <w:rPr>
          <w:rFonts w:cs="David" w:hint="cs"/>
          <w:sz w:val="24"/>
          <w:szCs w:val="24"/>
          <w:rtl/>
        </w:rPr>
        <w:t>חלק מ</w:t>
      </w:r>
      <w:r w:rsidRPr="009677CA">
        <w:rPr>
          <w:rFonts w:cs="David" w:hint="cs"/>
          <w:sz w:val="24"/>
          <w:szCs w:val="24"/>
          <w:rtl/>
        </w:rPr>
        <w:t>נוסחת חישוב התמורה הכוללת שת</w:t>
      </w:r>
      <w:r w:rsidR="00F85BDD">
        <w:rPr>
          <w:rFonts w:cs="David" w:hint="cs"/>
          <w:sz w:val="24"/>
          <w:szCs w:val="24"/>
          <w:rtl/>
        </w:rPr>
        <w:t>שולם</w:t>
      </w:r>
      <w:r w:rsidRPr="009677CA">
        <w:rPr>
          <w:rFonts w:cs="David" w:hint="cs"/>
          <w:sz w:val="24"/>
          <w:szCs w:val="24"/>
          <w:rtl/>
        </w:rPr>
        <w:t xml:space="preserve"> לזוכה. לעניין זה עיין היטב ב</w:t>
      </w:r>
      <w:r w:rsidR="00592807">
        <w:rPr>
          <w:rFonts w:cs="David" w:hint="cs"/>
          <w:sz w:val="24"/>
          <w:szCs w:val="24"/>
          <w:rtl/>
        </w:rPr>
        <w:t>סעיף התמורה</w:t>
      </w:r>
      <w:r w:rsidRPr="009677CA">
        <w:rPr>
          <w:rFonts w:cs="David" w:hint="cs"/>
          <w:sz w:val="24"/>
          <w:szCs w:val="24"/>
          <w:rtl/>
        </w:rPr>
        <w:t xml:space="preserve"> במכרז זה.</w:t>
      </w:r>
    </w:p>
    <w:p w:rsidR="002249B9" w:rsidRDefault="002249B9" w:rsidP="00153CC2">
      <w:pPr>
        <w:pStyle w:val="ab"/>
        <w:keepNext/>
        <w:overflowPunct/>
        <w:autoSpaceDE/>
        <w:autoSpaceDN/>
        <w:bidi/>
        <w:adjustRightInd/>
        <w:spacing w:after="240"/>
        <w:ind w:left="1463"/>
        <w:jc w:val="both"/>
        <w:textAlignment w:val="auto"/>
        <w:rPr>
          <w:rFonts w:cs="David"/>
          <w:sz w:val="24"/>
          <w:szCs w:val="24"/>
          <w:rtl/>
        </w:rPr>
      </w:pPr>
    </w:p>
    <w:p w:rsidR="002249B9" w:rsidRDefault="002249B9" w:rsidP="00153CC2">
      <w:pPr>
        <w:pStyle w:val="ab"/>
        <w:keepNext/>
        <w:overflowPunct/>
        <w:autoSpaceDE/>
        <w:autoSpaceDN/>
        <w:bidi/>
        <w:adjustRightInd/>
        <w:spacing w:after="240"/>
        <w:ind w:left="1463"/>
        <w:jc w:val="both"/>
        <w:textAlignment w:val="auto"/>
        <w:rPr>
          <w:rFonts w:cs="David"/>
          <w:sz w:val="24"/>
          <w:szCs w:val="24"/>
          <w:rtl/>
        </w:rPr>
      </w:pPr>
      <w:r>
        <w:rPr>
          <w:rFonts w:cs="David" w:hint="cs"/>
          <w:sz w:val="24"/>
          <w:szCs w:val="24"/>
          <w:rtl/>
        </w:rPr>
        <w:t xml:space="preserve">הציון להצעת המחיר </w:t>
      </w:r>
      <w:r w:rsidR="00B035D4">
        <w:rPr>
          <w:rFonts w:cs="David" w:hint="cs"/>
          <w:sz w:val="24"/>
          <w:szCs w:val="24"/>
          <w:rtl/>
        </w:rPr>
        <w:t>י</w:t>
      </w:r>
      <w:r>
        <w:rPr>
          <w:rFonts w:cs="David" w:hint="cs"/>
          <w:sz w:val="24"/>
          <w:szCs w:val="24"/>
          <w:rtl/>
        </w:rPr>
        <w:t xml:space="preserve">יקבע על פי </w:t>
      </w:r>
      <w:r w:rsidR="00596532">
        <w:rPr>
          <w:rFonts w:cs="David" w:hint="cs"/>
          <w:sz w:val="24"/>
          <w:szCs w:val="24"/>
          <w:rtl/>
        </w:rPr>
        <w:t>דרך החישוב הבאה</w:t>
      </w:r>
      <w:r>
        <w:rPr>
          <w:rFonts w:cs="David" w:hint="cs"/>
          <w:sz w:val="24"/>
          <w:szCs w:val="24"/>
          <w:rtl/>
        </w:rPr>
        <w:t>:</w:t>
      </w:r>
    </w:p>
    <w:p w:rsidR="00596532" w:rsidRDefault="00596532" w:rsidP="00153CC2">
      <w:pPr>
        <w:pStyle w:val="ab"/>
        <w:keepNext/>
        <w:overflowPunct/>
        <w:autoSpaceDE/>
        <w:autoSpaceDN/>
        <w:bidi/>
        <w:adjustRightInd/>
        <w:spacing w:after="240"/>
        <w:ind w:left="1463"/>
        <w:jc w:val="both"/>
        <w:textAlignment w:val="auto"/>
        <w:rPr>
          <w:rFonts w:cs="David"/>
          <w:sz w:val="24"/>
          <w:szCs w:val="24"/>
          <w:rtl/>
        </w:rPr>
      </w:pPr>
    </w:p>
    <w:p w:rsidR="001B4179" w:rsidRPr="001B4179" w:rsidRDefault="001B4179" w:rsidP="00153CC2">
      <w:pPr>
        <w:pStyle w:val="ab"/>
        <w:keepNext/>
        <w:overflowPunct/>
        <w:autoSpaceDE/>
        <w:autoSpaceDN/>
        <w:bidi/>
        <w:adjustRightInd/>
        <w:spacing w:after="240"/>
        <w:ind w:left="1463" w:hanging="284"/>
        <w:jc w:val="both"/>
        <w:textAlignment w:val="auto"/>
        <w:rPr>
          <w:rFonts w:cs="David"/>
          <w:sz w:val="24"/>
          <w:szCs w:val="24"/>
          <w:u w:val="single"/>
          <w:rtl/>
        </w:rPr>
      </w:pPr>
      <w:r w:rsidRPr="001B4179">
        <w:rPr>
          <w:rFonts w:cs="David" w:hint="cs"/>
          <w:sz w:val="24"/>
          <w:szCs w:val="24"/>
          <w:u w:val="single"/>
          <w:rtl/>
        </w:rPr>
        <w:t>שלב א'</w:t>
      </w:r>
      <w:r>
        <w:rPr>
          <w:rFonts w:cs="David" w:hint="cs"/>
          <w:sz w:val="24"/>
          <w:szCs w:val="24"/>
          <w:u w:val="single"/>
          <w:rtl/>
        </w:rPr>
        <w:t>:</w:t>
      </w:r>
    </w:p>
    <w:p w:rsidR="001B4179" w:rsidRDefault="001B4179" w:rsidP="00153CC2">
      <w:pPr>
        <w:pStyle w:val="ab"/>
        <w:keepNext/>
        <w:overflowPunct/>
        <w:autoSpaceDE/>
        <w:autoSpaceDN/>
        <w:bidi/>
        <w:adjustRightInd/>
        <w:spacing w:after="240"/>
        <w:ind w:left="1463"/>
        <w:jc w:val="both"/>
        <w:textAlignment w:val="auto"/>
        <w:rPr>
          <w:rFonts w:cs="David"/>
          <w:sz w:val="24"/>
          <w:szCs w:val="24"/>
          <w:rtl/>
        </w:rPr>
      </w:pPr>
    </w:p>
    <w:p w:rsidR="00596532" w:rsidRDefault="00596532" w:rsidP="00153CC2">
      <w:pPr>
        <w:pStyle w:val="ab"/>
        <w:keepNext/>
        <w:overflowPunct/>
        <w:autoSpaceDE/>
        <w:autoSpaceDN/>
        <w:bidi/>
        <w:adjustRightInd/>
        <w:spacing w:after="240"/>
        <w:ind w:left="1179"/>
        <w:jc w:val="both"/>
        <w:textAlignment w:val="auto"/>
        <w:rPr>
          <w:rFonts w:cs="David"/>
          <w:sz w:val="24"/>
          <w:szCs w:val="24"/>
          <w:rtl/>
        </w:rPr>
      </w:pPr>
      <w:r>
        <w:rPr>
          <w:rFonts w:cs="David" w:hint="cs"/>
          <w:sz w:val="24"/>
          <w:szCs w:val="24"/>
          <w:rtl/>
        </w:rPr>
        <w:t xml:space="preserve">תיקבע עלות הצעת המחיר </w:t>
      </w:r>
      <w:r w:rsidR="001B4179">
        <w:rPr>
          <w:rFonts w:cs="David" w:hint="cs"/>
          <w:sz w:val="24"/>
          <w:szCs w:val="24"/>
          <w:rtl/>
        </w:rPr>
        <w:t>מש</w:t>
      </w:r>
      <w:r w:rsidR="00734713">
        <w:rPr>
          <w:rFonts w:cs="David" w:hint="cs"/>
          <w:sz w:val="24"/>
          <w:szCs w:val="24"/>
          <w:rtl/>
        </w:rPr>
        <w:t>וק</w:t>
      </w:r>
      <w:r w:rsidR="001B4179">
        <w:rPr>
          <w:rFonts w:cs="David" w:hint="cs"/>
          <w:sz w:val="24"/>
          <w:szCs w:val="24"/>
          <w:rtl/>
        </w:rPr>
        <w:t xml:space="preserve">ללת </w:t>
      </w:r>
      <w:r>
        <w:rPr>
          <w:rFonts w:cs="David" w:hint="cs"/>
          <w:sz w:val="24"/>
          <w:szCs w:val="24"/>
          <w:rtl/>
        </w:rPr>
        <w:t xml:space="preserve">בהתאם לנוסחה דלהלן </w:t>
      </w:r>
      <w:r>
        <w:rPr>
          <w:rFonts w:cs="David"/>
          <w:sz w:val="24"/>
          <w:szCs w:val="24"/>
          <w:rtl/>
        </w:rPr>
        <w:t>–</w:t>
      </w:r>
    </w:p>
    <w:p w:rsidR="00596532" w:rsidRDefault="00596532" w:rsidP="00153CC2">
      <w:pPr>
        <w:pStyle w:val="ab"/>
        <w:keepNext/>
        <w:overflowPunct/>
        <w:autoSpaceDE/>
        <w:autoSpaceDN/>
        <w:bidi/>
        <w:adjustRightInd/>
        <w:spacing w:after="240"/>
        <w:ind w:left="1463"/>
        <w:jc w:val="both"/>
        <w:textAlignment w:val="auto"/>
        <w:rPr>
          <w:rFonts w:cs="David"/>
          <w:sz w:val="24"/>
          <w:szCs w:val="24"/>
          <w:rtl/>
        </w:rPr>
      </w:pPr>
    </w:p>
    <w:p w:rsidR="00596532" w:rsidRDefault="00596532" w:rsidP="00153CC2">
      <w:pPr>
        <w:pStyle w:val="ab"/>
        <w:keepNext/>
        <w:overflowPunct/>
        <w:autoSpaceDE/>
        <w:autoSpaceDN/>
        <w:bidi/>
        <w:adjustRightInd/>
        <w:spacing w:after="240"/>
        <w:ind w:left="1463"/>
        <w:jc w:val="both"/>
        <w:textAlignment w:val="auto"/>
        <w:rPr>
          <w:rFonts w:cs="David"/>
          <w:sz w:val="24"/>
          <w:szCs w:val="24"/>
          <w:rtl/>
        </w:rPr>
      </w:pPr>
      <w:r>
        <w:rPr>
          <w:rFonts w:cs="David"/>
          <w:sz w:val="24"/>
          <w:szCs w:val="24"/>
        </w:rPr>
        <w:t>0.75*A</w:t>
      </w:r>
      <w:r w:rsidR="00D72F31">
        <w:rPr>
          <w:rFonts w:cs="David"/>
          <w:sz w:val="24"/>
          <w:szCs w:val="24"/>
        </w:rPr>
        <w:t>)</w:t>
      </w:r>
      <w:r>
        <w:rPr>
          <w:rFonts w:cs="David"/>
          <w:sz w:val="24"/>
          <w:szCs w:val="24"/>
        </w:rPr>
        <w:t>+</w:t>
      </w:r>
      <w:r w:rsidR="00D72F31">
        <w:rPr>
          <w:rFonts w:cs="David"/>
          <w:sz w:val="24"/>
          <w:szCs w:val="24"/>
        </w:rPr>
        <w:t>(</w:t>
      </w:r>
      <w:r>
        <w:rPr>
          <w:rFonts w:cs="David"/>
          <w:sz w:val="24"/>
          <w:szCs w:val="24"/>
        </w:rPr>
        <w:t>0.13*B</w:t>
      </w:r>
      <w:r w:rsidR="00D72F31">
        <w:rPr>
          <w:rFonts w:cs="David"/>
          <w:sz w:val="24"/>
          <w:szCs w:val="24"/>
        </w:rPr>
        <w:t>)</w:t>
      </w:r>
      <w:r>
        <w:rPr>
          <w:rFonts w:cs="David"/>
          <w:sz w:val="24"/>
          <w:szCs w:val="24"/>
        </w:rPr>
        <w:t>+</w:t>
      </w:r>
      <w:r w:rsidR="00D72F31">
        <w:rPr>
          <w:rFonts w:cs="David"/>
          <w:sz w:val="24"/>
          <w:szCs w:val="24"/>
        </w:rPr>
        <w:t>(</w:t>
      </w:r>
      <w:r>
        <w:rPr>
          <w:rFonts w:cs="David"/>
          <w:sz w:val="24"/>
          <w:szCs w:val="24"/>
        </w:rPr>
        <w:t>0.12*C</w:t>
      </w:r>
      <w:r w:rsidR="00D72F31">
        <w:rPr>
          <w:rFonts w:cs="David"/>
          <w:sz w:val="24"/>
          <w:szCs w:val="24"/>
        </w:rPr>
        <w:t>)</w:t>
      </w:r>
      <w:r w:rsidR="00D72F31">
        <w:rPr>
          <w:rFonts w:cs="David" w:hint="cs"/>
          <w:sz w:val="24"/>
          <w:szCs w:val="24"/>
          <w:rtl/>
        </w:rPr>
        <w:t>)</w:t>
      </w:r>
      <w:r w:rsidR="00DE404F">
        <w:rPr>
          <w:rFonts w:cs="David" w:hint="cs"/>
          <w:sz w:val="24"/>
          <w:szCs w:val="24"/>
          <w:rtl/>
        </w:rPr>
        <w:t>= עלות הצעת המחיר</w:t>
      </w:r>
      <w:r w:rsidR="00734713">
        <w:rPr>
          <w:rFonts w:cs="David" w:hint="cs"/>
          <w:sz w:val="24"/>
          <w:szCs w:val="24"/>
          <w:rtl/>
        </w:rPr>
        <w:t>.</w:t>
      </w:r>
    </w:p>
    <w:p w:rsidR="00DE404F" w:rsidRDefault="00DE404F" w:rsidP="00153CC2">
      <w:pPr>
        <w:pStyle w:val="ab"/>
        <w:keepNext/>
        <w:overflowPunct/>
        <w:autoSpaceDE/>
        <w:autoSpaceDN/>
        <w:bidi/>
        <w:adjustRightInd/>
        <w:spacing w:after="240"/>
        <w:ind w:left="1463"/>
        <w:jc w:val="both"/>
        <w:textAlignment w:val="auto"/>
        <w:rPr>
          <w:rFonts w:cs="David"/>
          <w:sz w:val="24"/>
          <w:szCs w:val="24"/>
          <w:rtl/>
        </w:rPr>
      </w:pPr>
    </w:p>
    <w:p w:rsidR="00DE404F" w:rsidRDefault="00DE404F" w:rsidP="00153CC2">
      <w:pPr>
        <w:pStyle w:val="ab"/>
        <w:keepNext/>
        <w:overflowPunct/>
        <w:autoSpaceDE/>
        <w:autoSpaceDN/>
        <w:bidi/>
        <w:adjustRightInd/>
        <w:spacing w:after="240"/>
        <w:ind w:left="1463"/>
        <w:jc w:val="both"/>
        <w:textAlignment w:val="auto"/>
        <w:rPr>
          <w:rFonts w:cs="David"/>
          <w:sz w:val="24"/>
          <w:szCs w:val="24"/>
          <w:rtl/>
        </w:rPr>
      </w:pPr>
      <w:r>
        <w:rPr>
          <w:rFonts w:cs="David"/>
          <w:sz w:val="24"/>
          <w:szCs w:val="24"/>
        </w:rPr>
        <w:t>A</w:t>
      </w:r>
      <w:r>
        <w:rPr>
          <w:rFonts w:cs="David" w:hint="cs"/>
          <w:sz w:val="24"/>
          <w:szCs w:val="24"/>
          <w:rtl/>
        </w:rPr>
        <w:t>= מחיר מענה לשיחה נענית או יוצאת;</w:t>
      </w:r>
    </w:p>
    <w:p w:rsidR="00DE404F" w:rsidRDefault="00DE404F" w:rsidP="00153CC2">
      <w:pPr>
        <w:pStyle w:val="ab"/>
        <w:keepNext/>
        <w:overflowPunct/>
        <w:autoSpaceDE/>
        <w:autoSpaceDN/>
        <w:bidi/>
        <w:adjustRightInd/>
        <w:spacing w:after="240"/>
        <w:ind w:left="1463"/>
        <w:jc w:val="both"/>
        <w:textAlignment w:val="auto"/>
        <w:rPr>
          <w:rFonts w:cs="David"/>
          <w:sz w:val="24"/>
          <w:szCs w:val="24"/>
          <w:rtl/>
        </w:rPr>
      </w:pPr>
      <w:r>
        <w:rPr>
          <w:rFonts w:cs="David"/>
          <w:sz w:val="24"/>
          <w:szCs w:val="24"/>
        </w:rPr>
        <w:t>B</w:t>
      </w:r>
      <w:r>
        <w:rPr>
          <w:rFonts w:cs="David" w:hint="cs"/>
          <w:sz w:val="24"/>
          <w:szCs w:val="24"/>
          <w:rtl/>
        </w:rPr>
        <w:t>=</w:t>
      </w:r>
      <w:r w:rsidR="001B4179">
        <w:rPr>
          <w:rFonts w:cs="David" w:hint="cs"/>
          <w:sz w:val="24"/>
          <w:szCs w:val="24"/>
          <w:rtl/>
        </w:rPr>
        <w:t xml:space="preserve"> </w:t>
      </w:r>
      <w:r>
        <w:rPr>
          <w:rFonts w:cs="David" w:hint="cs"/>
          <w:sz w:val="24"/>
          <w:szCs w:val="24"/>
          <w:rtl/>
        </w:rPr>
        <w:t xml:space="preserve"> </w:t>
      </w:r>
      <w:r w:rsidR="001B4179">
        <w:rPr>
          <w:rFonts w:cs="David"/>
          <w:sz w:val="24"/>
          <w:szCs w:val="24"/>
        </w:rPr>
        <w:t xml:space="preserve"> </w:t>
      </w:r>
      <w:r>
        <w:rPr>
          <w:rFonts w:cs="David"/>
          <w:sz w:val="24"/>
          <w:szCs w:val="24"/>
        </w:rPr>
        <w:t>34</w:t>
      </w:r>
      <w:r>
        <w:rPr>
          <w:rFonts w:cs="David" w:hint="cs"/>
          <w:sz w:val="24"/>
          <w:szCs w:val="24"/>
          <w:rtl/>
        </w:rPr>
        <w:t>*</w:t>
      </w:r>
      <w:r w:rsidR="001B4179">
        <w:rPr>
          <w:rFonts w:cs="David"/>
          <w:sz w:val="24"/>
          <w:szCs w:val="24"/>
        </w:rPr>
        <w:t>(</w:t>
      </w:r>
      <w:r>
        <w:rPr>
          <w:rFonts w:cs="David"/>
          <w:sz w:val="24"/>
          <w:szCs w:val="24"/>
        </w:rPr>
        <w:t>100%</w:t>
      </w:r>
      <w:r w:rsidR="001B4179">
        <w:rPr>
          <w:rFonts w:cs="David"/>
          <w:sz w:val="24"/>
          <w:szCs w:val="24"/>
        </w:rPr>
        <w:t xml:space="preserve"> </w:t>
      </w:r>
      <w:r w:rsidR="001B4179" w:rsidRPr="00D72F31">
        <w:rPr>
          <w:rFonts w:cs="David"/>
          <w:b/>
          <w:bCs/>
          <w:sz w:val="24"/>
          <w:szCs w:val="24"/>
        </w:rPr>
        <w:t>-</w:t>
      </w:r>
      <w:r w:rsidR="001B4179">
        <w:rPr>
          <w:rFonts w:cs="David"/>
          <w:sz w:val="24"/>
          <w:szCs w:val="24"/>
        </w:rPr>
        <w:t xml:space="preserve"> </w:t>
      </w:r>
      <w:r>
        <w:rPr>
          <w:rFonts w:cs="David"/>
          <w:sz w:val="24"/>
          <w:szCs w:val="24"/>
        </w:rPr>
        <w:t>D)</w:t>
      </w:r>
      <w:r w:rsidR="001B4179">
        <w:rPr>
          <w:rFonts w:cs="David"/>
          <w:sz w:val="24"/>
          <w:szCs w:val="24"/>
        </w:rPr>
        <w:t xml:space="preserve"> </w:t>
      </w:r>
      <w:r w:rsidR="001B4179">
        <w:rPr>
          <w:rFonts w:cs="David" w:hint="cs"/>
          <w:sz w:val="24"/>
          <w:szCs w:val="24"/>
          <w:rtl/>
        </w:rPr>
        <w:t>;</w:t>
      </w:r>
    </w:p>
    <w:p w:rsidR="00DE404F" w:rsidRDefault="00DE404F" w:rsidP="00153CC2">
      <w:pPr>
        <w:pStyle w:val="ab"/>
        <w:keepNext/>
        <w:overflowPunct/>
        <w:autoSpaceDE/>
        <w:autoSpaceDN/>
        <w:bidi/>
        <w:adjustRightInd/>
        <w:spacing w:after="240"/>
        <w:ind w:left="1463"/>
        <w:jc w:val="both"/>
        <w:textAlignment w:val="auto"/>
        <w:rPr>
          <w:rFonts w:cs="David"/>
          <w:sz w:val="24"/>
          <w:szCs w:val="24"/>
          <w:rtl/>
        </w:rPr>
      </w:pPr>
      <w:r>
        <w:rPr>
          <w:rFonts w:cs="David"/>
          <w:sz w:val="24"/>
          <w:szCs w:val="24"/>
        </w:rPr>
        <w:t>D</w:t>
      </w:r>
      <w:r>
        <w:rPr>
          <w:rFonts w:cs="David" w:hint="cs"/>
          <w:sz w:val="24"/>
          <w:szCs w:val="24"/>
          <w:rtl/>
        </w:rPr>
        <w:t>= שיעור ההנחה לתשלום הניתן עבור שעת שיחה;</w:t>
      </w:r>
    </w:p>
    <w:p w:rsidR="00DE404F" w:rsidRDefault="00DE404F" w:rsidP="00153CC2">
      <w:pPr>
        <w:pStyle w:val="ab"/>
        <w:keepNext/>
        <w:overflowPunct/>
        <w:autoSpaceDE/>
        <w:autoSpaceDN/>
        <w:bidi/>
        <w:adjustRightInd/>
        <w:spacing w:after="240"/>
        <w:ind w:left="1463"/>
        <w:jc w:val="both"/>
        <w:textAlignment w:val="auto"/>
        <w:rPr>
          <w:rFonts w:cs="David"/>
          <w:sz w:val="24"/>
          <w:szCs w:val="24"/>
          <w:rtl/>
        </w:rPr>
      </w:pPr>
      <w:r>
        <w:rPr>
          <w:rFonts w:cs="David"/>
          <w:sz w:val="24"/>
          <w:szCs w:val="24"/>
        </w:rPr>
        <w:t>C</w:t>
      </w:r>
      <w:r>
        <w:rPr>
          <w:rFonts w:cs="David" w:hint="cs"/>
          <w:sz w:val="24"/>
          <w:szCs w:val="24"/>
          <w:rtl/>
        </w:rPr>
        <w:t>= מחיר שירותי עובד תמיכה וסיוע יחיד, לחודש;</w:t>
      </w:r>
    </w:p>
    <w:p w:rsidR="001B4179" w:rsidRPr="001B4179" w:rsidRDefault="001B4179" w:rsidP="00153CC2">
      <w:pPr>
        <w:keepNext/>
        <w:bidi/>
        <w:ind w:left="1152"/>
        <w:jc w:val="both"/>
        <w:rPr>
          <w:rFonts w:cs="David"/>
          <w:sz w:val="24"/>
          <w:szCs w:val="24"/>
          <w:u w:val="single"/>
          <w:rtl/>
          <w:lang w:eastAsia="en-US"/>
        </w:rPr>
      </w:pPr>
      <w:r w:rsidRPr="001B4179">
        <w:rPr>
          <w:rFonts w:cs="David" w:hint="cs"/>
          <w:sz w:val="24"/>
          <w:szCs w:val="24"/>
          <w:u w:val="single"/>
          <w:rtl/>
          <w:lang w:eastAsia="en-US"/>
        </w:rPr>
        <w:t>שלב ב':</w:t>
      </w:r>
    </w:p>
    <w:p w:rsidR="001B4179" w:rsidRDefault="001B4179" w:rsidP="00153CC2">
      <w:pPr>
        <w:keepNext/>
        <w:bidi/>
        <w:ind w:left="1152"/>
        <w:jc w:val="both"/>
        <w:rPr>
          <w:rFonts w:cs="David"/>
          <w:sz w:val="24"/>
          <w:szCs w:val="24"/>
          <w:rtl/>
          <w:lang w:eastAsia="en-US"/>
        </w:rPr>
      </w:pPr>
    </w:p>
    <w:p w:rsidR="00F302C1" w:rsidRPr="00F81265" w:rsidRDefault="00F302C1" w:rsidP="00153CC2">
      <w:pPr>
        <w:keepNext/>
        <w:bidi/>
        <w:ind w:left="1152"/>
        <w:jc w:val="both"/>
        <w:rPr>
          <w:rFonts w:cs="David"/>
          <w:sz w:val="24"/>
          <w:szCs w:val="24"/>
          <w:lang w:eastAsia="en-US"/>
        </w:rPr>
      </w:pPr>
      <w:r w:rsidRPr="00F81265">
        <w:rPr>
          <w:rFonts w:cs="David" w:hint="cs"/>
          <w:sz w:val="24"/>
          <w:szCs w:val="24"/>
          <w:rtl/>
          <w:lang w:eastAsia="en-US"/>
        </w:rPr>
        <w:lastRenderedPageBreak/>
        <w:t>ההצעה ה</w:t>
      </w:r>
      <w:r w:rsidR="00B8756F">
        <w:rPr>
          <w:rFonts w:cs="David" w:hint="cs"/>
          <w:sz w:val="24"/>
          <w:szCs w:val="24"/>
          <w:rtl/>
          <w:lang w:eastAsia="en-US"/>
        </w:rPr>
        <w:t>משוקללת ה</w:t>
      </w:r>
      <w:r w:rsidRPr="00F81265">
        <w:rPr>
          <w:rFonts w:cs="David" w:hint="cs"/>
          <w:sz w:val="24"/>
          <w:szCs w:val="24"/>
          <w:rtl/>
          <w:lang w:eastAsia="en-US"/>
        </w:rPr>
        <w:t xml:space="preserve">זולה ביותר תקבל את הציון </w:t>
      </w:r>
      <w:r w:rsidR="00734713">
        <w:rPr>
          <w:rFonts w:cs="David" w:hint="cs"/>
          <w:sz w:val="24"/>
          <w:szCs w:val="24"/>
          <w:rtl/>
          <w:lang w:eastAsia="en-US"/>
        </w:rPr>
        <w:t>ה</w:t>
      </w:r>
      <w:r w:rsidRPr="00F81265">
        <w:rPr>
          <w:rFonts w:cs="David" w:hint="cs"/>
          <w:sz w:val="24"/>
          <w:szCs w:val="24"/>
          <w:rtl/>
          <w:lang w:eastAsia="en-US"/>
        </w:rPr>
        <w:t xml:space="preserve">מקסימלי של </w:t>
      </w:r>
      <w:r>
        <w:rPr>
          <w:rFonts w:cs="David" w:hint="cs"/>
          <w:sz w:val="24"/>
          <w:szCs w:val="24"/>
          <w:rtl/>
          <w:lang w:eastAsia="en-US"/>
        </w:rPr>
        <w:t>55</w:t>
      </w:r>
      <w:r w:rsidRPr="00F81265">
        <w:rPr>
          <w:rFonts w:cs="David" w:hint="cs"/>
          <w:sz w:val="24"/>
          <w:szCs w:val="24"/>
          <w:rtl/>
          <w:lang w:eastAsia="en-US"/>
        </w:rPr>
        <w:t xml:space="preserve"> נקודות, וההצעות האחרות יקבלו ציון יחסי להצעה זו בסדר יורד, על פי הנוסחה הבאה:</w:t>
      </w:r>
    </w:p>
    <w:p w:rsidR="00F302C1" w:rsidRPr="00F81265" w:rsidRDefault="00F302C1" w:rsidP="00153CC2">
      <w:pPr>
        <w:keepNext/>
        <w:bidi/>
        <w:ind w:left="1152"/>
        <w:jc w:val="both"/>
        <w:rPr>
          <w:rFonts w:cs="David"/>
          <w:sz w:val="24"/>
          <w:szCs w:val="24"/>
          <w:rtl/>
          <w:lang w:eastAsia="en-US"/>
        </w:rPr>
      </w:pPr>
      <w:r w:rsidRPr="00F81265">
        <w:rPr>
          <w:rFonts w:cs="David" w:hint="cs"/>
          <w:sz w:val="24"/>
          <w:szCs w:val="24"/>
          <w:rtl/>
          <w:lang w:eastAsia="en-US"/>
        </w:rPr>
        <w:t xml:space="preserve"> </w:t>
      </w:r>
      <w:r w:rsidRPr="00F81265">
        <w:rPr>
          <w:rFonts w:cs="David" w:hint="cs"/>
          <w:sz w:val="24"/>
          <w:szCs w:val="24"/>
          <w:rtl/>
        </w:rPr>
        <w:t xml:space="preserve">( 2 </w:t>
      </w:r>
      <w:r w:rsidRPr="00F81265">
        <w:rPr>
          <w:rFonts w:cs="David"/>
          <w:sz w:val="24"/>
          <w:szCs w:val="24"/>
        </w:rPr>
        <w:t>P</w:t>
      </w:r>
      <w:r w:rsidRPr="00F81265">
        <w:rPr>
          <w:rFonts w:cs="David" w:hint="cs"/>
          <w:sz w:val="24"/>
          <w:szCs w:val="24"/>
          <w:rtl/>
        </w:rPr>
        <w:t xml:space="preserve"> / 1 </w:t>
      </w:r>
      <w:r w:rsidRPr="00F81265">
        <w:rPr>
          <w:rFonts w:cs="David"/>
          <w:sz w:val="24"/>
          <w:szCs w:val="24"/>
        </w:rPr>
        <w:t>P</w:t>
      </w:r>
      <w:r w:rsidRPr="00F81265">
        <w:rPr>
          <w:rFonts w:cs="David" w:hint="cs"/>
          <w:sz w:val="24"/>
          <w:szCs w:val="24"/>
          <w:rtl/>
        </w:rPr>
        <w:t xml:space="preserve"> ) * </w:t>
      </w:r>
      <w:r>
        <w:rPr>
          <w:rFonts w:cs="David" w:hint="cs"/>
          <w:sz w:val="24"/>
          <w:szCs w:val="24"/>
          <w:rtl/>
        </w:rPr>
        <w:t>55</w:t>
      </w:r>
      <w:r w:rsidRPr="00F81265">
        <w:rPr>
          <w:rFonts w:cs="David" w:hint="cs"/>
          <w:sz w:val="24"/>
          <w:szCs w:val="24"/>
          <w:rtl/>
        </w:rPr>
        <w:t xml:space="preserve"> = </w:t>
      </w:r>
      <w:r w:rsidR="00596532">
        <w:rPr>
          <w:rFonts w:cs="David"/>
          <w:sz w:val="24"/>
          <w:szCs w:val="24"/>
        </w:rPr>
        <w:t>E</w:t>
      </w:r>
      <w:r w:rsidRPr="00F81265">
        <w:rPr>
          <w:rFonts w:cs="David" w:hint="cs"/>
          <w:sz w:val="24"/>
          <w:szCs w:val="24"/>
          <w:rtl/>
        </w:rPr>
        <w:t xml:space="preserve"> </w:t>
      </w:r>
    </w:p>
    <w:p w:rsidR="00F302C1" w:rsidRPr="00F81265" w:rsidRDefault="00F302C1" w:rsidP="00153CC2">
      <w:pPr>
        <w:keepNext/>
        <w:bidi/>
        <w:ind w:left="-51"/>
        <w:jc w:val="both"/>
        <w:rPr>
          <w:rFonts w:cs="David"/>
          <w:sz w:val="24"/>
          <w:szCs w:val="24"/>
          <w:rtl/>
        </w:rPr>
      </w:pPr>
    </w:p>
    <w:p w:rsidR="00F302C1" w:rsidRPr="00F81265" w:rsidRDefault="00596532" w:rsidP="00153CC2">
      <w:pPr>
        <w:keepNext/>
        <w:bidi/>
        <w:ind w:left="1179"/>
        <w:jc w:val="both"/>
        <w:rPr>
          <w:rFonts w:cs="David"/>
          <w:sz w:val="24"/>
          <w:szCs w:val="24"/>
          <w:rtl/>
        </w:rPr>
      </w:pPr>
      <w:r>
        <w:rPr>
          <w:rFonts w:cs="David"/>
          <w:sz w:val="24"/>
          <w:szCs w:val="24"/>
        </w:rPr>
        <w:t>E</w:t>
      </w:r>
      <w:r w:rsidR="00F302C1" w:rsidRPr="00F81265">
        <w:rPr>
          <w:rFonts w:cs="David" w:hint="cs"/>
          <w:sz w:val="24"/>
          <w:szCs w:val="24"/>
          <w:rtl/>
        </w:rPr>
        <w:t xml:space="preserve"> = ניקוד להצעה הנבדקת </w:t>
      </w:r>
    </w:p>
    <w:p w:rsidR="00F302C1" w:rsidRPr="00F81265" w:rsidRDefault="00F302C1" w:rsidP="00153CC2">
      <w:pPr>
        <w:keepNext/>
        <w:bidi/>
        <w:ind w:left="1179"/>
        <w:jc w:val="both"/>
        <w:rPr>
          <w:rFonts w:cs="David"/>
          <w:sz w:val="24"/>
          <w:szCs w:val="24"/>
          <w:rtl/>
        </w:rPr>
      </w:pPr>
      <w:r w:rsidRPr="00F81265">
        <w:rPr>
          <w:rFonts w:cs="David" w:hint="cs"/>
          <w:sz w:val="24"/>
          <w:szCs w:val="24"/>
          <w:rtl/>
        </w:rPr>
        <w:t xml:space="preserve">1 </w:t>
      </w:r>
      <w:r w:rsidRPr="00F81265">
        <w:rPr>
          <w:rFonts w:cs="David"/>
          <w:sz w:val="24"/>
          <w:szCs w:val="24"/>
        </w:rPr>
        <w:t>P</w:t>
      </w:r>
      <w:r w:rsidRPr="00F81265">
        <w:rPr>
          <w:rFonts w:cs="David" w:hint="cs"/>
          <w:sz w:val="24"/>
          <w:szCs w:val="24"/>
          <w:rtl/>
        </w:rPr>
        <w:t xml:space="preserve"> = מחיר </w:t>
      </w:r>
      <w:r w:rsidR="00734713">
        <w:rPr>
          <w:rFonts w:cs="David" w:hint="cs"/>
          <w:sz w:val="24"/>
          <w:szCs w:val="24"/>
          <w:rtl/>
        </w:rPr>
        <w:t>משוקלל של ה</w:t>
      </w:r>
      <w:r w:rsidRPr="00F81265">
        <w:rPr>
          <w:rFonts w:cs="David" w:hint="cs"/>
          <w:sz w:val="24"/>
          <w:szCs w:val="24"/>
          <w:rtl/>
        </w:rPr>
        <w:t xml:space="preserve">הצעה הנמוכה ביותר </w:t>
      </w:r>
    </w:p>
    <w:p w:rsidR="00F302C1" w:rsidRPr="00F81265" w:rsidRDefault="00F302C1" w:rsidP="00153CC2">
      <w:pPr>
        <w:keepNext/>
        <w:bidi/>
        <w:ind w:left="1179"/>
        <w:jc w:val="both"/>
        <w:rPr>
          <w:rFonts w:cs="David"/>
          <w:sz w:val="24"/>
          <w:szCs w:val="24"/>
          <w:rtl/>
        </w:rPr>
      </w:pPr>
      <w:r w:rsidRPr="00F81265">
        <w:rPr>
          <w:rFonts w:cs="David" w:hint="cs"/>
          <w:sz w:val="24"/>
          <w:szCs w:val="24"/>
          <w:rtl/>
        </w:rPr>
        <w:t xml:space="preserve">2 </w:t>
      </w:r>
      <w:r w:rsidRPr="00F81265">
        <w:rPr>
          <w:rFonts w:cs="David"/>
          <w:sz w:val="24"/>
          <w:szCs w:val="24"/>
        </w:rPr>
        <w:t>P</w:t>
      </w:r>
      <w:r w:rsidRPr="00F81265">
        <w:rPr>
          <w:rFonts w:cs="David" w:hint="cs"/>
          <w:sz w:val="24"/>
          <w:szCs w:val="24"/>
          <w:rtl/>
        </w:rPr>
        <w:t xml:space="preserve"> = מחיר </w:t>
      </w:r>
      <w:r w:rsidR="00734713">
        <w:rPr>
          <w:rFonts w:cs="David" w:hint="cs"/>
          <w:sz w:val="24"/>
          <w:szCs w:val="24"/>
          <w:rtl/>
        </w:rPr>
        <w:t>משוקלל של ה</w:t>
      </w:r>
      <w:r w:rsidRPr="00F81265">
        <w:rPr>
          <w:rFonts w:cs="David" w:hint="cs"/>
          <w:sz w:val="24"/>
          <w:szCs w:val="24"/>
          <w:rtl/>
        </w:rPr>
        <w:t xml:space="preserve">הצעה הנבדקת </w:t>
      </w:r>
    </w:p>
    <w:p w:rsidR="00F302C1" w:rsidRPr="00F81265" w:rsidRDefault="00F302C1" w:rsidP="00153CC2">
      <w:pPr>
        <w:keepNext/>
        <w:bidi/>
        <w:ind w:left="1179"/>
        <w:jc w:val="both"/>
        <w:rPr>
          <w:rFonts w:cs="David"/>
          <w:sz w:val="24"/>
          <w:szCs w:val="24"/>
          <w:rtl/>
        </w:rPr>
      </w:pPr>
      <w:r>
        <w:rPr>
          <w:rFonts w:cs="David" w:hint="cs"/>
          <w:sz w:val="24"/>
          <w:szCs w:val="24"/>
          <w:rtl/>
        </w:rPr>
        <w:t>55</w:t>
      </w:r>
      <w:r w:rsidRPr="00F81265">
        <w:rPr>
          <w:rFonts w:cs="David" w:hint="cs"/>
          <w:sz w:val="24"/>
          <w:szCs w:val="24"/>
          <w:rtl/>
        </w:rPr>
        <w:t xml:space="preserve"> = הציון המקסימאלי </w:t>
      </w:r>
    </w:p>
    <w:p w:rsidR="002249B9" w:rsidRPr="00C412A1" w:rsidRDefault="002249B9" w:rsidP="00153CC2">
      <w:pPr>
        <w:pStyle w:val="ab"/>
        <w:keepNext/>
        <w:overflowPunct/>
        <w:autoSpaceDE/>
        <w:autoSpaceDN/>
        <w:bidi/>
        <w:adjustRightInd/>
        <w:ind w:left="1463"/>
        <w:jc w:val="both"/>
        <w:textAlignment w:val="auto"/>
        <w:rPr>
          <w:rtl/>
        </w:rPr>
      </w:pPr>
      <w:r w:rsidRPr="00C412A1">
        <w:rPr>
          <w:rFonts w:hint="cs"/>
          <w:rtl/>
        </w:rPr>
        <w:tab/>
      </w:r>
      <w:r w:rsidRPr="00C412A1">
        <w:rPr>
          <w:rFonts w:hint="cs"/>
          <w:rtl/>
        </w:rPr>
        <w:tab/>
      </w:r>
      <w:r w:rsidRPr="00C412A1">
        <w:rPr>
          <w:rFonts w:hint="cs"/>
          <w:rtl/>
        </w:rPr>
        <w:tab/>
      </w:r>
    </w:p>
    <w:p w:rsidR="003C5743" w:rsidRDefault="009452D7" w:rsidP="00153CC2">
      <w:pPr>
        <w:pStyle w:val="ab"/>
        <w:keepNext/>
        <w:numPr>
          <w:ilvl w:val="1"/>
          <w:numId w:val="39"/>
        </w:numPr>
        <w:tabs>
          <w:tab w:val="left" w:pos="1038"/>
        </w:tabs>
        <w:overflowPunct/>
        <w:autoSpaceDE/>
        <w:autoSpaceDN/>
        <w:bidi/>
        <w:adjustRightInd/>
        <w:spacing w:after="240"/>
        <w:ind w:left="799" w:hanging="493"/>
        <w:contextualSpacing w:val="0"/>
        <w:jc w:val="both"/>
        <w:textAlignment w:val="auto"/>
        <w:rPr>
          <w:rFonts w:cs="David"/>
          <w:sz w:val="24"/>
          <w:szCs w:val="24"/>
        </w:rPr>
      </w:pPr>
      <w:r w:rsidRPr="00BB770D">
        <w:rPr>
          <w:rFonts w:cs="David" w:hint="cs"/>
          <w:sz w:val="24"/>
          <w:szCs w:val="24"/>
          <w:rtl/>
        </w:rPr>
        <w:t xml:space="preserve">הרשות אינה מתחייבת לבחור את ההצעה הזולה ביותר </w:t>
      </w:r>
      <w:r w:rsidR="003430FB">
        <w:rPr>
          <w:rFonts w:cs="David" w:hint="cs"/>
          <w:sz w:val="24"/>
          <w:szCs w:val="24"/>
          <w:rtl/>
        </w:rPr>
        <w:t>ו/</w:t>
      </w:r>
      <w:r w:rsidRPr="00BB770D">
        <w:rPr>
          <w:rFonts w:cs="David" w:hint="cs"/>
          <w:sz w:val="24"/>
          <w:szCs w:val="24"/>
          <w:rtl/>
        </w:rPr>
        <w:t>או כל הצעה שהיא.</w:t>
      </w:r>
    </w:p>
    <w:p w:rsidR="003C5743" w:rsidRPr="003C5743" w:rsidRDefault="003C5743" w:rsidP="00153CC2">
      <w:pPr>
        <w:pStyle w:val="ab"/>
        <w:keepNext/>
        <w:tabs>
          <w:tab w:val="left" w:pos="1038"/>
        </w:tabs>
        <w:overflowPunct/>
        <w:autoSpaceDE/>
        <w:autoSpaceDN/>
        <w:bidi/>
        <w:adjustRightInd/>
        <w:spacing w:after="240"/>
        <w:ind w:left="799"/>
        <w:contextualSpacing w:val="0"/>
        <w:jc w:val="both"/>
        <w:textAlignment w:val="auto"/>
        <w:rPr>
          <w:rFonts w:cs="David"/>
          <w:sz w:val="24"/>
          <w:szCs w:val="24"/>
          <w:u w:val="single"/>
        </w:rPr>
      </w:pPr>
      <w:proofErr w:type="spellStart"/>
      <w:r w:rsidRPr="003C5743">
        <w:rPr>
          <w:rFonts w:cs="David" w:hint="cs"/>
          <w:sz w:val="24"/>
          <w:szCs w:val="24"/>
          <w:u w:val="single"/>
          <w:rtl/>
        </w:rPr>
        <w:t>אמדן</w:t>
      </w:r>
      <w:proofErr w:type="spellEnd"/>
      <w:r w:rsidRPr="003C5743">
        <w:rPr>
          <w:rFonts w:cs="David" w:hint="cs"/>
          <w:sz w:val="24"/>
          <w:szCs w:val="24"/>
          <w:u w:val="single"/>
          <w:rtl/>
        </w:rPr>
        <w:t xml:space="preserve"> שווי התקשרות</w:t>
      </w:r>
    </w:p>
    <w:p w:rsidR="003C5743" w:rsidRDefault="003C5743" w:rsidP="00153CC2">
      <w:pPr>
        <w:pStyle w:val="ab"/>
        <w:keepNext/>
        <w:numPr>
          <w:ilvl w:val="1"/>
          <w:numId w:val="39"/>
        </w:numPr>
        <w:tabs>
          <w:tab w:val="left" w:pos="1038"/>
        </w:tabs>
        <w:overflowPunct/>
        <w:autoSpaceDE/>
        <w:autoSpaceDN/>
        <w:bidi/>
        <w:adjustRightInd/>
        <w:spacing w:after="240"/>
        <w:ind w:left="799" w:hanging="493"/>
        <w:contextualSpacing w:val="0"/>
        <w:jc w:val="both"/>
        <w:textAlignment w:val="auto"/>
        <w:rPr>
          <w:rFonts w:cs="David"/>
          <w:sz w:val="24"/>
          <w:szCs w:val="24"/>
        </w:rPr>
      </w:pPr>
      <w:r w:rsidRPr="003C5743">
        <w:rPr>
          <w:rFonts w:cs="David" w:hint="cs"/>
          <w:sz w:val="24"/>
          <w:szCs w:val="24"/>
          <w:rtl/>
        </w:rPr>
        <w:t xml:space="preserve">יצוין כי בכוונת המזמין לבצע אומדן שווי התקשרות בהתאם לתקנה 17א לתקנות חובת המכרזים, תשנ"ג-1993. </w:t>
      </w:r>
      <w:proofErr w:type="spellStart"/>
      <w:r w:rsidRPr="003C5743">
        <w:rPr>
          <w:rFonts w:cs="David" w:hint="cs"/>
          <w:sz w:val="24"/>
          <w:szCs w:val="24"/>
          <w:rtl/>
        </w:rPr>
        <w:t>אמדן</w:t>
      </w:r>
      <w:proofErr w:type="spellEnd"/>
      <w:r w:rsidRPr="003C5743">
        <w:rPr>
          <w:rFonts w:cs="David" w:hint="cs"/>
          <w:sz w:val="24"/>
          <w:szCs w:val="24"/>
          <w:rtl/>
        </w:rPr>
        <w:t xml:space="preserve"> שווי ההתקשרות ייערך ויופקד בתיבת המכרזים לפני המועד האחרון להגשת ההצעות</w:t>
      </w:r>
      <w:r>
        <w:rPr>
          <w:rFonts w:cs="David" w:hint="cs"/>
          <w:sz w:val="24"/>
          <w:szCs w:val="24"/>
          <w:rtl/>
        </w:rPr>
        <w:t xml:space="preserve"> המפורט לעיל. </w:t>
      </w:r>
    </w:p>
    <w:p w:rsidR="003C5743" w:rsidRDefault="003C5743" w:rsidP="00153CC2">
      <w:pPr>
        <w:pStyle w:val="ab"/>
        <w:keepNext/>
        <w:tabs>
          <w:tab w:val="left" w:pos="1038"/>
        </w:tabs>
        <w:overflowPunct/>
        <w:autoSpaceDE/>
        <w:autoSpaceDN/>
        <w:bidi/>
        <w:adjustRightInd/>
        <w:spacing w:after="240"/>
        <w:ind w:left="799"/>
        <w:contextualSpacing w:val="0"/>
        <w:jc w:val="both"/>
        <w:textAlignment w:val="auto"/>
        <w:rPr>
          <w:rFonts w:cs="David"/>
          <w:sz w:val="24"/>
          <w:szCs w:val="24"/>
          <w:rtl/>
        </w:rPr>
      </w:pPr>
      <w:r>
        <w:rPr>
          <w:rFonts w:cs="David" w:hint="cs"/>
          <w:sz w:val="24"/>
          <w:szCs w:val="24"/>
          <w:rtl/>
        </w:rPr>
        <w:t>בהתאם לאמור,</w:t>
      </w:r>
      <w:r w:rsidRPr="003C5743">
        <w:rPr>
          <w:rFonts w:cs="David" w:hint="cs"/>
          <w:sz w:val="24"/>
          <w:szCs w:val="24"/>
          <w:rtl/>
        </w:rPr>
        <w:t xml:space="preserve"> </w:t>
      </w:r>
      <w:r>
        <w:rPr>
          <w:rFonts w:cs="David" w:hint="cs"/>
          <w:sz w:val="24"/>
          <w:szCs w:val="24"/>
          <w:rtl/>
        </w:rPr>
        <w:t xml:space="preserve">אם </w:t>
      </w:r>
      <w:r w:rsidRPr="003C5743">
        <w:rPr>
          <w:rFonts w:cs="David" w:hint="cs"/>
          <w:sz w:val="24"/>
          <w:szCs w:val="24"/>
          <w:rtl/>
        </w:rPr>
        <w:t>כל ההצעות ש</w:t>
      </w:r>
      <w:r>
        <w:rPr>
          <w:rFonts w:cs="David" w:hint="cs"/>
          <w:sz w:val="24"/>
          <w:szCs w:val="24"/>
          <w:rtl/>
        </w:rPr>
        <w:t>י</w:t>
      </w:r>
      <w:r w:rsidRPr="003C5743">
        <w:rPr>
          <w:rFonts w:cs="David" w:hint="cs"/>
          <w:sz w:val="24"/>
          <w:szCs w:val="24"/>
          <w:rtl/>
        </w:rPr>
        <w:t xml:space="preserve">וגשו למכרז </w:t>
      </w:r>
      <w:r>
        <w:rPr>
          <w:rFonts w:cs="David" w:hint="cs"/>
          <w:sz w:val="24"/>
          <w:szCs w:val="24"/>
          <w:rtl/>
        </w:rPr>
        <w:t>י</w:t>
      </w:r>
      <w:r w:rsidRPr="003C5743">
        <w:rPr>
          <w:rFonts w:cs="David" w:hint="cs"/>
          <w:sz w:val="24"/>
          <w:szCs w:val="24"/>
          <w:rtl/>
        </w:rPr>
        <w:t xml:space="preserve">רעו עם </w:t>
      </w:r>
      <w:r>
        <w:rPr>
          <w:rFonts w:cs="David" w:hint="cs"/>
          <w:sz w:val="24"/>
          <w:szCs w:val="24"/>
          <w:rtl/>
        </w:rPr>
        <w:t xml:space="preserve">המזמין </w:t>
      </w:r>
      <w:r w:rsidRPr="003C5743">
        <w:rPr>
          <w:rFonts w:cs="David" w:hint="cs"/>
          <w:sz w:val="24"/>
          <w:szCs w:val="24"/>
          <w:rtl/>
        </w:rPr>
        <w:t xml:space="preserve">לעומת </w:t>
      </w:r>
      <w:proofErr w:type="spellStart"/>
      <w:r w:rsidRPr="003C5743">
        <w:rPr>
          <w:rFonts w:cs="David" w:hint="cs"/>
          <w:sz w:val="24"/>
          <w:szCs w:val="24"/>
          <w:rtl/>
        </w:rPr>
        <w:t>האמדן</w:t>
      </w:r>
      <w:proofErr w:type="spellEnd"/>
      <w:r w:rsidRPr="003C5743">
        <w:rPr>
          <w:rFonts w:cs="David" w:hint="cs"/>
          <w:sz w:val="24"/>
          <w:szCs w:val="24"/>
          <w:rtl/>
        </w:rPr>
        <w:t xml:space="preserve">, רשאית ועדת המכרזים לקבוע כי כל המציעים </w:t>
      </w:r>
      <w:r>
        <w:rPr>
          <w:rFonts w:cs="David" w:hint="cs"/>
          <w:sz w:val="24"/>
          <w:szCs w:val="24"/>
          <w:rtl/>
        </w:rPr>
        <w:t xml:space="preserve">יגישו הצעת מחיר חוזרת ומשופרת. </w:t>
      </w:r>
    </w:p>
    <w:p w:rsidR="00E25852" w:rsidRDefault="003C5743" w:rsidP="00153CC2">
      <w:pPr>
        <w:pStyle w:val="ab"/>
        <w:keepNext/>
        <w:tabs>
          <w:tab w:val="left" w:pos="1038"/>
        </w:tabs>
        <w:overflowPunct/>
        <w:autoSpaceDE/>
        <w:autoSpaceDN/>
        <w:bidi/>
        <w:adjustRightInd/>
        <w:spacing w:after="240"/>
        <w:ind w:left="799"/>
        <w:contextualSpacing w:val="0"/>
        <w:jc w:val="both"/>
        <w:textAlignment w:val="auto"/>
        <w:rPr>
          <w:rFonts w:cs="David"/>
          <w:sz w:val="24"/>
          <w:szCs w:val="24"/>
          <w:rtl/>
        </w:rPr>
      </w:pPr>
      <w:r>
        <w:rPr>
          <w:rFonts w:cs="David" w:hint="cs"/>
          <w:sz w:val="24"/>
          <w:szCs w:val="24"/>
          <w:rtl/>
        </w:rPr>
        <w:t xml:space="preserve">בנוסף, </w:t>
      </w:r>
      <w:r w:rsidRPr="003C5743">
        <w:rPr>
          <w:rFonts w:cs="David" w:hint="cs"/>
          <w:sz w:val="24"/>
          <w:szCs w:val="24"/>
          <w:rtl/>
        </w:rPr>
        <w:t xml:space="preserve">אם הוגשה הצעה יחידה, או שנותרה הצעה יחידה לדיון לפני ועדת המכרזים, במחיר המרע עם המזמין לעומת </w:t>
      </w:r>
      <w:proofErr w:type="spellStart"/>
      <w:r w:rsidRPr="003C5743">
        <w:rPr>
          <w:rFonts w:cs="David" w:hint="cs"/>
          <w:sz w:val="24"/>
          <w:szCs w:val="24"/>
          <w:rtl/>
        </w:rPr>
        <w:t>אמדן</w:t>
      </w:r>
      <w:proofErr w:type="spellEnd"/>
      <w:r w:rsidRPr="003C5743">
        <w:rPr>
          <w:rFonts w:cs="David" w:hint="cs"/>
          <w:sz w:val="24"/>
          <w:szCs w:val="24"/>
          <w:rtl/>
        </w:rPr>
        <w:t xml:space="preserve"> שווי ההתקשרות, רשאית ועדת המכרזים להודיע על כך למציע, ולאפשר לו להגיש הצעת מחיר בתנאים המיטיבים עם המזמין</w:t>
      </w:r>
      <w:r w:rsidR="00B42A2F">
        <w:rPr>
          <w:rFonts w:cs="David" w:hint="cs"/>
          <w:sz w:val="24"/>
          <w:szCs w:val="24"/>
          <w:rtl/>
        </w:rPr>
        <w:t>, במועד שיי</w:t>
      </w:r>
      <w:r w:rsidRPr="003C5743">
        <w:rPr>
          <w:rFonts w:cs="David" w:hint="cs"/>
          <w:sz w:val="24"/>
          <w:szCs w:val="24"/>
          <w:rtl/>
        </w:rPr>
        <w:t>קבע.</w:t>
      </w:r>
      <w:r w:rsidR="00D504A0" w:rsidRPr="00D504A0">
        <w:rPr>
          <w:rFonts w:hint="cs"/>
          <w:rtl/>
        </w:rPr>
        <w:t xml:space="preserve"> </w:t>
      </w:r>
    </w:p>
    <w:p w:rsidR="003C5743" w:rsidRDefault="00D504A0" w:rsidP="00167DAC">
      <w:pPr>
        <w:pStyle w:val="ab"/>
        <w:keepNext/>
        <w:tabs>
          <w:tab w:val="left" w:pos="1038"/>
        </w:tabs>
        <w:overflowPunct/>
        <w:autoSpaceDE/>
        <w:autoSpaceDN/>
        <w:bidi/>
        <w:adjustRightInd/>
        <w:spacing w:after="240"/>
        <w:ind w:left="799"/>
        <w:contextualSpacing w:val="0"/>
        <w:jc w:val="both"/>
        <w:textAlignment w:val="auto"/>
        <w:rPr>
          <w:rFonts w:cs="David"/>
          <w:sz w:val="24"/>
          <w:szCs w:val="24"/>
        </w:rPr>
      </w:pPr>
      <w:r w:rsidRPr="00D504A0">
        <w:rPr>
          <w:rFonts w:cs="David" w:hint="cs"/>
          <w:sz w:val="24"/>
          <w:szCs w:val="24"/>
          <w:rtl/>
        </w:rPr>
        <w:t xml:space="preserve">כמו כן המזמין </w:t>
      </w:r>
      <w:r>
        <w:rPr>
          <w:rFonts w:cs="David" w:hint="cs"/>
          <w:sz w:val="24"/>
          <w:szCs w:val="24"/>
          <w:rtl/>
        </w:rPr>
        <w:t xml:space="preserve">שומר על זכותו </w:t>
      </w:r>
      <w:r w:rsidRPr="00D504A0">
        <w:rPr>
          <w:rFonts w:cs="David"/>
          <w:sz w:val="24"/>
          <w:szCs w:val="24"/>
          <w:rtl/>
        </w:rPr>
        <w:t xml:space="preserve">לפסול הצעה </w:t>
      </w:r>
      <w:r w:rsidR="003C4B24">
        <w:rPr>
          <w:rFonts w:cs="David" w:hint="cs"/>
          <w:sz w:val="24"/>
          <w:szCs w:val="24"/>
          <w:rtl/>
        </w:rPr>
        <w:t>החורגת מגבולות ה</w:t>
      </w:r>
      <w:r w:rsidRPr="00D504A0">
        <w:rPr>
          <w:rFonts w:cs="David"/>
          <w:sz w:val="24"/>
          <w:szCs w:val="24"/>
          <w:rtl/>
        </w:rPr>
        <w:t>אומדן</w:t>
      </w:r>
      <w:r w:rsidR="003C4B24">
        <w:rPr>
          <w:rFonts w:cs="David" w:hint="cs"/>
          <w:sz w:val="24"/>
          <w:szCs w:val="24"/>
          <w:rtl/>
        </w:rPr>
        <w:t xml:space="preserve"> שנקבע</w:t>
      </w:r>
      <w:r w:rsidRPr="00D504A0">
        <w:rPr>
          <w:rFonts w:cs="David"/>
          <w:sz w:val="24"/>
          <w:szCs w:val="24"/>
          <w:rtl/>
        </w:rPr>
        <w:t>.</w:t>
      </w:r>
    </w:p>
    <w:p w:rsidR="009452D7" w:rsidRPr="00FD5BD4" w:rsidRDefault="009452D7" w:rsidP="00153CC2">
      <w:pPr>
        <w:pStyle w:val="ab"/>
        <w:keepNext/>
        <w:tabs>
          <w:tab w:val="left" w:pos="1038"/>
        </w:tabs>
        <w:overflowPunct/>
        <w:autoSpaceDE/>
        <w:autoSpaceDN/>
        <w:bidi/>
        <w:adjustRightInd/>
        <w:spacing w:after="240"/>
        <w:ind w:left="799"/>
        <w:contextualSpacing w:val="0"/>
        <w:jc w:val="both"/>
        <w:textAlignment w:val="auto"/>
        <w:rPr>
          <w:rFonts w:cs="David"/>
          <w:b/>
          <w:bCs/>
          <w:sz w:val="24"/>
          <w:rtl/>
        </w:rPr>
      </w:pPr>
      <w:r w:rsidRPr="00BB770D">
        <w:rPr>
          <w:rFonts w:cs="David" w:hint="cs"/>
          <w:sz w:val="24"/>
          <w:szCs w:val="24"/>
          <w:rtl/>
        </w:rPr>
        <w:tab/>
      </w:r>
    </w:p>
    <w:p w:rsidR="00371C61" w:rsidRDefault="009452D7" w:rsidP="00371C61">
      <w:pPr>
        <w:keepNext/>
        <w:numPr>
          <w:ilvl w:val="0"/>
          <w:numId w:val="39"/>
        </w:numPr>
        <w:tabs>
          <w:tab w:val="left" w:pos="612"/>
          <w:tab w:val="left" w:pos="754"/>
        </w:tabs>
        <w:bidi/>
        <w:spacing w:after="240"/>
        <w:jc w:val="both"/>
        <w:rPr>
          <w:rFonts w:cs="David"/>
          <w:sz w:val="24"/>
          <w:szCs w:val="24"/>
          <w:u w:val="single"/>
        </w:rPr>
      </w:pPr>
      <w:r w:rsidRPr="00A17D96">
        <w:rPr>
          <w:rFonts w:cs="David" w:hint="cs"/>
          <w:b/>
          <w:bCs/>
          <w:sz w:val="24"/>
          <w:szCs w:val="24"/>
          <w:u w:val="single"/>
          <w:rtl/>
        </w:rPr>
        <w:t>הודעת זכ</w:t>
      </w:r>
      <w:r>
        <w:rPr>
          <w:rFonts w:cs="David" w:hint="cs"/>
          <w:b/>
          <w:bCs/>
          <w:sz w:val="24"/>
          <w:szCs w:val="24"/>
          <w:u w:val="single"/>
          <w:rtl/>
        </w:rPr>
        <w:t>יי</w:t>
      </w:r>
      <w:r w:rsidRPr="00A17D96">
        <w:rPr>
          <w:rFonts w:cs="David" w:hint="cs"/>
          <w:b/>
          <w:bCs/>
          <w:sz w:val="24"/>
          <w:szCs w:val="24"/>
          <w:u w:val="single"/>
          <w:rtl/>
        </w:rPr>
        <w:t>ה</w:t>
      </w:r>
    </w:p>
    <w:p w:rsidR="00371C61" w:rsidRDefault="009452D7" w:rsidP="00371C61">
      <w:pPr>
        <w:keepNext/>
        <w:tabs>
          <w:tab w:val="left" w:pos="612"/>
          <w:tab w:val="left" w:pos="754"/>
        </w:tabs>
        <w:bidi/>
        <w:spacing w:after="240"/>
        <w:ind w:left="495"/>
        <w:jc w:val="both"/>
        <w:rPr>
          <w:rFonts w:cs="David"/>
          <w:sz w:val="24"/>
          <w:szCs w:val="24"/>
          <w:u w:val="single"/>
          <w:rtl/>
        </w:rPr>
      </w:pPr>
      <w:r w:rsidRPr="00371C61">
        <w:rPr>
          <w:rFonts w:cs="David" w:hint="cs"/>
          <w:sz w:val="24"/>
          <w:szCs w:val="24"/>
          <w:rtl/>
        </w:rPr>
        <w:t xml:space="preserve">הודעה למציע בדבר זכייתו במכרז (להלן: </w:t>
      </w:r>
      <w:r w:rsidRPr="00371C61">
        <w:rPr>
          <w:rFonts w:cs="David" w:hint="cs"/>
          <w:b/>
          <w:bCs/>
          <w:sz w:val="24"/>
          <w:szCs w:val="24"/>
          <w:rtl/>
        </w:rPr>
        <w:t>"הודעת הזכייה"</w:t>
      </w:r>
      <w:r w:rsidRPr="00371C61">
        <w:rPr>
          <w:rFonts w:cs="David" w:hint="cs"/>
          <w:sz w:val="24"/>
          <w:szCs w:val="24"/>
          <w:rtl/>
        </w:rPr>
        <w:t xml:space="preserve">) תימסר למציע בכתב. </w:t>
      </w:r>
      <w:r w:rsidR="00371C61" w:rsidRPr="00371C61">
        <w:rPr>
          <w:rFonts w:cs="David"/>
          <w:sz w:val="24"/>
          <w:szCs w:val="24"/>
          <w:rtl/>
        </w:rPr>
        <w:t>ה</w:t>
      </w:r>
      <w:r w:rsidR="00371C61" w:rsidRPr="00371C61">
        <w:rPr>
          <w:rFonts w:cs="David" w:hint="cs"/>
          <w:sz w:val="24"/>
          <w:szCs w:val="24"/>
          <w:rtl/>
        </w:rPr>
        <w:t>זוכה</w:t>
      </w:r>
      <w:r w:rsidR="00371C61" w:rsidRPr="00371C61">
        <w:rPr>
          <w:rFonts w:cs="David"/>
          <w:sz w:val="24"/>
          <w:szCs w:val="24"/>
          <w:rtl/>
        </w:rPr>
        <w:t xml:space="preserve"> מתחייב לא לפרסם הודעה על זכייתו אלא לאחר תיאום ואישור</w:t>
      </w:r>
      <w:r w:rsidR="00371C61" w:rsidRPr="00371C61">
        <w:rPr>
          <w:rFonts w:cs="David" w:hint="cs"/>
          <w:sz w:val="24"/>
          <w:szCs w:val="24"/>
          <w:rtl/>
        </w:rPr>
        <w:t xml:space="preserve"> </w:t>
      </w:r>
      <w:r w:rsidR="00371C61" w:rsidRPr="00371C61">
        <w:rPr>
          <w:rFonts w:cs="David"/>
          <w:sz w:val="24"/>
          <w:szCs w:val="24"/>
          <w:rtl/>
        </w:rPr>
        <w:t xml:space="preserve">נוסח ההודעה מראש ובכתב </w:t>
      </w:r>
      <w:r w:rsidR="00371C61" w:rsidRPr="00371C61">
        <w:rPr>
          <w:rFonts w:cs="David" w:hint="cs"/>
          <w:sz w:val="24"/>
          <w:szCs w:val="24"/>
          <w:rtl/>
        </w:rPr>
        <w:t>על ידי המזמין.</w:t>
      </w:r>
    </w:p>
    <w:p w:rsidR="00361379" w:rsidRPr="00371C61" w:rsidRDefault="00361379" w:rsidP="00361379">
      <w:pPr>
        <w:keepNext/>
        <w:tabs>
          <w:tab w:val="left" w:pos="612"/>
          <w:tab w:val="left" w:pos="754"/>
        </w:tabs>
        <w:bidi/>
        <w:spacing w:after="240"/>
        <w:ind w:left="495"/>
        <w:jc w:val="both"/>
        <w:rPr>
          <w:rFonts w:cs="David"/>
          <w:sz w:val="24"/>
          <w:szCs w:val="24"/>
          <w:u w:val="single"/>
          <w:rtl/>
        </w:rPr>
      </w:pPr>
    </w:p>
    <w:p w:rsidR="00686BD5" w:rsidRPr="00686BD5" w:rsidRDefault="00D92562" w:rsidP="00153CC2">
      <w:pPr>
        <w:keepNext/>
        <w:numPr>
          <w:ilvl w:val="0"/>
          <w:numId w:val="39"/>
        </w:numPr>
        <w:tabs>
          <w:tab w:val="left" w:pos="754"/>
        </w:tabs>
        <w:bidi/>
        <w:spacing w:after="240"/>
        <w:ind w:left="1179" w:hanging="1134"/>
        <w:jc w:val="both"/>
        <w:rPr>
          <w:rFonts w:ascii="Tahoma" w:hAnsi="Tahoma" w:cs="David"/>
          <w:sz w:val="24"/>
          <w:szCs w:val="24"/>
        </w:rPr>
      </w:pPr>
      <w:r w:rsidRPr="00686BD5">
        <w:rPr>
          <w:rFonts w:cs="David" w:hint="cs"/>
          <w:b/>
          <w:bCs/>
          <w:sz w:val="24"/>
          <w:szCs w:val="24"/>
          <w:u w:val="single"/>
          <w:rtl/>
        </w:rPr>
        <w:t>התמורה</w:t>
      </w:r>
      <w:r w:rsidR="00686BD5" w:rsidRPr="00686BD5">
        <w:rPr>
          <w:rFonts w:ascii="Tahoma" w:hAnsi="Tahoma" w:cs="David" w:hint="cs"/>
          <w:sz w:val="24"/>
          <w:szCs w:val="24"/>
          <w:rtl/>
        </w:rPr>
        <w:t xml:space="preserve"> </w:t>
      </w:r>
    </w:p>
    <w:p w:rsidR="00686BD5" w:rsidRPr="00686BD5" w:rsidRDefault="000B7DBA"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sz w:val="24"/>
          <w:szCs w:val="24"/>
          <w:rtl/>
        </w:rPr>
        <w:t>התשלום ל</w:t>
      </w:r>
      <w:r w:rsidRPr="00686BD5">
        <w:rPr>
          <w:rFonts w:ascii="Tahoma" w:hAnsi="Tahoma" w:cs="David" w:hint="cs"/>
          <w:sz w:val="24"/>
          <w:szCs w:val="24"/>
          <w:rtl/>
        </w:rPr>
        <w:t>זוכה ב</w:t>
      </w:r>
      <w:r w:rsidRPr="00686BD5">
        <w:rPr>
          <w:rFonts w:ascii="Tahoma" w:hAnsi="Tahoma" w:cs="David"/>
          <w:sz w:val="24"/>
          <w:szCs w:val="24"/>
          <w:rtl/>
        </w:rPr>
        <w:t xml:space="preserve">גין הפעלת </w:t>
      </w:r>
      <w:r w:rsidR="00A23133" w:rsidRPr="00686BD5">
        <w:rPr>
          <w:rFonts w:ascii="Tahoma" w:hAnsi="Tahoma" w:cs="David" w:hint="cs"/>
          <w:sz w:val="24"/>
          <w:szCs w:val="24"/>
          <w:rtl/>
        </w:rPr>
        <w:t>מרכז המידע הלאומי</w:t>
      </w:r>
      <w:r w:rsidRPr="00686BD5">
        <w:rPr>
          <w:rFonts w:ascii="Tahoma" w:hAnsi="Tahoma" w:cs="David" w:hint="cs"/>
          <w:sz w:val="24"/>
          <w:szCs w:val="24"/>
          <w:rtl/>
        </w:rPr>
        <w:t xml:space="preserve"> </w:t>
      </w:r>
      <w:r w:rsidRPr="00686BD5">
        <w:rPr>
          <w:rFonts w:ascii="Tahoma" w:hAnsi="Tahoma" w:cs="David"/>
          <w:sz w:val="24"/>
          <w:szCs w:val="24"/>
          <w:rtl/>
        </w:rPr>
        <w:t xml:space="preserve">יכלול </w:t>
      </w:r>
      <w:r w:rsidRPr="00686BD5">
        <w:rPr>
          <w:rFonts w:ascii="Tahoma" w:hAnsi="Tahoma" w:cs="David" w:hint="cs"/>
          <w:sz w:val="24"/>
          <w:szCs w:val="24"/>
          <w:rtl/>
        </w:rPr>
        <w:t>מספר</w:t>
      </w:r>
      <w:r w:rsidRPr="00686BD5">
        <w:rPr>
          <w:rFonts w:ascii="Tahoma" w:hAnsi="Tahoma" w:cs="David"/>
          <w:sz w:val="24"/>
          <w:szCs w:val="24"/>
          <w:rtl/>
        </w:rPr>
        <w:t xml:space="preserve"> מרכיבים:</w:t>
      </w:r>
    </w:p>
    <w:p w:rsidR="007801CE" w:rsidRPr="00686BD5" w:rsidRDefault="007801CE" w:rsidP="00153CC2">
      <w:pPr>
        <w:keepNext/>
        <w:numPr>
          <w:ilvl w:val="2"/>
          <w:numId w:val="39"/>
        </w:numPr>
        <w:tabs>
          <w:tab w:val="left" w:pos="896"/>
        </w:tabs>
        <w:bidi/>
        <w:spacing w:after="240"/>
        <w:jc w:val="both"/>
        <w:rPr>
          <w:rFonts w:ascii="Tahoma" w:hAnsi="Tahoma" w:cs="David"/>
          <w:sz w:val="24"/>
          <w:szCs w:val="24"/>
        </w:rPr>
      </w:pPr>
      <w:r w:rsidRPr="00686BD5">
        <w:rPr>
          <w:rFonts w:cs="David"/>
          <w:sz w:val="24"/>
          <w:szCs w:val="24"/>
          <w:rtl/>
        </w:rPr>
        <w:t xml:space="preserve">תשלום על בסיס </w:t>
      </w:r>
      <w:r w:rsidRPr="00CE67BC">
        <w:rPr>
          <w:rFonts w:cs="David"/>
          <w:b/>
          <w:bCs/>
          <w:sz w:val="24"/>
          <w:szCs w:val="24"/>
          <w:rtl/>
        </w:rPr>
        <w:t xml:space="preserve">זמן </w:t>
      </w:r>
      <w:r w:rsidRPr="00CE67BC">
        <w:rPr>
          <w:rFonts w:cs="David" w:hint="cs"/>
          <w:b/>
          <w:bCs/>
          <w:sz w:val="24"/>
          <w:szCs w:val="24"/>
          <w:rtl/>
        </w:rPr>
        <w:t xml:space="preserve">שיחה </w:t>
      </w:r>
      <w:r w:rsidRPr="00CE67BC">
        <w:rPr>
          <w:rFonts w:cs="David"/>
          <w:b/>
          <w:bCs/>
          <w:sz w:val="24"/>
          <w:szCs w:val="24"/>
          <w:rtl/>
        </w:rPr>
        <w:t>נטו של שיח</w:t>
      </w:r>
      <w:r w:rsidRPr="00CE67BC">
        <w:rPr>
          <w:rFonts w:cs="David" w:hint="cs"/>
          <w:b/>
          <w:bCs/>
          <w:sz w:val="24"/>
          <w:szCs w:val="24"/>
          <w:rtl/>
        </w:rPr>
        <w:t>ות נענות</w:t>
      </w:r>
      <w:r w:rsidR="00B8756F">
        <w:rPr>
          <w:rFonts w:cs="David" w:hint="cs"/>
          <w:b/>
          <w:bCs/>
          <w:sz w:val="24"/>
          <w:szCs w:val="24"/>
          <w:rtl/>
        </w:rPr>
        <w:t xml:space="preserve"> ו</w:t>
      </w:r>
      <w:r w:rsidR="000724ED">
        <w:rPr>
          <w:rFonts w:cs="David" w:hint="cs"/>
          <w:b/>
          <w:bCs/>
          <w:sz w:val="24"/>
          <w:szCs w:val="24"/>
          <w:rtl/>
        </w:rPr>
        <w:t xml:space="preserve">שיחות </w:t>
      </w:r>
      <w:r w:rsidR="00B8756F">
        <w:rPr>
          <w:rFonts w:cs="David" w:hint="cs"/>
          <w:b/>
          <w:bCs/>
          <w:sz w:val="24"/>
          <w:szCs w:val="24"/>
          <w:rtl/>
        </w:rPr>
        <w:t>יוצאות</w:t>
      </w:r>
      <w:r w:rsidRPr="00686BD5">
        <w:rPr>
          <w:rFonts w:cs="David" w:hint="cs"/>
          <w:sz w:val="24"/>
          <w:szCs w:val="24"/>
          <w:rtl/>
        </w:rPr>
        <w:t xml:space="preserve"> </w:t>
      </w:r>
      <w:r w:rsidR="00F85BDD" w:rsidRPr="00686BD5">
        <w:rPr>
          <w:rFonts w:cs="David" w:hint="cs"/>
          <w:sz w:val="24"/>
          <w:szCs w:val="24"/>
          <w:rtl/>
        </w:rPr>
        <w:t>(</w:t>
      </w:r>
      <w:r w:rsidRPr="00686BD5">
        <w:rPr>
          <w:rFonts w:cs="David" w:hint="cs"/>
          <w:sz w:val="24"/>
          <w:szCs w:val="24"/>
          <w:rtl/>
        </w:rPr>
        <w:t>כמפורט להלן</w:t>
      </w:r>
      <w:r w:rsidR="00F85BDD" w:rsidRPr="00686BD5">
        <w:rPr>
          <w:rFonts w:cs="David" w:hint="cs"/>
          <w:sz w:val="24"/>
          <w:szCs w:val="24"/>
          <w:rtl/>
        </w:rPr>
        <w:t>)</w:t>
      </w:r>
      <w:r w:rsidRPr="00686BD5">
        <w:rPr>
          <w:rFonts w:cs="David" w:hint="cs"/>
          <w:sz w:val="24"/>
          <w:szCs w:val="24"/>
          <w:rtl/>
        </w:rPr>
        <w:t>.</w:t>
      </w:r>
    </w:p>
    <w:p w:rsidR="007801CE" w:rsidRPr="00686BD5" w:rsidRDefault="000B7DBA" w:rsidP="00153CC2">
      <w:pPr>
        <w:keepNext/>
        <w:numPr>
          <w:ilvl w:val="2"/>
          <w:numId w:val="39"/>
        </w:numPr>
        <w:tabs>
          <w:tab w:val="left" w:pos="896"/>
        </w:tabs>
        <w:bidi/>
        <w:spacing w:after="240"/>
        <w:jc w:val="both"/>
        <w:rPr>
          <w:rFonts w:cs="David"/>
          <w:sz w:val="24"/>
          <w:szCs w:val="24"/>
        </w:rPr>
      </w:pPr>
      <w:r w:rsidRPr="00686BD5">
        <w:rPr>
          <w:rFonts w:cs="David"/>
          <w:sz w:val="24"/>
          <w:szCs w:val="24"/>
          <w:rtl/>
        </w:rPr>
        <w:t xml:space="preserve">תשלום עבור </w:t>
      </w:r>
      <w:r w:rsidR="007801CE" w:rsidRPr="00CE67BC">
        <w:rPr>
          <w:rFonts w:cs="David" w:hint="cs"/>
          <w:b/>
          <w:bCs/>
          <w:sz w:val="24"/>
          <w:szCs w:val="24"/>
          <w:rtl/>
        </w:rPr>
        <w:t xml:space="preserve">כמות </w:t>
      </w:r>
      <w:r w:rsidRPr="00CE67BC">
        <w:rPr>
          <w:rFonts w:cs="David"/>
          <w:b/>
          <w:bCs/>
          <w:sz w:val="24"/>
          <w:szCs w:val="24"/>
          <w:rtl/>
        </w:rPr>
        <w:t>שיחות</w:t>
      </w:r>
      <w:r w:rsidRPr="00CE67BC">
        <w:rPr>
          <w:rFonts w:cs="David" w:hint="cs"/>
          <w:b/>
          <w:bCs/>
          <w:sz w:val="24"/>
          <w:szCs w:val="24"/>
          <w:rtl/>
        </w:rPr>
        <w:t xml:space="preserve"> שנענו</w:t>
      </w:r>
      <w:r w:rsidRPr="00686BD5">
        <w:rPr>
          <w:rFonts w:cs="David" w:hint="cs"/>
          <w:sz w:val="24"/>
          <w:szCs w:val="24"/>
          <w:rtl/>
        </w:rPr>
        <w:t xml:space="preserve"> על ידי הזוכה (שיחות נענות</w:t>
      </w:r>
      <w:r w:rsidR="004838AB">
        <w:rPr>
          <w:rFonts w:cs="David" w:hint="cs"/>
          <w:sz w:val="24"/>
          <w:szCs w:val="24"/>
          <w:rtl/>
        </w:rPr>
        <w:t xml:space="preserve"> כהגדרתן במכרז</w:t>
      </w:r>
      <w:r w:rsidRPr="00686BD5">
        <w:rPr>
          <w:rFonts w:cs="David" w:hint="cs"/>
          <w:sz w:val="24"/>
          <w:szCs w:val="24"/>
          <w:rtl/>
        </w:rPr>
        <w:t>),</w:t>
      </w:r>
      <w:r w:rsidR="00C25000" w:rsidRPr="00686BD5">
        <w:rPr>
          <w:rFonts w:cs="David" w:hint="cs"/>
          <w:sz w:val="24"/>
          <w:szCs w:val="24"/>
          <w:rtl/>
        </w:rPr>
        <w:t xml:space="preserve"> </w:t>
      </w:r>
      <w:r w:rsidR="00F85BDD" w:rsidRPr="00686BD5">
        <w:rPr>
          <w:rFonts w:cs="David" w:hint="cs"/>
          <w:sz w:val="24"/>
          <w:szCs w:val="24"/>
          <w:rtl/>
        </w:rPr>
        <w:t>ומשך השיחה היה יותר מ-12 שניות</w:t>
      </w:r>
      <w:r w:rsidRPr="00686BD5">
        <w:rPr>
          <w:rFonts w:cs="David" w:hint="cs"/>
          <w:sz w:val="24"/>
          <w:szCs w:val="24"/>
          <w:rtl/>
        </w:rPr>
        <w:t xml:space="preserve"> </w:t>
      </w:r>
      <w:r w:rsidR="00F85BDD" w:rsidRPr="00686BD5">
        <w:rPr>
          <w:rFonts w:cs="David" w:hint="cs"/>
          <w:sz w:val="24"/>
          <w:szCs w:val="24"/>
          <w:rtl/>
        </w:rPr>
        <w:t>(</w:t>
      </w:r>
      <w:r w:rsidRPr="00686BD5">
        <w:rPr>
          <w:rFonts w:cs="David" w:hint="cs"/>
          <w:sz w:val="24"/>
          <w:szCs w:val="24"/>
          <w:rtl/>
        </w:rPr>
        <w:t>כמפורט</w:t>
      </w:r>
      <w:r w:rsidR="00C25000" w:rsidRPr="00686BD5">
        <w:rPr>
          <w:rFonts w:cs="David" w:hint="cs"/>
          <w:sz w:val="24"/>
          <w:szCs w:val="24"/>
          <w:rtl/>
        </w:rPr>
        <w:t xml:space="preserve"> </w:t>
      </w:r>
      <w:r w:rsidR="00A23133" w:rsidRPr="00686BD5">
        <w:rPr>
          <w:rFonts w:cs="David" w:hint="cs"/>
          <w:sz w:val="24"/>
          <w:szCs w:val="24"/>
          <w:rtl/>
        </w:rPr>
        <w:t>להלן</w:t>
      </w:r>
      <w:r w:rsidR="00F85BDD" w:rsidRPr="00686BD5">
        <w:rPr>
          <w:rFonts w:cs="David" w:hint="cs"/>
          <w:sz w:val="24"/>
          <w:szCs w:val="24"/>
          <w:rtl/>
        </w:rPr>
        <w:t>)</w:t>
      </w:r>
      <w:r w:rsidRPr="00686BD5">
        <w:rPr>
          <w:rFonts w:cs="David" w:hint="cs"/>
          <w:sz w:val="24"/>
          <w:szCs w:val="24"/>
          <w:rtl/>
        </w:rPr>
        <w:t>.</w:t>
      </w:r>
      <w:r w:rsidR="007801CE" w:rsidRPr="00686BD5">
        <w:rPr>
          <w:rFonts w:cs="David" w:hint="cs"/>
          <w:sz w:val="24"/>
          <w:szCs w:val="24"/>
          <w:rtl/>
        </w:rPr>
        <w:t xml:space="preserve"> </w:t>
      </w:r>
    </w:p>
    <w:p w:rsidR="000B7DBA" w:rsidRPr="00686BD5" w:rsidRDefault="000B7DBA" w:rsidP="00153CC2">
      <w:pPr>
        <w:keepNext/>
        <w:numPr>
          <w:ilvl w:val="2"/>
          <w:numId w:val="39"/>
        </w:numPr>
        <w:tabs>
          <w:tab w:val="left" w:pos="896"/>
        </w:tabs>
        <w:bidi/>
        <w:spacing w:after="240"/>
        <w:jc w:val="both"/>
        <w:rPr>
          <w:rFonts w:cs="David"/>
          <w:sz w:val="24"/>
          <w:szCs w:val="24"/>
        </w:rPr>
      </w:pPr>
      <w:r w:rsidRPr="00686BD5">
        <w:rPr>
          <w:rFonts w:cs="David" w:hint="cs"/>
          <w:sz w:val="24"/>
          <w:szCs w:val="24"/>
          <w:rtl/>
        </w:rPr>
        <w:t xml:space="preserve">על תשלום </w:t>
      </w:r>
      <w:r w:rsidR="007801CE" w:rsidRPr="00686BD5">
        <w:rPr>
          <w:rFonts w:cs="David" w:hint="cs"/>
          <w:sz w:val="24"/>
          <w:szCs w:val="24"/>
          <w:u w:val="single"/>
          <w:rtl/>
        </w:rPr>
        <w:t xml:space="preserve">כמות </w:t>
      </w:r>
      <w:r w:rsidRPr="00686BD5">
        <w:rPr>
          <w:rFonts w:cs="David" w:hint="cs"/>
          <w:sz w:val="24"/>
          <w:szCs w:val="24"/>
          <w:u w:val="single"/>
          <w:rtl/>
        </w:rPr>
        <w:t>השיחות הנענות</w:t>
      </w:r>
      <w:r w:rsidRPr="00686BD5">
        <w:rPr>
          <w:rFonts w:cs="David" w:hint="cs"/>
          <w:sz w:val="24"/>
          <w:szCs w:val="24"/>
          <w:rtl/>
        </w:rPr>
        <w:t xml:space="preserve"> </w:t>
      </w:r>
      <w:r w:rsidR="00CE67BC">
        <w:rPr>
          <w:rFonts w:cs="David" w:hint="cs"/>
          <w:sz w:val="24"/>
          <w:szCs w:val="24"/>
          <w:rtl/>
        </w:rPr>
        <w:t xml:space="preserve">בלבד </w:t>
      </w:r>
      <w:r w:rsidRPr="00686BD5">
        <w:rPr>
          <w:rFonts w:cs="David" w:hint="cs"/>
          <w:sz w:val="24"/>
          <w:szCs w:val="24"/>
          <w:rtl/>
        </w:rPr>
        <w:t>יופעל מרכיב איכות על</w:t>
      </w:r>
      <w:r w:rsidR="00A23133" w:rsidRPr="00686BD5">
        <w:rPr>
          <w:rFonts w:cs="David" w:hint="cs"/>
          <w:sz w:val="24"/>
          <w:szCs w:val="24"/>
          <w:rtl/>
        </w:rPr>
        <w:t xml:space="preserve"> פי</w:t>
      </w:r>
      <w:r w:rsidRPr="00686BD5">
        <w:rPr>
          <w:rFonts w:cs="David" w:hint="cs"/>
          <w:sz w:val="24"/>
          <w:szCs w:val="24"/>
          <w:rtl/>
        </w:rPr>
        <w:t xml:space="preserve"> מידת העמידה ביעדים, </w:t>
      </w:r>
      <w:r w:rsidR="007801CE" w:rsidRPr="00686BD5">
        <w:rPr>
          <w:rFonts w:cs="David" w:hint="cs"/>
          <w:sz w:val="24"/>
          <w:szCs w:val="24"/>
          <w:rtl/>
        </w:rPr>
        <w:t>באופן ש</w:t>
      </w:r>
      <w:r w:rsidRPr="00686BD5">
        <w:rPr>
          <w:rFonts w:cs="David" w:hint="cs"/>
          <w:sz w:val="24"/>
          <w:szCs w:val="24"/>
          <w:rtl/>
        </w:rPr>
        <w:t>עשוי</w:t>
      </w:r>
      <w:r w:rsidR="00C25000" w:rsidRPr="00686BD5">
        <w:rPr>
          <w:rFonts w:cs="David" w:hint="cs"/>
          <w:sz w:val="24"/>
          <w:szCs w:val="24"/>
          <w:rtl/>
        </w:rPr>
        <w:t xml:space="preserve"> </w:t>
      </w:r>
      <w:r w:rsidRPr="00686BD5">
        <w:rPr>
          <w:rFonts w:cs="David" w:hint="cs"/>
          <w:sz w:val="24"/>
          <w:szCs w:val="24"/>
          <w:rtl/>
        </w:rPr>
        <w:t>להעלות את המחיר א</w:t>
      </w:r>
      <w:r w:rsidR="00A23133" w:rsidRPr="00686BD5">
        <w:rPr>
          <w:rFonts w:cs="David" w:hint="cs"/>
          <w:sz w:val="24"/>
          <w:szCs w:val="24"/>
          <w:rtl/>
        </w:rPr>
        <w:t xml:space="preserve">ו לגרוע ממנו </w:t>
      </w:r>
      <w:r w:rsidR="00CE67BC">
        <w:rPr>
          <w:rFonts w:cs="David" w:hint="cs"/>
          <w:sz w:val="24"/>
          <w:szCs w:val="24"/>
          <w:rtl/>
        </w:rPr>
        <w:t xml:space="preserve"> - </w:t>
      </w:r>
      <w:r w:rsidR="00CE67BC" w:rsidRPr="00CE67BC">
        <w:rPr>
          <w:rFonts w:cs="David" w:hint="cs"/>
          <w:b/>
          <w:bCs/>
          <w:sz w:val="24"/>
          <w:szCs w:val="24"/>
          <w:rtl/>
        </w:rPr>
        <w:t>קנס/פרס</w:t>
      </w:r>
      <w:r w:rsidR="00CE67BC">
        <w:rPr>
          <w:rFonts w:cs="David" w:hint="cs"/>
          <w:sz w:val="24"/>
          <w:szCs w:val="24"/>
          <w:rtl/>
        </w:rPr>
        <w:t xml:space="preserve"> </w:t>
      </w:r>
      <w:r w:rsidR="00F85BDD" w:rsidRPr="00686BD5">
        <w:rPr>
          <w:rFonts w:cs="David" w:hint="cs"/>
          <w:sz w:val="24"/>
          <w:szCs w:val="24"/>
          <w:rtl/>
        </w:rPr>
        <w:t>(</w:t>
      </w:r>
      <w:r w:rsidR="00A23133" w:rsidRPr="00686BD5">
        <w:rPr>
          <w:rFonts w:cs="David" w:hint="cs"/>
          <w:sz w:val="24"/>
          <w:szCs w:val="24"/>
          <w:rtl/>
        </w:rPr>
        <w:t>כמפורט להלן</w:t>
      </w:r>
      <w:r w:rsidR="00F85BDD" w:rsidRPr="00686BD5">
        <w:rPr>
          <w:rFonts w:cs="David" w:hint="cs"/>
          <w:sz w:val="24"/>
          <w:szCs w:val="24"/>
          <w:rtl/>
        </w:rPr>
        <w:t>)</w:t>
      </w:r>
      <w:r w:rsidRPr="00686BD5">
        <w:rPr>
          <w:rFonts w:cs="David" w:hint="cs"/>
          <w:sz w:val="24"/>
          <w:szCs w:val="24"/>
          <w:rtl/>
        </w:rPr>
        <w:t>.</w:t>
      </w:r>
    </w:p>
    <w:p w:rsidR="000B7DBA" w:rsidRDefault="000B7DBA" w:rsidP="00153CC2">
      <w:pPr>
        <w:keepNext/>
        <w:numPr>
          <w:ilvl w:val="2"/>
          <w:numId w:val="39"/>
        </w:numPr>
        <w:tabs>
          <w:tab w:val="left" w:pos="896"/>
        </w:tabs>
        <w:bidi/>
        <w:spacing w:after="240"/>
        <w:jc w:val="both"/>
        <w:rPr>
          <w:rFonts w:cs="David"/>
          <w:color w:val="000000"/>
          <w:sz w:val="24"/>
          <w:szCs w:val="24"/>
        </w:rPr>
      </w:pPr>
      <w:r w:rsidRPr="00686BD5">
        <w:rPr>
          <w:rFonts w:cs="David"/>
          <w:color w:val="000000"/>
          <w:sz w:val="24"/>
          <w:szCs w:val="24"/>
          <w:rtl/>
        </w:rPr>
        <w:t xml:space="preserve">תשלום עבור </w:t>
      </w:r>
      <w:r w:rsidR="00CE67BC" w:rsidRPr="00CE67BC">
        <w:rPr>
          <w:rFonts w:cs="David" w:hint="cs"/>
          <w:b/>
          <w:bCs/>
          <w:color w:val="000000"/>
          <w:sz w:val="24"/>
          <w:szCs w:val="24"/>
          <w:rtl/>
        </w:rPr>
        <w:t xml:space="preserve">כמות </w:t>
      </w:r>
      <w:r w:rsidRPr="00CE67BC">
        <w:rPr>
          <w:rFonts w:cs="David"/>
          <w:b/>
          <w:bCs/>
          <w:color w:val="000000"/>
          <w:sz w:val="24"/>
          <w:szCs w:val="24"/>
          <w:rtl/>
        </w:rPr>
        <w:t>שיחות יוצאות</w:t>
      </w:r>
      <w:r w:rsidRPr="00686BD5">
        <w:rPr>
          <w:rFonts w:cs="David" w:hint="cs"/>
          <w:color w:val="000000"/>
          <w:sz w:val="24"/>
          <w:szCs w:val="24"/>
          <w:rtl/>
        </w:rPr>
        <w:t xml:space="preserve"> </w:t>
      </w:r>
      <w:r w:rsidR="004838AB">
        <w:rPr>
          <w:rFonts w:cs="David" w:hint="cs"/>
          <w:sz w:val="24"/>
          <w:szCs w:val="24"/>
          <w:rtl/>
        </w:rPr>
        <w:t xml:space="preserve">כהגדרתן במכרז, </w:t>
      </w:r>
      <w:r w:rsidR="004838AB" w:rsidRPr="00686BD5">
        <w:rPr>
          <w:rFonts w:cs="David" w:hint="cs"/>
          <w:sz w:val="24"/>
          <w:szCs w:val="24"/>
          <w:rtl/>
        </w:rPr>
        <w:t>ומשך השיחה היה יותר מ-12 שניות</w:t>
      </w:r>
      <w:r w:rsidR="004838AB" w:rsidRPr="00686BD5">
        <w:rPr>
          <w:rFonts w:cs="David" w:hint="cs"/>
          <w:color w:val="000000"/>
          <w:sz w:val="24"/>
          <w:szCs w:val="24"/>
          <w:rtl/>
        </w:rPr>
        <w:t xml:space="preserve"> </w:t>
      </w:r>
      <w:r w:rsidR="00F85BDD" w:rsidRPr="00686BD5">
        <w:rPr>
          <w:rFonts w:cs="David" w:hint="cs"/>
          <w:color w:val="000000"/>
          <w:sz w:val="24"/>
          <w:szCs w:val="24"/>
          <w:rtl/>
        </w:rPr>
        <w:t>(</w:t>
      </w:r>
      <w:r w:rsidR="00A23133" w:rsidRPr="00686BD5">
        <w:rPr>
          <w:rFonts w:cs="David" w:hint="cs"/>
          <w:color w:val="000000"/>
          <w:sz w:val="24"/>
          <w:szCs w:val="24"/>
          <w:rtl/>
        </w:rPr>
        <w:t>כמפורט להלן</w:t>
      </w:r>
      <w:r w:rsidR="00F85BDD" w:rsidRPr="00686BD5">
        <w:rPr>
          <w:rFonts w:cs="David" w:hint="cs"/>
          <w:color w:val="000000"/>
          <w:sz w:val="24"/>
          <w:szCs w:val="24"/>
          <w:rtl/>
        </w:rPr>
        <w:t>)</w:t>
      </w:r>
      <w:r w:rsidR="00A23133" w:rsidRPr="00686BD5">
        <w:rPr>
          <w:rFonts w:cs="David" w:hint="cs"/>
          <w:color w:val="000000"/>
          <w:sz w:val="24"/>
          <w:szCs w:val="24"/>
          <w:rtl/>
        </w:rPr>
        <w:t>.</w:t>
      </w:r>
    </w:p>
    <w:p w:rsidR="00F17A1C" w:rsidRPr="00686BD5" w:rsidRDefault="00F17A1C" w:rsidP="00153CC2">
      <w:pPr>
        <w:keepNext/>
        <w:numPr>
          <w:ilvl w:val="2"/>
          <w:numId w:val="39"/>
        </w:numPr>
        <w:tabs>
          <w:tab w:val="left" w:pos="896"/>
        </w:tabs>
        <w:bidi/>
        <w:spacing w:after="240"/>
        <w:jc w:val="both"/>
        <w:rPr>
          <w:rFonts w:cs="David"/>
          <w:color w:val="000000"/>
          <w:sz w:val="24"/>
          <w:szCs w:val="24"/>
        </w:rPr>
      </w:pPr>
      <w:r>
        <w:rPr>
          <w:rFonts w:cs="David" w:hint="cs"/>
          <w:color w:val="000000"/>
          <w:sz w:val="24"/>
          <w:szCs w:val="24"/>
          <w:rtl/>
        </w:rPr>
        <w:lastRenderedPageBreak/>
        <w:t xml:space="preserve">תשלום עבור שיחות בהן התקבלו פרטי הפונה בלבד במקרה של </w:t>
      </w:r>
      <w:r w:rsidRPr="00CE67BC">
        <w:rPr>
          <w:rFonts w:cs="David" w:hint="cs"/>
          <w:b/>
          <w:bCs/>
          <w:color w:val="000000"/>
          <w:sz w:val="24"/>
          <w:szCs w:val="24"/>
          <w:rtl/>
        </w:rPr>
        <w:t>יירוט שיחות</w:t>
      </w:r>
      <w:r>
        <w:rPr>
          <w:rFonts w:cs="David" w:hint="cs"/>
          <w:color w:val="000000"/>
          <w:sz w:val="24"/>
          <w:szCs w:val="24"/>
          <w:rtl/>
        </w:rPr>
        <w:t xml:space="preserve"> (כמפורט להלן).</w:t>
      </w:r>
    </w:p>
    <w:p w:rsidR="000B7DBA" w:rsidRPr="00686BD5" w:rsidRDefault="00F85BDD" w:rsidP="00153CC2">
      <w:pPr>
        <w:keepNext/>
        <w:numPr>
          <w:ilvl w:val="2"/>
          <w:numId w:val="39"/>
        </w:numPr>
        <w:tabs>
          <w:tab w:val="left" w:pos="896"/>
        </w:tabs>
        <w:bidi/>
        <w:spacing w:after="240"/>
        <w:jc w:val="both"/>
        <w:rPr>
          <w:rFonts w:cs="David"/>
          <w:sz w:val="24"/>
          <w:szCs w:val="24"/>
        </w:rPr>
      </w:pPr>
      <w:r w:rsidRPr="00686BD5">
        <w:rPr>
          <w:rFonts w:cs="David" w:hint="cs"/>
          <w:sz w:val="24"/>
          <w:szCs w:val="24"/>
          <w:rtl/>
        </w:rPr>
        <w:t xml:space="preserve">תשלום בגין </w:t>
      </w:r>
      <w:r w:rsidRPr="00CE67BC">
        <w:rPr>
          <w:rFonts w:cs="David" w:hint="cs"/>
          <w:b/>
          <w:bCs/>
          <w:sz w:val="24"/>
          <w:szCs w:val="24"/>
          <w:rtl/>
        </w:rPr>
        <w:t>זמן הדרכה והכשרה</w:t>
      </w:r>
      <w:r w:rsidR="000B7DBA" w:rsidRPr="00686BD5">
        <w:rPr>
          <w:rFonts w:cs="David" w:hint="cs"/>
          <w:sz w:val="24"/>
          <w:szCs w:val="24"/>
          <w:rtl/>
        </w:rPr>
        <w:t xml:space="preserve"> </w:t>
      </w:r>
      <w:r w:rsidRPr="00686BD5">
        <w:rPr>
          <w:rFonts w:cs="David" w:hint="cs"/>
          <w:sz w:val="24"/>
          <w:szCs w:val="24"/>
          <w:rtl/>
        </w:rPr>
        <w:t>(</w:t>
      </w:r>
      <w:r w:rsidR="000B7DBA" w:rsidRPr="00686BD5">
        <w:rPr>
          <w:rFonts w:cs="David" w:hint="cs"/>
          <w:sz w:val="24"/>
          <w:szCs w:val="24"/>
          <w:rtl/>
        </w:rPr>
        <w:t xml:space="preserve">כמפורט </w:t>
      </w:r>
      <w:r w:rsidR="007801CE" w:rsidRPr="00686BD5">
        <w:rPr>
          <w:rFonts w:cs="David" w:hint="cs"/>
          <w:sz w:val="24"/>
          <w:szCs w:val="24"/>
          <w:rtl/>
        </w:rPr>
        <w:t>להלן</w:t>
      </w:r>
      <w:r w:rsidRPr="00686BD5">
        <w:rPr>
          <w:rFonts w:cs="David" w:hint="cs"/>
          <w:sz w:val="24"/>
          <w:szCs w:val="24"/>
          <w:rtl/>
        </w:rPr>
        <w:t>)</w:t>
      </w:r>
      <w:r w:rsidR="007801CE" w:rsidRPr="00686BD5">
        <w:rPr>
          <w:rFonts w:cs="David" w:hint="cs"/>
          <w:sz w:val="24"/>
          <w:szCs w:val="24"/>
          <w:rtl/>
        </w:rPr>
        <w:t>.</w:t>
      </w:r>
    </w:p>
    <w:p w:rsidR="000B7DBA" w:rsidRDefault="007801CE" w:rsidP="00153CC2">
      <w:pPr>
        <w:keepNext/>
        <w:numPr>
          <w:ilvl w:val="2"/>
          <w:numId w:val="39"/>
        </w:numPr>
        <w:tabs>
          <w:tab w:val="left" w:pos="896"/>
        </w:tabs>
        <w:bidi/>
        <w:spacing w:after="240"/>
        <w:jc w:val="both"/>
        <w:rPr>
          <w:rFonts w:cs="David"/>
          <w:sz w:val="24"/>
          <w:szCs w:val="24"/>
        </w:rPr>
      </w:pPr>
      <w:r w:rsidRPr="00CE67BC">
        <w:rPr>
          <w:rFonts w:cs="David" w:hint="cs"/>
          <w:b/>
          <w:bCs/>
          <w:sz w:val="24"/>
          <w:szCs w:val="24"/>
          <w:rtl/>
        </w:rPr>
        <w:t>מענק התמדה</w:t>
      </w:r>
      <w:r w:rsidRPr="00686BD5">
        <w:rPr>
          <w:rFonts w:cs="David" w:hint="cs"/>
          <w:sz w:val="24"/>
          <w:szCs w:val="24"/>
          <w:rtl/>
        </w:rPr>
        <w:t xml:space="preserve"> חד פעמי </w:t>
      </w:r>
      <w:r w:rsidR="00F85BDD" w:rsidRPr="00686BD5">
        <w:rPr>
          <w:rFonts w:cs="David" w:hint="cs"/>
          <w:sz w:val="24"/>
          <w:szCs w:val="24"/>
          <w:rtl/>
        </w:rPr>
        <w:t>(</w:t>
      </w:r>
      <w:r w:rsidRPr="00686BD5">
        <w:rPr>
          <w:rFonts w:cs="David" w:hint="cs"/>
          <w:sz w:val="24"/>
          <w:szCs w:val="24"/>
          <w:rtl/>
        </w:rPr>
        <w:t>כמפורט להלן</w:t>
      </w:r>
      <w:r w:rsidR="00F85BDD" w:rsidRPr="00686BD5">
        <w:rPr>
          <w:rFonts w:cs="David" w:hint="cs"/>
          <w:sz w:val="24"/>
          <w:szCs w:val="24"/>
          <w:rtl/>
        </w:rPr>
        <w:t>)</w:t>
      </w:r>
      <w:r w:rsidRPr="00686BD5">
        <w:rPr>
          <w:rFonts w:cs="David" w:hint="cs"/>
          <w:sz w:val="24"/>
          <w:szCs w:val="24"/>
          <w:rtl/>
        </w:rPr>
        <w:t>.</w:t>
      </w:r>
    </w:p>
    <w:p w:rsidR="00321968" w:rsidRPr="00686BD5" w:rsidRDefault="00321968" w:rsidP="00153CC2">
      <w:pPr>
        <w:keepNext/>
        <w:numPr>
          <w:ilvl w:val="2"/>
          <w:numId w:val="39"/>
        </w:numPr>
        <w:tabs>
          <w:tab w:val="left" w:pos="896"/>
        </w:tabs>
        <w:bidi/>
        <w:spacing w:after="240"/>
        <w:jc w:val="both"/>
        <w:rPr>
          <w:rFonts w:cs="David"/>
          <w:sz w:val="24"/>
          <w:szCs w:val="24"/>
        </w:rPr>
      </w:pPr>
      <w:r>
        <w:rPr>
          <w:rFonts w:cs="David" w:hint="cs"/>
          <w:sz w:val="24"/>
          <w:szCs w:val="24"/>
          <w:rtl/>
        </w:rPr>
        <w:t>תשלום ב</w:t>
      </w:r>
      <w:r w:rsidR="00CC185A">
        <w:rPr>
          <w:rFonts w:cs="David" w:hint="cs"/>
          <w:sz w:val="24"/>
          <w:szCs w:val="24"/>
          <w:rtl/>
        </w:rPr>
        <w:t>גין</w:t>
      </w:r>
      <w:r>
        <w:rPr>
          <w:rFonts w:cs="David" w:hint="cs"/>
          <w:sz w:val="24"/>
          <w:szCs w:val="24"/>
          <w:rtl/>
        </w:rPr>
        <w:t xml:space="preserve"> אספקת </w:t>
      </w:r>
      <w:r w:rsidRPr="00CE67BC">
        <w:rPr>
          <w:rFonts w:cs="David" w:hint="cs"/>
          <w:b/>
          <w:bCs/>
          <w:sz w:val="24"/>
          <w:szCs w:val="24"/>
          <w:rtl/>
        </w:rPr>
        <w:t>שירותי תמיכ</w:t>
      </w:r>
      <w:r w:rsidR="00CC185A" w:rsidRPr="00CE67BC">
        <w:rPr>
          <w:rFonts w:cs="David" w:hint="cs"/>
          <w:b/>
          <w:bCs/>
          <w:sz w:val="24"/>
          <w:szCs w:val="24"/>
          <w:rtl/>
        </w:rPr>
        <w:t>ה וסיוע</w:t>
      </w:r>
      <w:r w:rsidR="00CC185A">
        <w:rPr>
          <w:rFonts w:cs="David" w:hint="cs"/>
          <w:sz w:val="24"/>
          <w:szCs w:val="24"/>
          <w:rtl/>
        </w:rPr>
        <w:t xml:space="preserve"> (כמפורט להלן).</w:t>
      </w:r>
    </w:p>
    <w:p w:rsidR="000B7DBA" w:rsidRPr="00686BD5" w:rsidRDefault="007801CE" w:rsidP="00153CC2">
      <w:pPr>
        <w:pStyle w:val="ab"/>
        <w:keepNext/>
        <w:tabs>
          <w:tab w:val="left" w:pos="896"/>
          <w:tab w:val="left" w:pos="1604"/>
        </w:tabs>
        <w:overflowPunct/>
        <w:autoSpaceDE/>
        <w:bidi/>
        <w:adjustRightInd/>
        <w:spacing w:after="240"/>
        <w:ind w:left="1604" w:hanging="425"/>
        <w:contextualSpacing w:val="0"/>
        <w:jc w:val="both"/>
        <w:rPr>
          <w:rFonts w:cs="David"/>
          <w:sz w:val="24"/>
          <w:szCs w:val="24"/>
          <w:rtl/>
        </w:rPr>
      </w:pPr>
      <w:r w:rsidRPr="00686BD5">
        <w:rPr>
          <w:rFonts w:cs="David" w:hint="cs"/>
          <w:sz w:val="24"/>
          <w:szCs w:val="24"/>
          <w:rtl/>
        </w:rPr>
        <w:t>להלן</w:t>
      </w:r>
      <w:r w:rsidR="000B7DBA" w:rsidRPr="00686BD5">
        <w:rPr>
          <w:rFonts w:cs="David" w:hint="cs"/>
          <w:sz w:val="24"/>
          <w:szCs w:val="24"/>
          <w:rtl/>
        </w:rPr>
        <w:t xml:space="preserve"> יפורט אופן הח</w:t>
      </w:r>
      <w:r w:rsidRPr="00686BD5">
        <w:rPr>
          <w:rFonts w:cs="David" w:hint="cs"/>
          <w:sz w:val="24"/>
          <w:szCs w:val="24"/>
          <w:rtl/>
        </w:rPr>
        <w:t>י</w:t>
      </w:r>
      <w:r w:rsidR="000B7DBA" w:rsidRPr="00686BD5">
        <w:rPr>
          <w:rFonts w:cs="David" w:hint="cs"/>
          <w:sz w:val="24"/>
          <w:szCs w:val="24"/>
          <w:rtl/>
        </w:rPr>
        <w:t>שוב של מרכיבי התשלום</w:t>
      </w:r>
      <w:r w:rsidR="00C94A01" w:rsidRPr="00686BD5">
        <w:rPr>
          <w:rFonts w:cs="David" w:hint="cs"/>
          <w:sz w:val="24"/>
          <w:szCs w:val="24"/>
          <w:rtl/>
        </w:rPr>
        <w:t>:</w:t>
      </w:r>
      <w:r w:rsidR="00C25000" w:rsidRPr="00686BD5">
        <w:rPr>
          <w:rFonts w:cs="David" w:hint="cs"/>
          <w:sz w:val="24"/>
          <w:szCs w:val="24"/>
          <w:rtl/>
        </w:rPr>
        <w:t xml:space="preserve"> </w:t>
      </w:r>
      <w:r w:rsidR="000B7DBA" w:rsidRPr="00686BD5">
        <w:rPr>
          <w:rFonts w:cs="David" w:hint="cs"/>
          <w:sz w:val="24"/>
          <w:szCs w:val="24"/>
          <w:rtl/>
        </w:rPr>
        <w:t xml:space="preserve"> </w:t>
      </w:r>
    </w:p>
    <w:p w:rsidR="000B7DBA" w:rsidRPr="00686BD5" w:rsidRDefault="000B7DB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686BD5">
        <w:rPr>
          <w:rFonts w:cs="David"/>
          <w:b/>
          <w:bCs/>
          <w:color w:val="000000"/>
          <w:sz w:val="24"/>
          <w:szCs w:val="24"/>
          <w:u w:val="single"/>
          <w:rtl/>
        </w:rPr>
        <w:t xml:space="preserve">תשלום על בסיס זמן שיחה נטו </w:t>
      </w:r>
      <w:r w:rsidRPr="00686BD5">
        <w:rPr>
          <w:rFonts w:cs="David" w:hint="cs"/>
          <w:b/>
          <w:bCs/>
          <w:color w:val="000000"/>
          <w:sz w:val="24"/>
          <w:szCs w:val="24"/>
          <w:u w:val="single"/>
          <w:rtl/>
        </w:rPr>
        <w:t xml:space="preserve">של </w:t>
      </w:r>
      <w:r w:rsidRPr="00686BD5">
        <w:rPr>
          <w:rFonts w:cs="David"/>
          <w:b/>
          <w:bCs/>
          <w:color w:val="000000"/>
          <w:sz w:val="24"/>
          <w:szCs w:val="24"/>
          <w:u w:val="single"/>
          <w:rtl/>
        </w:rPr>
        <w:t xml:space="preserve">שיחות </w:t>
      </w:r>
      <w:r w:rsidRPr="00686BD5">
        <w:rPr>
          <w:rFonts w:cs="David" w:hint="cs"/>
          <w:b/>
          <w:bCs/>
          <w:color w:val="000000"/>
          <w:sz w:val="24"/>
          <w:szCs w:val="24"/>
          <w:u w:val="single"/>
          <w:rtl/>
        </w:rPr>
        <w:t>נענות</w:t>
      </w:r>
      <w:r w:rsidR="00E5392E">
        <w:rPr>
          <w:rFonts w:cs="David" w:hint="cs"/>
          <w:b/>
          <w:bCs/>
          <w:color w:val="000000"/>
          <w:sz w:val="24"/>
          <w:szCs w:val="24"/>
          <w:u w:val="single"/>
          <w:rtl/>
        </w:rPr>
        <w:t xml:space="preserve"> ויוצאות</w:t>
      </w:r>
    </w:p>
    <w:p w:rsidR="000B7DBA" w:rsidRPr="00686BD5" w:rsidRDefault="00C94A01" w:rsidP="00153CC2">
      <w:pPr>
        <w:keepNext/>
        <w:numPr>
          <w:ilvl w:val="1"/>
          <w:numId w:val="39"/>
        </w:numPr>
        <w:tabs>
          <w:tab w:val="left" w:pos="896"/>
        </w:tabs>
        <w:bidi/>
        <w:spacing w:after="240"/>
        <w:ind w:hanging="614"/>
        <w:jc w:val="both"/>
        <w:rPr>
          <w:rFonts w:ascii="Tahoma" w:hAnsi="Tahoma" w:cs="David"/>
          <w:sz w:val="24"/>
          <w:szCs w:val="24"/>
          <w:rtl/>
        </w:rPr>
      </w:pPr>
      <w:r w:rsidRPr="00686BD5">
        <w:rPr>
          <w:rFonts w:ascii="Tahoma" w:hAnsi="Tahoma" w:cs="David" w:hint="cs"/>
          <w:sz w:val="24"/>
          <w:szCs w:val="24"/>
          <w:rtl/>
        </w:rPr>
        <w:t xml:space="preserve">מטרת תשלום זמן </w:t>
      </w:r>
      <w:r w:rsidR="000B7DBA" w:rsidRPr="00686BD5">
        <w:rPr>
          <w:rFonts w:ascii="Tahoma" w:hAnsi="Tahoma" w:cs="David" w:hint="cs"/>
          <w:sz w:val="24"/>
          <w:szCs w:val="24"/>
          <w:rtl/>
        </w:rPr>
        <w:t>שיחה נטו ה</w:t>
      </w:r>
      <w:r w:rsidRPr="00686BD5">
        <w:rPr>
          <w:rFonts w:ascii="Tahoma" w:hAnsi="Tahoma" w:cs="David" w:hint="cs"/>
          <w:sz w:val="24"/>
          <w:szCs w:val="24"/>
          <w:rtl/>
        </w:rPr>
        <w:t>נה</w:t>
      </w:r>
      <w:r w:rsidR="000B7DBA" w:rsidRPr="00686BD5">
        <w:rPr>
          <w:rFonts w:ascii="Tahoma" w:hAnsi="Tahoma" w:cs="David" w:hint="cs"/>
          <w:sz w:val="24"/>
          <w:szCs w:val="24"/>
          <w:rtl/>
        </w:rPr>
        <w:t xml:space="preserve"> </w:t>
      </w:r>
      <w:r w:rsidRPr="00686BD5">
        <w:rPr>
          <w:rFonts w:ascii="Tahoma" w:hAnsi="Tahoma" w:cs="David" w:hint="cs"/>
          <w:sz w:val="24"/>
          <w:szCs w:val="24"/>
          <w:rtl/>
        </w:rPr>
        <w:t>לעודד</w:t>
      </w:r>
      <w:r w:rsidR="000B7DBA" w:rsidRPr="00686BD5">
        <w:rPr>
          <w:rFonts w:ascii="Tahoma" w:hAnsi="Tahoma" w:cs="David"/>
          <w:sz w:val="24"/>
          <w:szCs w:val="24"/>
          <w:rtl/>
        </w:rPr>
        <w:t xml:space="preserve"> </w:t>
      </w:r>
      <w:r w:rsidRPr="00686BD5">
        <w:rPr>
          <w:rFonts w:ascii="Tahoma" w:hAnsi="Tahoma" w:cs="David" w:hint="cs"/>
          <w:sz w:val="24"/>
          <w:szCs w:val="24"/>
          <w:rtl/>
        </w:rPr>
        <w:t xml:space="preserve">את </w:t>
      </w:r>
      <w:r w:rsidR="000B7DBA" w:rsidRPr="00686BD5">
        <w:rPr>
          <w:rFonts w:ascii="Tahoma" w:hAnsi="Tahoma" w:cs="David" w:hint="cs"/>
          <w:sz w:val="24"/>
          <w:szCs w:val="24"/>
          <w:rtl/>
        </w:rPr>
        <w:t xml:space="preserve">הזוכה </w:t>
      </w:r>
      <w:r w:rsidR="000B7DBA" w:rsidRPr="00686BD5">
        <w:rPr>
          <w:rFonts w:ascii="Tahoma" w:hAnsi="Tahoma" w:cs="David"/>
          <w:sz w:val="24"/>
          <w:szCs w:val="24"/>
          <w:rtl/>
        </w:rPr>
        <w:t>לתת שירות בעומסים משתנים מבחינת היקף העמדות והנציגים הפעילים</w:t>
      </w:r>
      <w:r w:rsidR="00580184" w:rsidRPr="00686BD5">
        <w:rPr>
          <w:rFonts w:ascii="Tahoma" w:hAnsi="Tahoma" w:cs="David" w:hint="cs"/>
          <w:sz w:val="24"/>
          <w:szCs w:val="24"/>
          <w:rtl/>
        </w:rPr>
        <w:t>, מבלי להביא לפגיעה באיכות השירות שעלולה להיגרם בשל קיצור אורך השיחות</w:t>
      </w:r>
      <w:r w:rsidRPr="00686BD5">
        <w:rPr>
          <w:rFonts w:ascii="Tahoma" w:hAnsi="Tahoma" w:cs="David" w:hint="cs"/>
          <w:sz w:val="24"/>
          <w:szCs w:val="24"/>
          <w:rtl/>
        </w:rPr>
        <w:t xml:space="preserve">. </w:t>
      </w:r>
    </w:p>
    <w:p w:rsidR="000B7DBA" w:rsidRPr="00686BD5" w:rsidRDefault="000B7DBA" w:rsidP="00153CC2">
      <w:pPr>
        <w:keepNext/>
        <w:numPr>
          <w:ilvl w:val="1"/>
          <w:numId w:val="39"/>
        </w:numPr>
        <w:tabs>
          <w:tab w:val="left" w:pos="896"/>
        </w:tabs>
        <w:bidi/>
        <w:spacing w:after="240"/>
        <w:ind w:hanging="614"/>
        <w:jc w:val="both"/>
        <w:rPr>
          <w:rFonts w:ascii="Tahoma" w:hAnsi="Tahoma" w:cs="David"/>
          <w:sz w:val="24"/>
          <w:szCs w:val="24"/>
          <w:rtl/>
        </w:rPr>
      </w:pPr>
      <w:r w:rsidRPr="00686BD5">
        <w:rPr>
          <w:rFonts w:ascii="Tahoma" w:hAnsi="Tahoma" w:cs="David"/>
          <w:sz w:val="24"/>
          <w:szCs w:val="24"/>
          <w:rtl/>
        </w:rPr>
        <w:t xml:space="preserve">זמן </w:t>
      </w:r>
      <w:r w:rsidRPr="00686BD5">
        <w:rPr>
          <w:rFonts w:ascii="Tahoma" w:hAnsi="Tahoma" w:cs="David" w:hint="cs"/>
          <w:sz w:val="24"/>
          <w:szCs w:val="24"/>
          <w:rtl/>
        </w:rPr>
        <w:t>שיחה מצטבר</w:t>
      </w:r>
      <w:r w:rsidRPr="00686BD5">
        <w:rPr>
          <w:rFonts w:ascii="Tahoma" w:hAnsi="Tahoma" w:cs="David"/>
          <w:sz w:val="24"/>
          <w:szCs w:val="24"/>
          <w:rtl/>
        </w:rPr>
        <w:t xml:space="preserve"> נטו </w:t>
      </w:r>
      <w:r w:rsidRPr="00686BD5">
        <w:rPr>
          <w:rFonts w:ascii="Tahoma" w:hAnsi="Tahoma" w:cs="David" w:hint="cs"/>
          <w:sz w:val="24"/>
          <w:szCs w:val="24"/>
          <w:rtl/>
        </w:rPr>
        <w:t>ל</w:t>
      </w:r>
      <w:r w:rsidRPr="00686BD5">
        <w:rPr>
          <w:rFonts w:ascii="Tahoma" w:hAnsi="Tahoma" w:cs="David"/>
          <w:sz w:val="24"/>
          <w:szCs w:val="24"/>
          <w:rtl/>
        </w:rPr>
        <w:t>שיחות נ</w:t>
      </w:r>
      <w:r w:rsidRPr="00686BD5">
        <w:rPr>
          <w:rFonts w:ascii="Tahoma" w:hAnsi="Tahoma" w:cs="David" w:hint="cs"/>
          <w:sz w:val="24"/>
          <w:szCs w:val="24"/>
          <w:rtl/>
        </w:rPr>
        <w:t>ענות</w:t>
      </w:r>
      <w:r w:rsidRPr="00686BD5">
        <w:rPr>
          <w:rFonts w:ascii="Tahoma" w:hAnsi="Tahoma" w:cs="David"/>
          <w:sz w:val="24"/>
          <w:szCs w:val="24"/>
          <w:rtl/>
        </w:rPr>
        <w:t xml:space="preserve"> </w:t>
      </w:r>
      <w:r w:rsidR="00E5392E">
        <w:rPr>
          <w:rFonts w:ascii="Tahoma" w:hAnsi="Tahoma" w:cs="David" w:hint="cs"/>
          <w:sz w:val="24"/>
          <w:szCs w:val="24"/>
          <w:rtl/>
        </w:rPr>
        <w:t>ויוצאות</w:t>
      </w:r>
      <w:r w:rsidRPr="00686BD5">
        <w:rPr>
          <w:rFonts w:ascii="Tahoma" w:hAnsi="Tahoma" w:cs="David" w:hint="cs"/>
          <w:sz w:val="24"/>
          <w:szCs w:val="24"/>
          <w:rtl/>
        </w:rPr>
        <w:t xml:space="preserve"> ייקבע בהתאם לדוח שיופק ממערכת</w:t>
      </w:r>
      <w:r w:rsidR="00C94A01" w:rsidRPr="00686BD5">
        <w:rPr>
          <w:rFonts w:ascii="Tahoma" w:hAnsi="Tahoma" w:cs="David" w:hint="cs"/>
          <w:sz w:val="24"/>
          <w:szCs w:val="24"/>
          <w:rtl/>
        </w:rPr>
        <w:t xml:space="preserve"> </w:t>
      </w:r>
      <w:r w:rsidR="00570707" w:rsidRPr="00686BD5">
        <w:rPr>
          <w:rFonts w:ascii="Tahoma" w:hAnsi="Tahoma" w:cs="David" w:hint="cs"/>
          <w:sz w:val="24"/>
          <w:szCs w:val="24"/>
          <w:rtl/>
        </w:rPr>
        <w:t>ה-</w:t>
      </w:r>
      <w:r w:rsidR="00570707" w:rsidRPr="00686BD5">
        <w:rPr>
          <w:rFonts w:ascii="Tahoma" w:hAnsi="Tahoma" w:cs="David"/>
          <w:sz w:val="24"/>
          <w:szCs w:val="24"/>
        </w:rPr>
        <w:t>CTI</w:t>
      </w:r>
      <w:r w:rsidR="00C25000" w:rsidRPr="00686BD5">
        <w:rPr>
          <w:rFonts w:ascii="Tahoma" w:hAnsi="Tahoma" w:cs="David"/>
          <w:sz w:val="24"/>
          <w:szCs w:val="24"/>
          <w:rtl/>
        </w:rPr>
        <w:t xml:space="preserve"> </w:t>
      </w:r>
      <w:r w:rsidR="00C94A01" w:rsidRPr="00686BD5">
        <w:rPr>
          <w:rFonts w:ascii="Tahoma" w:hAnsi="Tahoma" w:cs="David" w:hint="cs"/>
          <w:sz w:val="24"/>
          <w:szCs w:val="24"/>
          <w:rtl/>
        </w:rPr>
        <w:t>מדי ח</w:t>
      </w:r>
      <w:r w:rsidRPr="00686BD5">
        <w:rPr>
          <w:rFonts w:ascii="Tahoma" w:hAnsi="Tahoma" w:cs="David" w:hint="cs"/>
          <w:sz w:val="24"/>
          <w:szCs w:val="24"/>
          <w:rtl/>
        </w:rPr>
        <w:t>ודש</w:t>
      </w:r>
      <w:r w:rsidR="00476385">
        <w:rPr>
          <w:rFonts w:ascii="Tahoma" w:hAnsi="Tahoma" w:cs="David" w:hint="cs"/>
          <w:sz w:val="24"/>
          <w:szCs w:val="24"/>
          <w:rtl/>
        </w:rPr>
        <w:t>, כהגדרתה במ</w:t>
      </w:r>
      <w:r w:rsidR="0009034D">
        <w:rPr>
          <w:rFonts w:ascii="Tahoma" w:hAnsi="Tahoma" w:cs="David" w:hint="cs"/>
          <w:sz w:val="24"/>
          <w:szCs w:val="24"/>
          <w:rtl/>
        </w:rPr>
        <w:t>כרז</w:t>
      </w:r>
      <w:r w:rsidRPr="00686BD5">
        <w:rPr>
          <w:rFonts w:ascii="Tahoma" w:hAnsi="Tahoma" w:cs="David" w:hint="cs"/>
          <w:sz w:val="24"/>
          <w:szCs w:val="24"/>
          <w:rtl/>
        </w:rPr>
        <w:t>.</w:t>
      </w:r>
    </w:p>
    <w:p w:rsidR="000B7DBA" w:rsidRDefault="000B7DBA"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t>ה</w:t>
      </w:r>
      <w:r w:rsidR="00E5392E">
        <w:rPr>
          <w:rFonts w:ascii="Tahoma" w:hAnsi="Tahoma" w:cs="David" w:hint="cs"/>
          <w:sz w:val="24"/>
          <w:szCs w:val="24"/>
          <w:rtl/>
        </w:rPr>
        <w:t>תשלום</w:t>
      </w:r>
      <w:r w:rsidRPr="00686BD5">
        <w:rPr>
          <w:rFonts w:ascii="Tahoma" w:hAnsi="Tahoma" w:cs="David" w:hint="cs"/>
          <w:sz w:val="24"/>
          <w:szCs w:val="24"/>
          <w:rtl/>
        </w:rPr>
        <w:t xml:space="preserve"> </w:t>
      </w:r>
      <w:r w:rsidR="00E5392E">
        <w:rPr>
          <w:rFonts w:ascii="Tahoma" w:hAnsi="Tahoma" w:cs="David" w:hint="cs"/>
          <w:sz w:val="24"/>
          <w:szCs w:val="24"/>
          <w:rtl/>
        </w:rPr>
        <w:t xml:space="preserve">המקסימאלי </w:t>
      </w:r>
      <w:r w:rsidRPr="00C00BB1">
        <w:rPr>
          <w:rFonts w:ascii="Tahoma" w:hAnsi="Tahoma" w:cs="David" w:hint="cs"/>
          <w:sz w:val="24"/>
          <w:szCs w:val="24"/>
          <w:u w:val="single"/>
          <w:rtl/>
        </w:rPr>
        <w:t>לשעה</w:t>
      </w:r>
      <w:r w:rsidRPr="00686BD5">
        <w:rPr>
          <w:rFonts w:ascii="Tahoma" w:hAnsi="Tahoma" w:cs="David" w:hint="cs"/>
          <w:sz w:val="24"/>
          <w:szCs w:val="24"/>
          <w:rtl/>
        </w:rPr>
        <w:t xml:space="preserve"> עבור זמן השיחה הינו 3</w:t>
      </w:r>
      <w:r w:rsidR="008242CF">
        <w:rPr>
          <w:rFonts w:ascii="Tahoma" w:hAnsi="Tahoma" w:cs="David" w:hint="cs"/>
          <w:sz w:val="24"/>
          <w:szCs w:val="24"/>
          <w:rtl/>
        </w:rPr>
        <w:t>4</w:t>
      </w:r>
      <w:r w:rsidRPr="00686BD5">
        <w:rPr>
          <w:rFonts w:ascii="Tahoma" w:hAnsi="Tahoma" w:cs="David" w:hint="cs"/>
          <w:sz w:val="24"/>
          <w:szCs w:val="24"/>
          <w:rtl/>
        </w:rPr>
        <w:t xml:space="preserve"> ₪. תעריף זה</w:t>
      </w:r>
      <w:r w:rsidR="00C25000" w:rsidRPr="00686BD5">
        <w:rPr>
          <w:rFonts w:ascii="Tahoma" w:hAnsi="Tahoma" w:cs="David" w:hint="cs"/>
          <w:sz w:val="24"/>
          <w:szCs w:val="24"/>
          <w:rtl/>
        </w:rPr>
        <w:t xml:space="preserve"> </w:t>
      </w:r>
      <w:r w:rsidRPr="00686BD5">
        <w:rPr>
          <w:rFonts w:ascii="Tahoma" w:hAnsi="Tahoma" w:cs="David" w:hint="cs"/>
          <w:sz w:val="24"/>
          <w:szCs w:val="24"/>
          <w:rtl/>
        </w:rPr>
        <w:t xml:space="preserve">יהיה צמוד </w:t>
      </w:r>
      <w:r w:rsidR="00DF2D60">
        <w:rPr>
          <w:rFonts w:ascii="Tahoma" w:hAnsi="Tahoma" w:cs="David" w:hint="cs"/>
          <w:sz w:val="24"/>
          <w:szCs w:val="24"/>
          <w:rtl/>
        </w:rPr>
        <w:t>למדד המחירים לצרכן.</w:t>
      </w:r>
    </w:p>
    <w:p w:rsidR="00E5392E" w:rsidRPr="00686BD5" w:rsidRDefault="00E5392E" w:rsidP="00153CC2">
      <w:pPr>
        <w:keepNext/>
        <w:numPr>
          <w:ilvl w:val="1"/>
          <w:numId w:val="39"/>
        </w:numPr>
        <w:tabs>
          <w:tab w:val="left" w:pos="896"/>
        </w:tabs>
        <w:bidi/>
        <w:spacing w:after="240"/>
        <w:ind w:hanging="614"/>
        <w:jc w:val="both"/>
        <w:rPr>
          <w:rFonts w:ascii="Tahoma" w:hAnsi="Tahoma" w:cs="David"/>
          <w:sz w:val="24"/>
          <w:szCs w:val="24"/>
        </w:rPr>
      </w:pPr>
      <w:r>
        <w:rPr>
          <w:rFonts w:ascii="Tahoma" w:hAnsi="Tahoma" w:cs="David" w:hint="cs"/>
          <w:sz w:val="24"/>
          <w:szCs w:val="24"/>
          <w:rtl/>
        </w:rPr>
        <w:t xml:space="preserve">המציע יציין במסגרת הצעת המחיר מהו שיעור ההנחה (באחוזים) שיינתן ביחס לרכיב זה, ואם הצעתו תזכה, תינתן הנחה מהתעריף הנקוב לעיל בהתאם להצעה. </w:t>
      </w:r>
    </w:p>
    <w:p w:rsidR="000B7DBA" w:rsidRDefault="000B7DBA"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t>במקרה של תקלה</w:t>
      </w:r>
      <w:r w:rsidR="00F5091C" w:rsidRPr="00686BD5">
        <w:rPr>
          <w:rFonts w:ascii="Tahoma" w:hAnsi="Tahoma" w:cs="David" w:hint="cs"/>
          <w:sz w:val="24"/>
          <w:szCs w:val="24"/>
          <w:rtl/>
        </w:rPr>
        <w:t xml:space="preserve"> במערכת הדוחות</w:t>
      </w:r>
      <w:r w:rsidRPr="00686BD5">
        <w:rPr>
          <w:rFonts w:ascii="Tahoma" w:hAnsi="Tahoma" w:cs="David" w:hint="cs"/>
          <w:sz w:val="24"/>
          <w:szCs w:val="24"/>
          <w:rtl/>
        </w:rPr>
        <w:t xml:space="preserve"> </w:t>
      </w:r>
      <w:r w:rsidR="00F5091C" w:rsidRPr="00686BD5">
        <w:rPr>
          <w:rFonts w:ascii="Tahoma" w:hAnsi="Tahoma" w:cs="David" w:hint="cs"/>
          <w:sz w:val="24"/>
          <w:szCs w:val="24"/>
          <w:rtl/>
        </w:rPr>
        <w:t>ו/או במקרה שמכל סיבה שהיא לא יהיה ניתן לדעת מהו זמן שיחה נטו באותו החודש,</w:t>
      </w:r>
      <w:r w:rsidRPr="00686BD5">
        <w:rPr>
          <w:rFonts w:ascii="Tahoma" w:hAnsi="Tahoma" w:cs="David" w:hint="cs"/>
          <w:sz w:val="24"/>
          <w:szCs w:val="24"/>
          <w:rtl/>
        </w:rPr>
        <w:t xml:space="preserve"> ייקבע התחשיב על פי ממוצע משך השיחות בשלושת החודשים שקדמו לחודש התקלה </w:t>
      </w:r>
      <w:r w:rsidR="00F5091C" w:rsidRPr="00686BD5">
        <w:rPr>
          <w:rFonts w:ascii="Tahoma" w:hAnsi="Tahoma" w:cs="David" w:hint="cs"/>
          <w:sz w:val="24"/>
          <w:szCs w:val="24"/>
          <w:rtl/>
        </w:rPr>
        <w:t xml:space="preserve">במכפלת </w:t>
      </w:r>
      <w:r w:rsidRPr="00686BD5">
        <w:rPr>
          <w:rFonts w:ascii="Tahoma" w:hAnsi="Tahoma" w:cs="David" w:hint="cs"/>
          <w:sz w:val="24"/>
          <w:szCs w:val="24"/>
          <w:rtl/>
        </w:rPr>
        <w:t>מספר השיחות בחודש התקלה.</w:t>
      </w:r>
    </w:p>
    <w:p w:rsidR="00CE67BC" w:rsidRPr="00686BD5" w:rsidRDefault="00CE67BC" w:rsidP="00153CC2">
      <w:pPr>
        <w:keepNext/>
        <w:numPr>
          <w:ilvl w:val="1"/>
          <w:numId w:val="39"/>
        </w:numPr>
        <w:tabs>
          <w:tab w:val="left" w:pos="896"/>
        </w:tabs>
        <w:bidi/>
        <w:spacing w:after="240"/>
        <w:ind w:hanging="614"/>
        <w:jc w:val="both"/>
        <w:rPr>
          <w:rFonts w:ascii="Tahoma" w:hAnsi="Tahoma" w:cs="David"/>
          <w:sz w:val="24"/>
          <w:szCs w:val="24"/>
        </w:rPr>
      </w:pPr>
      <w:r>
        <w:rPr>
          <w:rFonts w:ascii="Tahoma" w:hAnsi="Tahoma" w:cs="David" w:hint="cs"/>
          <w:sz w:val="24"/>
          <w:szCs w:val="24"/>
          <w:rtl/>
        </w:rPr>
        <w:t xml:space="preserve">למען הסר ספק יובהר כי זמן שיחה נטו אשר ביחס אליו ישולם מרכיב התשלום  לפי סעיף זה הנו זמן שיחה נטו </w:t>
      </w:r>
      <w:r w:rsidRPr="00E5392E">
        <w:rPr>
          <w:rFonts w:ascii="Tahoma" w:hAnsi="Tahoma" w:cs="David" w:hint="cs"/>
          <w:sz w:val="24"/>
          <w:szCs w:val="24"/>
          <w:rtl/>
        </w:rPr>
        <w:t xml:space="preserve">לשיחות </w:t>
      </w:r>
      <w:r w:rsidR="00E5392E" w:rsidRPr="00E5392E">
        <w:rPr>
          <w:rFonts w:ascii="Tahoma" w:hAnsi="Tahoma" w:cs="David" w:hint="cs"/>
          <w:sz w:val="24"/>
          <w:szCs w:val="24"/>
          <w:rtl/>
        </w:rPr>
        <w:t>נענות ויוצאות כהגדרתן</w:t>
      </w:r>
      <w:r>
        <w:rPr>
          <w:rFonts w:ascii="Tahoma" w:hAnsi="Tahoma" w:cs="David" w:hint="cs"/>
          <w:sz w:val="24"/>
          <w:szCs w:val="24"/>
          <w:rtl/>
        </w:rPr>
        <w:t xml:space="preserve"> במכרז זה. כך למשל </w:t>
      </w:r>
      <w:r w:rsidR="009966F0">
        <w:rPr>
          <w:rFonts w:ascii="Tahoma" w:hAnsi="Tahoma" w:cs="David" w:hint="cs"/>
          <w:sz w:val="24"/>
          <w:szCs w:val="24"/>
          <w:rtl/>
        </w:rPr>
        <w:t>-</w:t>
      </w:r>
      <w:r>
        <w:rPr>
          <w:rFonts w:ascii="Tahoma" w:hAnsi="Tahoma" w:cs="David" w:hint="cs"/>
          <w:sz w:val="24"/>
          <w:szCs w:val="24"/>
          <w:rtl/>
        </w:rPr>
        <w:t xml:space="preserve"> שיחה שמקורה במכשיר פקסימיליה</w:t>
      </w:r>
      <w:r w:rsidR="00E5392E">
        <w:rPr>
          <w:rFonts w:ascii="Tahoma" w:hAnsi="Tahoma" w:cs="David" w:hint="cs"/>
          <w:sz w:val="24"/>
          <w:szCs w:val="24"/>
          <w:rtl/>
        </w:rPr>
        <w:t xml:space="preserve"> או שחויגה למכשיר פקסימיליה</w:t>
      </w:r>
      <w:r>
        <w:rPr>
          <w:rFonts w:ascii="Tahoma" w:hAnsi="Tahoma" w:cs="David" w:hint="cs"/>
          <w:sz w:val="24"/>
          <w:szCs w:val="24"/>
          <w:rtl/>
        </w:rPr>
        <w:t xml:space="preserve">, </w:t>
      </w:r>
      <w:r w:rsidRPr="00A87DCA">
        <w:rPr>
          <w:rFonts w:cs="David" w:hint="cs"/>
          <w:szCs w:val="24"/>
          <w:rtl/>
        </w:rPr>
        <w:t>שיחה ש</w:t>
      </w:r>
      <w:r>
        <w:rPr>
          <w:rFonts w:cs="David" w:hint="cs"/>
          <w:szCs w:val="24"/>
          <w:rtl/>
        </w:rPr>
        <w:t>עניינה</w:t>
      </w:r>
      <w:r w:rsidRPr="00A87DCA">
        <w:rPr>
          <w:rFonts w:cs="David" w:hint="cs"/>
          <w:szCs w:val="24"/>
          <w:rtl/>
        </w:rPr>
        <w:t xml:space="preserve"> טעות במספר, שיחה ננטשת</w:t>
      </w:r>
      <w:r>
        <w:rPr>
          <w:rFonts w:cs="David" w:hint="cs"/>
          <w:szCs w:val="24"/>
          <w:rtl/>
        </w:rPr>
        <w:t xml:space="preserve"> כהגדרתה לעיל,</w:t>
      </w:r>
      <w:r w:rsidRPr="00A87DCA">
        <w:rPr>
          <w:rFonts w:cs="David" w:hint="cs"/>
          <w:szCs w:val="24"/>
          <w:rtl/>
        </w:rPr>
        <w:t xml:space="preserve"> ושיחה שלא נמסרו פרטי הפונה ביחס אליה</w:t>
      </w:r>
      <w:r>
        <w:rPr>
          <w:rFonts w:cs="David" w:hint="cs"/>
          <w:szCs w:val="24"/>
          <w:rtl/>
        </w:rPr>
        <w:t xml:space="preserve"> לא נחשבות כשיחות נענות</w:t>
      </w:r>
      <w:r w:rsidR="00E5392E">
        <w:rPr>
          <w:rFonts w:cs="David" w:hint="cs"/>
          <w:szCs w:val="24"/>
          <w:rtl/>
        </w:rPr>
        <w:t xml:space="preserve"> או יוצאות</w:t>
      </w:r>
      <w:r>
        <w:rPr>
          <w:rFonts w:cs="David" w:hint="cs"/>
          <w:szCs w:val="24"/>
          <w:rtl/>
        </w:rPr>
        <w:t>, ו</w:t>
      </w:r>
      <w:r w:rsidR="009966F0">
        <w:rPr>
          <w:rFonts w:cs="David" w:hint="cs"/>
          <w:szCs w:val="24"/>
          <w:rtl/>
        </w:rPr>
        <w:t xml:space="preserve">משכך </w:t>
      </w:r>
      <w:r>
        <w:rPr>
          <w:rFonts w:cs="David" w:hint="cs"/>
          <w:szCs w:val="24"/>
          <w:rtl/>
        </w:rPr>
        <w:t>לא ישולם תשלום בגין זמני שיחות אלו.</w:t>
      </w:r>
    </w:p>
    <w:p w:rsidR="000B7DBA" w:rsidRPr="00686BD5" w:rsidRDefault="000B7DB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686BD5">
        <w:rPr>
          <w:rFonts w:cs="David"/>
          <w:b/>
          <w:bCs/>
          <w:color w:val="000000"/>
          <w:sz w:val="24"/>
          <w:szCs w:val="24"/>
          <w:u w:val="single"/>
          <w:rtl/>
        </w:rPr>
        <w:t xml:space="preserve">תשלום עבור </w:t>
      </w:r>
      <w:r w:rsidR="00570707" w:rsidRPr="00686BD5">
        <w:rPr>
          <w:rFonts w:cs="David" w:hint="cs"/>
          <w:b/>
          <w:bCs/>
          <w:color w:val="000000"/>
          <w:sz w:val="24"/>
          <w:szCs w:val="24"/>
          <w:u w:val="single"/>
          <w:rtl/>
        </w:rPr>
        <w:t xml:space="preserve">כמות </w:t>
      </w:r>
      <w:r w:rsidRPr="00686BD5">
        <w:rPr>
          <w:rFonts w:cs="David"/>
          <w:b/>
          <w:bCs/>
          <w:color w:val="000000"/>
          <w:sz w:val="24"/>
          <w:szCs w:val="24"/>
          <w:u w:val="single"/>
          <w:rtl/>
        </w:rPr>
        <w:t>שיחות נענות</w:t>
      </w:r>
    </w:p>
    <w:p w:rsidR="000B7DBA" w:rsidRPr="00686BD5" w:rsidRDefault="000B7DBA" w:rsidP="00153CC2">
      <w:pPr>
        <w:keepNext/>
        <w:numPr>
          <w:ilvl w:val="1"/>
          <w:numId w:val="39"/>
        </w:numPr>
        <w:tabs>
          <w:tab w:val="left" w:pos="896"/>
        </w:tabs>
        <w:bidi/>
        <w:spacing w:after="240"/>
        <w:ind w:hanging="614"/>
        <w:jc w:val="both"/>
        <w:rPr>
          <w:rFonts w:ascii="Tahoma" w:hAnsi="Tahoma" w:cs="David"/>
          <w:sz w:val="24"/>
          <w:szCs w:val="24"/>
          <w:rtl/>
        </w:rPr>
      </w:pPr>
      <w:r w:rsidRPr="00686BD5">
        <w:rPr>
          <w:rFonts w:ascii="Tahoma" w:hAnsi="Tahoma" w:cs="David" w:hint="cs"/>
          <w:sz w:val="24"/>
          <w:szCs w:val="24"/>
          <w:rtl/>
        </w:rPr>
        <w:t xml:space="preserve">מרכיב תשלום זה ישולם עפ"י מספר השיחות שנענו </w:t>
      </w:r>
      <w:r w:rsidR="008242CF">
        <w:rPr>
          <w:rFonts w:ascii="Tahoma" w:hAnsi="Tahoma" w:cs="David" w:hint="cs"/>
          <w:sz w:val="24"/>
          <w:szCs w:val="24"/>
          <w:rtl/>
        </w:rPr>
        <w:t xml:space="preserve">במהלך חודש </w:t>
      </w:r>
      <w:r w:rsidRPr="00686BD5">
        <w:rPr>
          <w:rFonts w:ascii="Tahoma" w:hAnsi="Tahoma" w:cs="David" w:hint="cs"/>
          <w:sz w:val="24"/>
          <w:szCs w:val="24"/>
          <w:rtl/>
        </w:rPr>
        <w:t>שמשכן עלה על 12 שניות</w:t>
      </w:r>
      <w:r w:rsidR="00380C2E">
        <w:rPr>
          <w:rFonts w:ascii="Tahoma" w:hAnsi="Tahoma" w:cs="David" w:hint="cs"/>
          <w:sz w:val="24"/>
          <w:szCs w:val="24"/>
          <w:rtl/>
        </w:rPr>
        <w:t xml:space="preserve">, </w:t>
      </w:r>
      <w:r w:rsidR="008242CF">
        <w:rPr>
          <w:rFonts w:ascii="Tahoma" w:hAnsi="Tahoma" w:cs="David" w:hint="cs"/>
          <w:sz w:val="24"/>
          <w:szCs w:val="24"/>
          <w:u w:val="single"/>
          <w:rtl/>
        </w:rPr>
        <w:t>כ</w:t>
      </w:r>
      <w:r w:rsidR="00380C2E" w:rsidRPr="00380C2E">
        <w:rPr>
          <w:rFonts w:ascii="Tahoma" w:hAnsi="Tahoma" w:cs="David" w:hint="cs"/>
          <w:sz w:val="24"/>
          <w:szCs w:val="24"/>
          <w:u w:val="single"/>
          <w:rtl/>
        </w:rPr>
        <w:t>הגדרת</w:t>
      </w:r>
      <w:r w:rsidR="008242CF">
        <w:rPr>
          <w:rFonts w:ascii="Tahoma" w:hAnsi="Tahoma" w:cs="David" w:hint="cs"/>
          <w:sz w:val="24"/>
          <w:szCs w:val="24"/>
          <w:u w:val="single"/>
          <w:rtl/>
        </w:rPr>
        <w:t>ן</w:t>
      </w:r>
      <w:r w:rsidR="00380C2E" w:rsidRPr="00380C2E">
        <w:rPr>
          <w:rFonts w:ascii="Tahoma" w:hAnsi="Tahoma" w:cs="David" w:hint="cs"/>
          <w:sz w:val="24"/>
          <w:szCs w:val="24"/>
          <w:u w:val="single"/>
          <w:rtl/>
        </w:rPr>
        <w:t xml:space="preserve"> במכרז זה</w:t>
      </w:r>
      <w:r w:rsidRPr="00686BD5">
        <w:rPr>
          <w:rFonts w:ascii="Tahoma" w:hAnsi="Tahoma" w:cs="David" w:hint="cs"/>
          <w:sz w:val="24"/>
          <w:szCs w:val="24"/>
          <w:rtl/>
        </w:rPr>
        <w:t xml:space="preserve">. מספר השיחות שנענו ידווח על פי הנתון המפורט המופק ממערכת ה- </w:t>
      </w:r>
      <w:r w:rsidRPr="00686BD5">
        <w:rPr>
          <w:rFonts w:ascii="Tahoma" w:hAnsi="Tahoma" w:cs="David" w:hint="cs"/>
          <w:sz w:val="24"/>
          <w:szCs w:val="24"/>
        </w:rPr>
        <w:t>CTI</w:t>
      </w:r>
      <w:r w:rsidRPr="00686BD5">
        <w:rPr>
          <w:rFonts w:ascii="Tahoma" w:hAnsi="Tahoma" w:cs="David" w:hint="cs"/>
          <w:sz w:val="24"/>
          <w:szCs w:val="24"/>
          <w:rtl/>
        </w:rPr>
        <w:t xml:space="preserve">. הסכום לתשלום יתבסס על התעריף לשיחה נכנסת הנקוב בהצעת </w:t>
      </w:r>
      <w:r w:rsidR="00570707" w:rsidRPr="00686BD5">
        <w:rPr>
          <w:rFonts w:ascii="Tahoma" w:hAnsi="Tahoma" w:cs="David" w:hint="cs"/>
          <w:sz w:val="24"/>
          <w:szCs w:val="24"/>
          <w:rtl/>
        </w:rPr>
        <w:t xml:space="preserve">המחיר של </w:t>
      </w:r>
      <w:r w:rsidRPr="00686BD5">
        <w:rPr>
          <w:rFonts w:ascii="Tahoma" w:hAnsi="Tahoma" w:cs="David" w:hint="cs"/>
          <w:sz w:val="24"/>
          <w:szCs w:val="24"/>
          <w:rtl/>
        </w:rPr>
        <w:t>הזוכה.</w:t>
      </w:r>
    </w:p>
    <w:p w:rsidR="0063400F" w:rsidRPr="000724ED" w:rsidRDefault="00570707" w:rsidP="00153CC2">
      <w:pPr>
        <w:keepNext/>
        <w:numPr>
          <w:ilvl w:val="1"/>
          <w:numId w:val="39"/>
        </w:numPr>
        <w:tabs>
          <w:tab w:val="left" w:pos="896"/>
        </w:tabs>
        <w:bidi/>
        <w:spacing w:after="240"/>
        <w:ind w:hanging="614"/>
        <w:jc w:val="both"/>
        <w:rPr>
          <w:rFonts w:ascii="Tahoma" w:hAnsi="Tahoma" w:cs="David"/>
          <w:sz w:val="24"/>
          <w:szCs w:val="24"/>
          <w:rtl/>
        </w:rPr>
      </w:pPr>
      <w:r w:rsidRPr="00686BD5">
        <w:rPr>
          <w:rFonts w:ascii="Tahoma" w:hAnsi="Tahoma" w:cs="David"/>
          <w:sz w:val="24"/>
          <w:szCs w:val="24"/>
          <w:rtl/>
        </w:rPr>
        <w:t xml:space="preserve">על מרכיב התשלום </w:t>
      </w:r>
      <w:r w:rsidR="0061081B" w:rsidRPr="00686BD5">
        <w:rPr>
          <w:rFonts w:ascii="Tahoma" w:hAnsi="Tahoma" w:cs="David" w:hint="cs"/>
          <w:sz w:val="24"/>
          <w:szCs w:val="24"/>
          <w:rtl/>
        </w:rPr>
        <w:t xml:space="preserve">בגין </w:t>
      </w:r>
      <w:r w:rsidR="0061081B" w:rsidRPr="009966F0">
        <w:rPr>
          <w:rFonts w:ascii="Tahoma" w:hAnsi="Tahoma" w:cs="David" w:hint="cs"/>
          <w:sz w:val="24"/>
          <w:szCs w:val="24"/>
          <w:u w:val="single"/>
          <w:rtl/>
        </w:rPr>
        <w:t>כמות</w:t>
      </w:r>
      <w:r w:rsidRPr="009966F0">
        <w:rPr>
          <w:rFonts w:ascii="Tahoma" w:hAnsi="Tahoma" w:cs="David" w:hint="cs"/>
          <w:sz w:val="24"/>
          <w:szCs w:val="24"/>
          <w:u w:val="single"/>
          <w:rtl/>
        </w:rPr>
        <w:t xml:space="preserve"> </w:t>
      </w:r>
      <w:r w:rsidRPr="009966F0">
        <w:rPr>
          <w:rFonts w:ascii="Tahoma" w:hAnsi="Tahoma" w:cs="David"/>
          <w:sz w:val="24"/>
          <w:szCs w:val="24"/>
          <w:u w:val="single"/>
          <w:rtl/>
        </w:rPr>
        <w:t>שיחות נענות</w:t>
      </w:r>
      <w:r w:rsidR="009966F0">
        <w:rPr>
          <w:rFonts w:ascii="Tahoma" w:hAnsi="Tahoma" w:cs="David" w:hint="cs"/>
          <w:sz w:val="24"/>
          <w:szCs w:val="24"/>
          <w:u w:val="single"/>
          <w:rtl/>
        </w:rPr>
        <w:t xml:space="preserve"> בלבד</w:t>
      </w:r>
      <w:r w:rsidRPr="009966F0">
        <w:rPr>
          <w:rFonts w:ascii="Tahoma" w:hAnsi="Tahoma" w:cs="David" w:hint="cs"/>
          <w:sz w:val="24"/>
          <w:szCs w:val="24"/>
          <w:u w:val="single"/>
          <w:rtl/>
        </w:rPr>
        <w:t>,</w:t>
      </w:r>
      <w:r w:rsidRPr="00686BD5">
        <w:rPr>
          <w:rFonts w:ascii="Tahoma" w:hAnsi="Tahoma" w:cs="David"/>
          <w:sz w:val="24"/>
          <w:szCs w:val="24"/>
          <w:rtl/>
        </w:rPr>
        <w:t xml:space="preserve"> יופעל מקד</w:t>
      </w:r>
      <w:r w:rsidR="0061081B" w:rsidRPr="00686BD5">
        <w:rPr>
          <w:rFonts w:ascii="Tahoma" w:hAnsi="Tahoma" w:cs="David" w:hint="cs"/>
          <w:sz w:val="24"/>
          <w:szCs w:val="24"/>
          <w:rtl/>
        </w:rPr>
        <w:t>ם</w:t>
      </w:r>
      <w:r w:rsidRPr="00686BD5">
        <w:rPr>
          <w:rFonts w:ascii="Tahoma" w:hAnsi="Tahoma" w:cs="David"/>
          <w:sz w:val="24"/>
          <w:szCs w:val="24"/>
          <w:rtl/>
        </w:rPr>
        <w:t xml:space="preserve"> איכות</w:t>
      </w:r>
      <w:r w:rsidR="0061081B" w:rsidRPr="00686BD5">
        <w:rPr>
          <w:rFonts w:ascii="Tahoma" w:hAnsi="Tahoma" w:cs="David" w:hint="cs"/>
          <w:sz w:val="24"/>
          <w:szCs w:val="24"/>
          <w:rtl/>
        </w:rPr>
        <w:t xml:space="preserve"> </w:t>
      </w:r>
      <w:r w:rsidR="0061081B" w:rsidRPr="009966F0">
        <w:rPr>
          <w:rFonts w:ascii="Tahoma" w:hAnsi="Tahoma" w:cs="David" w:hint="cs"/>
          <w:b/>
          <w:bCs/>
          <w:sz w:val="24"/>
          <w:szCs w:val="24"/>
          <w:rtl/>
        </w:rPr>
        <w:t>("פרס/קנס"</w:t>
      </w:r>
      <w:r w:rsidR="0061081B" w:rsidRPr="00686BD5">
        <w:rPr>
          <w:rFonts w:ascii="Tahoma" w:hAnsi="Tahoma" w:cs="David" w:hint="cs"/>
          <w:sz w:val="24"/>
          <w:szCs w:val="24"/>
          <w:rtl/>
        </w:rPr>
        <w:t>)</w:t>
      </w:r>
      <w:r w:rsidRPr="00686BD5">
        <w:rPr>
          <w:rFonts w:ascii="Tahoma" w:hAnsi="Tahoma" w:cs="David" w:hint="cs"/>
          <w:sz w:val="24"/>
          <w:szCs w:val="24"/>
          <w:rtl/>
        </w:rPr>
        <w:t xml:space="preserve"> בהתאם לעמידה ביעדים ש</w:t>
      </w:r>
      <w:r w:rsidR="0063400F" w:rsidRPr="00686BD5">
        <w:rPr>
          <w:rFonts w:ascii="Tahoma" w:hAnsi="Tahoma" w:cs="David" w:hint="cs"/>
          <w:sz w:val="24"/>
          <w:szCs w:val="24"/>
          <w:rtl/>
        </w:rPr>
        <w:t>יצוינו להלן</w:t>
      </w:r>
      <w:r w:rsidRPr="00686BD5">
        <w:rPr>
          <w:rFonts w:ascii="Tahoma" w:hAnsi="Tahoma" w:cs="David" w:hint="cs"/>
          <w:sz w:val="24"/>
          <w:szCs w:val="24"/>
          <w:rtl/>
        </w:rPr>
        <w:t>.</w:t>
      </w:r>
      <w:r w:rsidR="00C25000" w:rsidRPr="00686BD5">
        <w:rPr>
          <w:rFonts w:ascii="Tahoma" w:hAnsi="Tahoma" w:cs="David" w:hint="cs"/>
          <w:sz w:val="24"/>
          <w:szCs w:val="24"/>
          <w:rtl/>
        </w:rPr>
        <w:t xml:space="preserve"> </w:t>
      </w:r>
      <w:r w:rsidRPr="00686BD5">
        <w:rPr>
          <w:rFonts w:ascii="Tahoma" w:hAnsi="Tahoma" w:cs="David"/>
          <w:sz w:val="24"/>
          <w:szCs w:val="24"/>
          <w:rtl/>
        </w:rPr>
        <w:t>לפי שיטה זו הישג נמוך עשוי להקטין את התשלום</w:t>
      </w:r>
      <w:r w:rsidRPr="00686BD5">
        <w:rPr>
          <w:rFonts w:ascii="Tahoma" w:hAnsi="Tahoma" w:cs="David" w:hint="cs"/>
          <w:sz w:val="24"/>
          <w:szCs w:val="24"/>
          <w:rtl/>
        </w:rPr>
        <w:t xml:space="preserve"> ל</w:t>
      </w:r>
      <w:r w:rsidR="0061081B" w:rsidRPr="00686BD5">
        <w:rPr>
          <w:rFonts w:ascii="Tahoma" w:hAnsi="Tahoma" w:cs="David" w:hint="cs"/>
          <w:sz w:val="24"/>
          <w:szCs w:val="24"/>
          <w:rtl/>
        </w:rPr>
        <w:t>כמות ה</w:t>
      </w:r>
      <w:r w:rsidRPr="00686BD5">
        <w:rPr>
          <w:rFonts w:ascii="Tahoma" w:hAnsi="Tahoma" w:cs="David" w:hint="cs"/>
          <w:sz w:val="24"/>
          <w:szCs w:val="24"/>
          <w:rtl/>
        </w:rPr>
        <w:t>שיחות הנענות</w:t>
      </w:r>
      <w:r w:rsidRPr="00686BD5">
        <w:rPr>
          <w:rFonts w:ascii="Tahoma" w:hAnsi="Tahoma" w:cs="David"/>
          <w:sz w:val="24"/>
          <w:szCs w:val="24"/>
          <w:rtl/>
        </w:rPr>
        <w:t xml:space="preserve"> עד 30%</w:t>
      </w:r>
      <w:r w:rsidR="0061081B" w:rsidRPr="00686BD5">
        <w:rPr>
          <w:rFonts w:ascii="Tahoma" w:hAnsi="Tahoma" w:cs="David" w:hint="cs"/>
          <w:sz w:val="24"/>
          <w:szCs w:val="24"/>
          <w:rtl/>
        </w:rPr>
        <w:t>,</w:t>
      </w:r>
      <w:r w:rsidRPr="00686BD5">
        <w:rPr>
          <w:rFonts w:ascii="Tahoma" w:hAnsi="Tahoma" w:cs="David" w:hint="cs"/>
          <w:sz w:val="24"/>
          <w:szCs w:val="24"/>
          <w:rtl/>
        </w:rPr>
        <w:t xml:space="preserve"> </w:t>
      </w:r>
      <w:r w:rsidR="0061081B" w:rsidRPr="00686BD5">
        <w:rPr>
          <w:rFonts w:ascii="Tahoma" w:hAnsi="Tahoma" w:cs="David" w:hint="cs"/>
          <w:sz w:val="24"/>
          <w:szCs w:val="24"/>
          <w:rtl/>
        </w:rPr>
        <w:t>ו</w:t>
      </w:r>
      <w:r w:rsidRPr="00686BD5">
        <w:rPr>
          <w:rFonts w:ascii="Tahoma" w:hAnsi="Tahoma" w:cs="David"/>
          <w:sz w:val="24"/>
          <w:szCs w:val="24"/>
          <w:rtl/>
        </w:rPr>
        <w:t xml:space="preserve">הישג </w:t>
      </w:r>
      <w:r w:rsidRPr="00686BD5">
        <w:rPr>
          <w:rFonts w:ascii="Tahoma" w:hAnsi="Tahoma" w:cs="David" w:hint="cs"/>
          <w:sz w:val="24"/>
          <w:szCs w:val="24"/>
          <w:rtl/>
        </w:rPr>
        <w:t>גבוה יכול להגדיל את התשלום לשיחה הנענית עד 10</w:t>
      </w:r>
      <w:r w:rsidRPr="000724ED">
        <w:rPr>
          <w:rFonts w:ascii="Tahoma" w:hAnsi="Tahoma" w:cs="David" w:hint="cs"/>
          <w:sz w:val="24"/>
          <w:szCs w:val="24"/>
          <w:rtl/>
        </w:rPr>
        <w:t>%</w:t>
      </w:r>
      <w:r w:rsidR="0063400F" w:rsidRPr="000724ED">
        <w:rPr>
          <w:rFonts w:ascii="Tahoma" w:hAnsi="Tahoma" w:cs="David" w:hint="cs"/>
          <w:sz w:val="24"/>
          <w:szCs w:val="24"/>
          <w:rtl/>
        </w:rPr>
        <w:t xml:space="preserve">. כך, </w:t>
      </w:r>
      <w:r w:rsidRPr="000724ED">
        <w:rPr>
          <w:rFonts w:ascii="Tahoma" w:hAnsi="Tahoma" w:cs="David" w:hint="cs"/>
          <w:sz w:val="24"/>
          <w:szCs w:val="24"/>
          <w:rtl/>
        </w:rPr>
        <w:t>הישג גבוה</w:t>
      </w:r>
      <w:r w:rsidRPr="000724ED">
        <w:rPr>
          <w:rFonts w:ascii="Tahoma" w:hAnsi="Tahoma" w:cs="David"/>
          <w:sz w:val="24"/>
          <w:szCs w:val="24"/>
          <w:rtl/>
        </w:rPr>
        <w:t xml:space="preserve">- </w:t>
      </w:r>
      <w:r w:rsidRPr="000724ED">
        <w:rPr>
          <w:rFonts w:ascii="Tahoma" w:hAnsi="Tahoma" w:cs="David" w:hint="cs"/>
          <w:sz w:val="24"/>
          <w:szCs w:val="24"/>
          <w:rtl/>
        </w:rPr>
        <w:t>יזכה את הזוכה ב</w:t>
      </w:r>
      <w:r w:rsidRPr="000724ED">
        <w:rPr>
          <w:rFonts w:ascii="Tahoma" w:hAnsi="Tahoma" w:cs="David"/>
          <w:sz w:val="24"/>
          <w:szCs w:val="24"/>
          <w:rtl/>
        </w:rPr>
        <w:t xml:space="preserve">תוספת </w:t>
      </w:r>
      <w:r w:rsidRPr="000724ED">
        <w:rPr>
          <w:rFonts w:ascii="Tahoma" w:hAnsi="Tahoma" w:cs="David" w:hint="cs"/>
          <w:sz w:val="24"/>
          <w:szCs w:val="24"/>
          <w:rtl/>
        </w:rPr>
        <w:t xml:space="preserve">משתנה בתשלום </w:t>
      </w:r>
      <w:r w:rsidRPr="000724ED">
        <w:rPr>
          <w:rFonts w:ascii="Tahoma" w:hAnsi="Tahoma" w:cs="David"/>
          <w:sz w:val="24"/>
          <w:szCs w:val="24"/>
          <w:rtl/>
        </w:rPr>
        <w:t>עד מקסימום של</w:t>
      </w:r>
      <w:r w:rsidR="00C25000" w:rsidRPr="000724ED">
        <w:rPr>
          <w:rFonts w:ascii="Tahoma" w:hAnsi="Tahoma" w:cs="David"/>
          <w:sz w:val="24"/>
          <w:szCs w:val="24"/>
          <w:rtl/>
        </w:rPr>
        <w:t xml:space="preserve"> </w:t>
      </w:r>
      <w:r w:rsidRPr="000724ED">
        <w:rPr>
          <w:rFonts w:ascii="Tahoma" w:hAnsi="Tahoma" w:cs="David"/>
          <w:sz w:val="24"/>
          <w:szCs w:val="24"/>
          <w:rtl/>
        </w:rPr>
        <w:t xml:space="preserve">10% להישגים </w:t>
      </w:r>
      <w:r w:rsidRPr="000724ED">
        <w:rPr>
          <w:rFonts w:ascii="Tahoma" w:hAnsi="Tahoma" w:cs="David" w:hint="cs"/>
          <w:sz w:val="24"/>
          <w:szCs w:val="24"/>
          <w:rtl/>
        </w:rPr>
        <w:t>גבוהים</w:t>
      </w:r>
      <w:r w:rsidRPr="000724ED">
        <w:rPr>
          <w:rFonts w:ascii="Tahoma" w:hAnsi="Tahoma" w:cs="David"/>
          <w:sz w:val="24"/>
          <w:szCs w:val="24"/>
          <w:rtl/>
        </w:rPr>
        <w:t xml:space="preserve"> מה</w:t>
      </w:r>
      <w:r w:rsidRPr="000724ED">
        <w:rPr>
          <w:rFonts w:ascii="Tahoma" w:hAnsi="Tahoma" w:cs="David" w:hint="cs"/>
          <w:sz w:val="24"/>
          <w:szCs w:val="24"/>
          <w:rtl/>
        </w:rPr>
        <w:t xml:space="preserve">יעד שהוגדר </w:t>
      </w:r>
      <w:r w:rsidRPr="000724ED">
        <w:rPr>
          <w:rFonts w:ascii="Tahoma" w:hAnsi="Tahoma" w:cs="David"/>
          <w:sz w:val="24"/>
          <w:szCs w:val="24"/>
          <w:rtl/>
        </w:rPr>
        <w:t>בכל מרכיבי האיכות</w:t>
      </w:r>
      <w:r w:rsidRPr="000724ED">
        <w:rPr>
          <w:rFonts w:ascii="Tahoma" w:hAnsi="Tahoma" w:cs="David" w:hint="cs"/>
          <w:sz w:val="24"/>
          <w:szCs w:val="24"/>
          <w:rtl/>
        </w:rPr>
        <w:t>, על פי משקלם.</w:t>
      </w:r>
      <w:r w:rsidR="0063400F" w:rsidRPr="000724ED">
        <w:rPr>
          <w:rFonts w:ascii="Tahoma" w:hAnsi="Tahoma" w:cs="David" w:hint="cs"/>
          <w:sz w:val="24"/>
          <w:szCs w:val="24"/>
          <w:rtl/>
        </w:rPr>
        <w:t xml:space="preserve"> מנגד, </w:t>
      </w:r>
      <w:r w:rsidRPr="000724ED">
        <w:rPr>
          <w:rFonts w:ascii="Tahoma" w:hAnsi="Tahoma" w:cs="David" w:hint="cs"/>
          <w:sz w:val="24"/>
          <w:szCs w:val="24"/>
          <w:rtl/>
        </w:rPr>
        <w:t>הישג נמוך</w:t>
      </w:r>
      <w:r w:rsidRPr="000724ED">
        <w:rPr>
          <w:rFonts w:ascii="Tahoma" w:hAnsi="Tahoma" w:cs="David"/>
          <w:sz w:val="24"/>
          <w:szCs w:val="24"/>
          <w:rtl/>
        </w:rPr>
        <w:t xml:space="preserve"> </w:t>
      </w:r>
      <w:r w:rsidR="0061081B" w:rsidRPr="000724ED">
        <w:rPr>
          <w:rFonts w:ascii="Tahoma" w:hAnsi="Tahoma" w:cs="David" w:hint="cs"/>
          <w:sz w:val="24"/>
          <w:szCs w:val="24"/>
          <w:rtl/>
        </w:rPr>
        <w:t>-</w:t>
      </w:r>
      <w:r w:rsidRPr="000724ED">
        <w:rPr>
          <w:rFonts w:ascii="Tahoma" w:hAnsi="Tahoma" w:cs="David"/>
          <w:sz w:val="24"/>
          <w:szCs w:val="24"/>
          <w:rtl/>
        </w:rPr>
        <w:t xml:space="preserve"> </w:t>
      </w:r>
      <w:r w:rsidRPr="000724ED">
        <w:rPr>
          <w:rFonts w:ascii="Tahoma" w:hAnsi="Tahoma" w:cs="David" w:hint="cs"/>
          <w:sz w:val="24"/>
          <w:szCs w:val="24"/>
          <w:rtl/>
        </w:rPr>
        <w:t>יקזז סכום משתנה מהתשלום לזוכה</w:t>
      </w:r>
      <w:r w:rsidR="00C25000" w:rsidRPr="000724ED">
        <w:rPr>
          <w:rFonts w:ascii="Tahoma" w:hAnsi="Tahoma" w:cs="David"/>
          <w:sz w:val="24"/>
          <w:szCs w:val="24"/>
          <w:rtl/>
        </w:rPr>
        <w:t xml:space="preserve"> </w:t>
      </w:r>
      <w:r w:rsidRPr="000724ED">
        <w:rPr>
          <w:rFonts w:ascii="Tahoma" w:hAnsi="Tahoma" w:cs="David"/>
          <w:sz w:val="24"/>
          <w:szCs w:val="24"/>
          <w:rtl/>
        </w:rPr>
        <w:t xml:space="preserve">עד מקסימום של 30% להישגים </w:t>
      </w:r>
      <w:r w:rsidRPr="000724ED">
        <w:rPr>
          <w:rFonts w:ascii="Tahoma" w:hAnsi="Tahoma" w:cs="David" w:hint="cs"/>
          <w:sz w:val="24"/>
          <w:szCs w:val="24"/>
          <w:rtl/>
        </w:rPr>
        <w:t xml:space="preserve">נמוכים </w:t>
      </w:r>
      <w:r w:rsidRPr="000724ED">
        <w:rPr>
          <w:rFonts w:ascii="Tahoma" w:hAnsi="Tahoma" w:cs="David"/>
          <w:sz w:val="24"/>
          <w:szCs w:val="24"/>
          <w:rtl/>
        </w:rPr>
        <w:t xml:space="preserve">מהיעד </w:t>
      </w:r>
      <w:r w:rsidRPr="000724ED">
        <w:rPr>
          <w:rFonts w:ascii="Tahoma" w:hAnsi="Tahoma" w:cs="David" w:hint="cs"/>
          <w:sz w:val="24"/>
          <w:szCs w:val="24"/>
          <w:rtl/>
        </w:rPr>
        <w:t xml:space="preserve">שהוגדר </w:t>
      </w:r>
      <w:r w:rsidRPr="000724ED">
        <w:rPr>
          <w:rFonts w:ascii="Tahoma" w:hAnsi="Tahoma" w:cs="David"/>
          <w:sz w:val="24"/>
          <w:szCs w:val="24"/>
          <w:rtl/>
        </w:rPr>
        <w:t>בכל מרכיבי האיכות</w:t>
      </w:r>
      <w:r w:rsidRPr="000724ED">
        <w:rPr>
          <w:rFonts w:ascii="Tahoma" w:hAnsi="Tahoma" w:cs="David" w:hint="cs"/>
          <w:sz w:val="24"/>
          <w:szCs w:val="24"/>
          <w:rtl/>
        </w:rPr>
        <w:t>, על פי משקלם.</w:t>
      </w:r>
      <w:r w:rsidR="0063400F" w:rsidRPr="000724ED">
        <w:rPr>
          <w:rFonts w:ascii="Tahoma" w:hAnsi="Tahoma" w:cs="David" w:hint="cs"/>
          <w:sz w:val="24"/>
          <w:szCs w:val="24"/>
          <w:rtl/>
        </w:rPr>
        <w:t xml:space="preserve"> </w:t>
      </w:r>
    </w:p>
    <w:p w:rsidR="00570707" w:rsidRPr="00686BD5" w:rsidRDefault="0063400F" w:rsidP="00153CC2">
      <w:pPr>
        <w:pStyle w:val="ab"/>
        <w:keepNext/>
        <w:tabs>
          <w:tab w:val="left" w:pos="896"/>
        </w:tabs>
        <w:overflowPunct/>
        <w:autoSpaceDE/>
        <w:bidi/>
        <w:adjustRightInd/>
        <w:spacing w:after="240"/>
        <w:ind w:left="1463"/>
        <w:contextualSpacing w:val="0"/>
        <w:jc w:val="both"/>
        <w:rPr>
          <w:rFonts w:ascii="Tahoma" w:hAnsi="Tahoma" w:cs="David"/>
          <w:sz w:val="24"/>
          <w:szCs w:val="24"/>
          <w:u w:val="single"/>
        </w:rPr>
      </w:pPr>
      <w:r w:rsidRPr="00686BD5">
        <w:rPr>
          <w:rFonts w:ascii="Tahoma" w:hAnsi="Tahoma" w:cs="David" w:hint="cs"/>
          <w:sz w:val="24"/>
          <w:szCs w:val="24"/>
          <w:u w:val="single"/>
          <w:rtl/>
        </w:rPr>
        <w:t>היעדים ומרכיבי מקדם האיכות</w:t>
      </w:r>
      <w:r w:rsidR="0012629E" w:rsidRPr="00686BD5">
        <w:rPr>
          <w:rFonts w:ascii="Tahoma" w:hAnsi="Tahoma" w:cs="David" w:hint="cs"/>
          <w:sz w:val="24"/>
          <w:szCs w:val="24"/>
          <w:u w:val="single"/>
          <w:rtl/>
        </w:rPr>
        <w:t xml:space="preserve"> ("קנס/פרס")</w:t>
      </w:r>
      <w:r w:rsidR="00570707" w:rsidRPr="00686BD5">
        <w:rPr>
          <w:rFonts w:ascii="Tahoma" w:hAnsi="Tahoma" w:cs="David" w:hint="cs"/>
          <w:sz w:val="24"/>
          <w:szCs w:val="24"/>
          <w:u w:val="single"/>
          <w:rtl/>
        </w:rPr>
        <w:t>:</w:t>
      </w:r>
    </w:p>
    <w:p w:rsidR="0012629E" w:rsidRPr="00686BD5" w:rsidRDefault="00570707" w:rsidP="00153CC2">
      <w:pPr>
        <w:pStyle w:val="ab"/>
        <w:keepNext/>
        <w:numPr>
          <w:ilvl w:val="1"/>
          <w:numId w:val="32"/>
        </w:numPr>
        <w:bidi/>
        <w:spacing w:after="240"/>
        <w:contextualSpacing w:val="0"/>
        <w:jc w:val="both"/>
        <w:rPr>
          <w:rFonts w:cs="David"/>
          <w:sz w:val="24"/>
          <w:szCs w:val="24"/>
        </w:rPr>
      </w:pPr>
      <w:r w:rsidRPr="00686BD5">
        <w:rPr>
          <w:rFonts w:cs="David" w:hint="cs"/>
          <w:b/>
          <w:bCs/>
          <w:sz w:val="24"/>
          <w:szCs w:val="24"/>
          <w:u w:val="single"/>
          <w:rtl/>
        </w:rPr>
        <w:lastRenderedPageBreak/>
        <w:t>זמן המתנה</w:t>
      </w:r>
      <w:r w:rsidRPr="00686BD5">
        <w:rPr>
          <w:rFonts w:cs="David" w:hint="cs"/>
          <w:b/>
          <w:bCs/>
          <w:sz w:val="24"/>
          <w:szCs w:val="24"/>
          <w:rtl/>
        </w:rPr>
        <w:t xml:space="preserve"> (משקל רכיב זה הנו </w:t>
      </w:r>
      <w:r w:rsidR="0063400F" w:rsidRPr="00686BD5">
        <w:rPr>
          <w:rFonts w:cs="David" w:hint="cs"/>
          <w:b/>
          <w:bCs/>
          <w:sz w:val="24"/>
          <w:szCs w:val="24"/>
          <w:rtl/>
        </w:rPr>
        <w:t>35%</w:t>
      </w:r>
      <w:r w:rsidRPr="00686BD5">
        <w:rPr>
          <w:rFonts w:cs="David" w:hint="cs"/>
          <w:b/>
          <w:bCs/>
          <w:sz w:val="24"/>
          <w:szCs w:val="24"/>
          <w:rtl/>
        </w:rPr>
        <w:t xml:space="preserve"> ממקדם האיכות)</w:t>
      </w:r>
      <w:r w:rsidR="0012629E" w:rsidRPr="00686BD5">
        <w:rPr>
          <w:rFonts w:cs="David" w:hint="cs"/>
          <w:b/>
          <w:bCs/>
          <w:sz w:val="24"/>
          <w:szCs w:val="24"/>
          <w:rtl/>
        </w:rPr>
        <w:t>.</w:t>
      </w:r>
      <w:r w:rsidR="0012629E" w:rsidRPr="00686BD5">
        <w:rPr>
          <w:rFonts w:cs="David" w:hint="cs"/>
          <w:sz w:val="24"/>
          <w:szCs w:val="24"/>
          <w:rtl/>
        </w:rPr>
        <w:t xml:space="preserve"> היעד שנקבע הנו זמן המתנה של פחות מ-30 שניות עבור 80% מהשיחות.</w:t>
      </w:r>
    </w:p>
    <w:p w:rsidR="00570707" w:rsidRPr="00686BD5" w:rsidRDefault="0012629E" w:rsidP="00153CC2">
      <w:pPr>
        <w:pStyle w:val="ab"/>
        <w:keepNext/>
        <w:bidi/>
        <w:spacing w:after="240"/>
        <w:ind w:left="1440"/>
        <w:contextualSpacing w:val="0"/>
        <w:jc w:val="both"/>
        <w:rPr>
          <w:rFonts w:cs="David"/>
          <w:sz w:val="24"/>
          <w:szCs w:val="24"/>
        </w:rPr>
      </w:pPr>
      <w:r w:rsidRPr="00686BD5">
        <w:rPr>
          <w:rFonts w:cs="David" w:hint="cs"/>
          <w:sz w:val="24"/>
          <w:szCs w:val="24"/>
          <w:rtl/>
        </w:rPr>
        <w:t>בהתאם,</w:t>
      </w:r>
      <w:r w:rsidR="00570707" w:rsidRPr="00686BD5">
        <w:rPr>
          <w:rFonts w:cs="David" w:hint="cs"/>
          <w:sz w:val="24"/>
          <w:szCs w:val="24"/>
          <w:rtl/>
        </w:rPr>
        <w:t xml:space="preserve"> אם זמן ההמתנה של 80% עד 84.99% מהשיחות יפחת מ-30 שניות, יזכה הספק לפרס של 5% </w:t>
      </w:r>
      <w:r w:rsidR="00522309" w:rsidRPr="00686BD5">
        <w:rPr>
          <w:rFonts w:cs="David" w:hint="cs"/>
          <w:sz w:val="24"/>
          <w:szCs w:val="24"/>
          <w:rtl/>
        </w:rPr>
        <w:t>ב</w:t>
      </w:r>
      <w:r w:rsidR="00570707" w:rsidRPr="00686BD5">
        <w:rPr>
          <w:rFonts w:cs="David" w:hint="cs"/>
          <w:sz w:val="24"/>
          <w:szCs w:val="24"/>
          <w:rtl/>
        </w:rPr>
        <w:t>רכיב זה, ומעל 85% יזכה הספק לפרס של 10%.</w:t>
      </w:r>
    </w:p>
    <w:p w:rsidR="00570707" w:rsidRPr="00686BD5" w:rsidRDefault="00570707" w:rsidP="00153CC2">
      <w:pPr>
        <w:pStyle w:val="ab"/>
        <w:keepNext/>
        <w:bidi/>
        <w:spacing w:after="240"/>
        <w:ind w:left="1440"/>
        <w:contextualSpacing w:val="0"/>
        <w:jc w:val="both"/>
        <w:rPr>
          <w:rFonts w:cs="David"/>
          <w:sz w:val="24"/>
          <w:szCs w:val="24"/>
        </w:rPr>
      </w:pPr>
      <w:r w:rsidRPr="00686BD5">
        <w:rPr>
          <w:rFonts w:cs="David" w:hint="cs"/>
          <w:sz w:val="24"/>
          <w:szCs w:val="24"/>
          <w:rtl/>
        </w:rPr>
        <w:t xml:space="preserve">מנגד, אם זמן ההמתנה של עד 74.99% מהשיחות פחות מ-30 שניות, יקוזז חלק של </w:t>
      </w:r>
      <w:r w:rsidR="0063400F" w:rsidRPr="00686BD5">
        <w:rPr>
          <w:rFonts w:cs="David" w:hint="cs"/>
          <w:sz w:val="24"/>
          <w:szCs w:val="24"/>
          <w:rtl/>
        </w:rPr>
        <w:t>30</w:t>
      </w:r>
      <w:r w:rsidRPr="00686BD5">
        <w:rPr>
          <w:rFonts w:cs="David" w:hint="cs"/>
          <w:sz w:val="24"/>
          <w:szCs w:val="24"/>
          <w:rtl/>
        </w:rPr>
        <w:t xml:space="preserve">% </w:t>
      </w:r>
      <w:r w:rsidR="00522309" w:rsidRPr="00686BD5">
        <w:rPr>
          <w:rFonts w:cs="David" w:hint="cs"/>
          <w:sz w:val="24"/>
          <w:szCs w:val="24"/>
          <w:rtl/>
        </w:rPr>
        <w:t>ב</w:t>
      </w:r>
      <w:r w:rsidRPr="00686BD5">
        <w:rPr>
          <w:rFonts w:cs="David" w:hint="cs"/>
          <w:sz w:val="24"/>
          <w:szCs w:val="24"/>
          <w:rtl/>
        </w:rPr>
        <w:t xml:space="preserve">רכיב זה. בין 75% ל-79.99% </w:t>
      </w:r>
      <w:r w:rsidRPr="00686BD5">
        <w:rPr>
          <w:rFonts w:cs="David"/>
          <w:sz w:val="24"/>
          <w:szCs w:val="24"/>
          <w:rtl/>
        </w:rPr>
        <w:t>–</w:t>
      </w:r>
      <w:r w:rsidRPr="00686BD5">
        <w:rPr>
          <w:rFonts w:cs="David" w:hint="cs"/>
          <w:sz w:val="24"/>
          <w:szCs w:val="24"/>
          <w:rtl/>
        </w:rPr>
        <w:t xml:space="preserve"> יקוזז חלק של </w:t>
      </w:r>
      <w:r w:rsidR="0063400F" w:rsidRPr="00686BD5">
        <w:rPr>
          <w:rFonts w:cs="David" w:hint="cs"/>
          <w:sz w:val="24"/>
          <w:szCs w:val="24"/>
          <w:rtl/>
        </w:rPr>
        <w:t>1</w:t>
      </w:r>
      <w:r w:rsidRPr="00686BD5">
        <w:rPr>
          <w:rFonts w:cs="David" w:hint="cs"/>
          <w:sz w:val="24"/>
          <w:szCs w:val="24"/>
          <w:rtl/>
        </w:rPr>
        <w:t xml:space="preserve">5% </w:t>
      </w:r>
      <w:r w:rsidR="00522309" w:rsidRPr="00686BD5">
        <w:rPr>
          <w:rFonts w:cs="David" w:hint="cs"/>
          <w:sz w:val="24"/>
          <w:szCs w:val="24"/>
          <w:rtl/>
        </w:rPr>
        <w:t>ב</w:t>
      </w:r>
      <w:r w:rsidRPr="00686BD5">
        <w:rPr>
          <w:rFonts w:cs="David" w:hint="cs"/>
          <w:sz w:val="24"/>
          <w:szCs w:val="24"/>
          <w:rtl/>
        </w:rPr>
        <w:t xml:space="preserve">רכיב זה. </w:t>
      </w:r>
    </w:p>
    <w:p w:rsidR="00570707" w:rsidRPr="00686BD5" w:rsidRDefault="00570707" w:rsidP="00153CC2">
      <w:pPr>
        <w:pStyle w:val="ab"/>
        <w:keepNext/>
        <w:contextualSpacing w:val="0"/>
        <w:rPr>
          <w:rFonts w:cs="David"/>
          <w:sz w:val="24"/>
          <w:szCs w:val="24"/>
          <w:rtl/>
        </w:rPr>
      </w:pPr>
    </w:p>
    <w:p w:rsidR="0012629E" w:rsidRPr="00686BD5" w:rsidRDefault="00570707" w:rsidP="00153CC2">
      <w:pPr>
        <w:pStyle w:val="ab"/>
        <w:keepNext/>
        <w:numPr>
          <w:ilvl w:val="1"/>
          <w:numId w:val="32"/>
        </w:numPr>
        <w:bidi/>
        <w:spacing w:after="240"/>
        <w:contextualSpacing w:val="0"/>
        <w:jc w:val="both"/>
        <w:rPr>
          <w:rFonts w:cs="David"/>
          <w:sz w:val="24"/>
          <w:szCs w:val="24"/>
        </w:rPr>
      </w:pPr>
      <w:r w:rsidRPr="00686BD5">
        <w:rPr>
          <w:rFonts w:cs="David" w:hint="cs"/>
          <w:b/>
          <w:bCs/>
          <w:sz w:val="24"/>
          <w:szCs w:val="24"/>
          <w:u w:val="single"/>
          <w:rtl/>
        </w:rPr>
        <w:t>אחוז נטישה</w:t>
      </w:r>
      <w:r w:rsidRPr="00686BD5">
        <w:rPr>
          <w:rFonts w:cs="David" w:hint="cs"/>
          <w:b/>
          <w:bCs/>
          <w:sz w:val="24"/>
          <w:szCs w:val="24"/>
          <w:rtl/>
        </w:rPr>
        <w:t xml:space="preserve"> (משקל רכיב זה הנו </w:t>
      </w:r>
      <w:r w:rsidR="0063400F" w:rsidRPr="00686BD5">
        <w:rPr>
          <w:rFonts w:cs="David" w:hint="cs"/>
          <w:b/>
          <w:bCs/>
          <w:sz w:val="24"/>
          <w:szCs w:val="24"/>
          <w:rtl/>
        </w:rPr>
        <w:t>35</w:t>
      </w:r>
      <w:r w:rsidRPr="00686BD5">
        <w:rPr>
          <w:rFonts w:cs="David" w:hint="cs"/>
          <w:b/>
          <w:bCs/>
          <w:sz w:val="24"/>
          <w:szCs w:val="24"/>
          <w:rtl/>
        </w:rPr>
        <w:t>% ממקדם האיכות):</w:t>
      </w:r>
      <w:r w:rsidRPr="00686BD5">
        <w:rPr>
          <w:rFonts w:cs="David" w:hint="cs"/>
          <w:sz w:val="24"/>
          <w:szCs w:val="24"/>
          <w:rtl/>
        </w:rPr>
        <w:t xml:space="preserve"> </w:t>
      </w:r>
      <w:r w:rsidR="0012629E" w:rsidRPr="00686BD5">
        <w:rPr>
          <w:rFonts w:cs="David" w:hint="cs"/>
          <w:sz w:val="24"/>
          <w:szCs w:val="24"/>
          <w:rtl/>
        </w:rPr>
        <w:t>היעד שנקבע הנו 4% שיחות ננטשות בחודש</w:t>
      </w:r>
      <w:r w:rsidR="009966F0">
        <w:rPr>
          <w:rFonts w:cs="David" w:hint="cs"/>
          <w:sz w:val="24"/>
          <w:szCs w:val="24"/>
          <w:rtl/>
        </w:rPr>
        <w:t>, כהגדרתן במכרז זה</w:t>
      </w:r>
      <w:r w:rsidR="0012629E" w:rsidRPr="00686BD5">
        <w:rPr>
          <w:rFonts w:cs="David" w:hint="cs"/>
          <w:sz w:val="24"/>
          <w:szCs w:val="24"/>
          <w:rtl/>
        </w:rPr>
        <w:t>.</w:t>
      </w:r>
    </w:p>
    <w:p w:rsidR="00570707" w:rsidRPr="00686BD5" w:rsidRDefault="0012629E" w:rsidP="00153CC2">
      <w:pPr>
        <w:pStyle w:val="ab"/>
        <w:keepNext/>
        <w:bidi/>
        <w:spacing w:after="240"/>
        <w:ind w:left="1440"/>
        <w:contextualSpacing w:val="0"/>
        <w:jc w:val="both"/>
        <w:rPr>
          <w:rFonts w:cs="David"/>
          <w:sz w:val="24"/>
          <w:szCs w:val="24"/>
        </w:rPr>
      </w:pPr>
      <w:r w:rsidRPr="00686BD5">
        <w:rPr>
          <w:rFonts w:cs="David" w:hint="cs"/>
          <w:sz w:val="24"/>
          <w:szCs w:val="24"/>
          <w:rtl/>
        </w:rPr>
        <w:t xml:space="preserve">בהתאם, </w:t>
      </w:r>
      <w:r w:rsidR="00570707" w:rsidRPr="00686BD5">
        <w:rPr>
          <w:rFonts w:cs="David" w:hint="cs"/>
          <w:sz w:val="24"/>
          <w:szCs w:val="24"/>
          <w:rtl/>
        </w:rPr>
        <w:t>אם אחוז השיחות הננטשות יהיה עד 2.99% יזכה הספק בפרס של 10% ביחס לרכיב זה, ובין 3% ל-4% יזכה הספק בפרס של</w:t>
      </w:r>
      <w:r w:rsidR="00C25000" w:rsidRPr="00686BD5">
        <w:rPr>
          <w:rFonts w:cs="David" w:hint="cs"/>
          <w:sz w:val="24"/>
          <w:szCs w:val="24"/>
          <w:rtl/>
        </w:rPr>
        <w:t xml:space="preserve"> </w:t>
      </w:r>
      <w:r w:rsidR="00570707" w:rsidRPr="00686BD5">
        <w:rPr>
          <w:rFonts w:cs="David" w:hint="cs"/>
          <w:sz w:val="24"/>
          <w:szCs w:val="24"/>
          <w:rtl/>
        </w:rPr>
        <w:t xml:space="preserve">5% </w:t>
      </w:r>
      <w:r w:rsidR="00522309" w:rsidRPr="00686BD5">
        <w:rPr>
          <w:rFonts w:cs="David" w:hint="cs"/>
          <w:sz w:val="24"/>
          <w:szCs w:val="24"/>
          <w:rtl/>
        </w:rPr>
        <w:t>ב</w:t>
      </w:r>
      <w:r w:rsidR="00570707" w:rsidRPr="00686BD5">
        <w:rPr>
          <w:rFonts w:cs="David" w:hint="cs"/>
          <w:sz w:val="24"/>
          <w:szCs w:val="24"/>
          <w:rtl/>
        </w:rPr>
        <w:t xml:space="preserve">רכיב זה. </w:t>
      </w:r>
    </w:p>
    <w:p w:rsidR="00570707" w:rsidRPr="00686BD5" w:rsidRDefault="00570707" w:rsidP="00153CC2">
      <w:pPr>
        <w:pStyle w:val="ab"/>
        <w:keepNext/>
        <w:bidi/>
        <w:spacing w:after="240"/>
        <w:ind w:left="1440"/>
        <w:contextualSpacing w:val="0"/>
        <w:jc w:val="both"/>
        <w:rPr>
          <w:rFonts w:cs="David"/>
          <w:sz w:val="24"/>
          <w:szCs w:val="24"/>
        </w:rPr>
      </w:pPr>
      <w:r w:rsidRPr="00686BD5">
        <w:rPr>
          <w:rFonts w:cs="David" w:hint="cs"/>
          <w:sz w:val="24"/>
          <w:szCs w:val="24"/>
          <w:rtl/>
        </w:rPr>
        <w:t xml:space="preserve">מנגד, אם אחוז השיחות הננטשות יעמוד על בין 4.01% ל-4.99%, יקוזז חלק של </w:t>
      </w:r>
      <w:r w:rsidR="0012629E" w:rsidRPr="00686BD5">
        <w:rPr>
          <w:rFonts w:cs="David" w:hint="cs"/>
          <w:sz w:val="24"/>
          <w:szCs w:val="24"/>
          <w:rtl/>
        </w:rPr>
        <w:t>1</w:t>
      </w:r>
      <w:r w:rsidRPr="00686BD5">
        <w:rPr>
          <w:rFonts w:cs="David" w:hint="cs"/>
          <w:sz w:val="24"/>
          <w:szCs w:val="24"/>
          <w:rtl/>
        </w:rPr>
        <w:t xml:space="preserve">5% </w:t>
      </w:r>
      <w:r w:rsidR="00522309" w:rsidRPr="00686BD5">
        <w:rPr>
          <w:rFonts w:cs="David" w:hint="cs"/>
          <w:sz w:val="24"/>
          <w:szCs w:val="24"/>
          <w:rtl/>
        </w:rPr>
        <w:t>ב</w:t>
      </w:r>
      <w:r w:rsidRPr="00686BD5">
        <w:rPr>
          <w:rFonts w:cs="David" w:hint="cs"/>
          <w:sz w:val="24"/>
          <w:szCs w:val="24"/>
          <w:rtl/>
        </w:rPr>
        <w:t xml:space="preserve">רכיב זה. מעל 5% יקוזז חלק של </w:t>
      </w:r>
      <w:r w:rsidR="0012629E" w:rsidRPr="00686BD5">
        <w:rPr>
          <w:rFonts w:cs="David" w:hint="cs"/>
          <w:sz w:val="24"/>
          <w:szCs w:val="24"/>
          <w:rtl/>
        </w:rPr>
        <w:t>30</w:t>
      </w:r>
      <w:r w:rsidRPr="00686BD5">
        <w:rPr>
          <w:rFonts w:cs="David" w:hint="cs"/>
          <w:sz w:val="24"/>
          <w:szCs w:val="24"/>
          <w:rtl/>
        </w:rPr>
        <w:t xml:space="preserve">% </w:t>
      </w:r>
      <w:r w:rsidR="00522309" w:rsidRPr="00686BD5">
        <w:rPr>
          <w:rFonts w:cs="David" w:hint="cs"/>
          <w:sz w:val="24"/>
          <w:szCs w:val="24"/>
          <w:rtl/>
        </w:rPr>
        <w:t>ב</w:t>
      </w:r>
      <w:r w:rsidRPr="00686BD5">
        <w:rPr>
          <w:rFonts w:cs="David" w:hint="cs"/>
          <w:sz w:val="24"/>
          <w:szCs w:val="24"/>
          <w:rtl/>
        </w:rPr>
        <w:t xml:space="preserve">רכיב זה. </w:t>
      </w:r>
    </w:p>
    <w:p w:rsidR="00570707" w:rsidRPr="00686BD5" w:rsidRDefault="00570707" w:rsidP="00153CC2">
      <w:pPr>
        <w:pStyle w:val="ab"/>
        <w:keepNext/>
        <w:numPr>
          <w:ilvl w:val="1"/>
          <w:numId w:val="32"/>
        </w:numPr>
        <w:bidi/>
        <w:spacing w:after="240"/>
        <w:contextualSpacing w:val="0"/>
        <w:jc w:val="both"/>
        <w:rPr>
          <w:rFonts w:cs="David"/>
          <w:sz w:val="24"/>
          <w:szCs w:val="24"/>
        </w:rPr>
      </w:pPr>
      <w:r w:rsidRPr="00686BD5">
        <w:rPr>
          <w:rFonts w:cs="David" w:hint="cs"/>
          <w:b/>
          <w:bCs/>
          <w:sz w:val="24"/>
          <w:szCs w:val="24"/>
          <w:u w:val="single"/>
          <w:rtl/>
        </w:rPr>
        <w:t>מקצועיות נציגי השירות</w:t>
      </w:r>
      <w:r w:rsidRPr="00686BD5">
        <w:rPr>
          <w:rFonts w:cs="David" w:hint="cs"/>
          <w:b/>
          <w:bCs/>
          <w:sz w:val="24"/>
          <w:szCs w:val="24"/>
          <w:rtl/>
        </w:rPr>
        <w:t xml:space="preserve"> (משקל רכיב זה הנו </w:t>
      </w:r>
      <w:r w:rsidR="0063400F" w:rsidRPr="00686BD5">
        <w:rPr>
          <w:rFonts w:cs="David" w:hint="cs"/>
          <w:b/>
          <w:bCs/>
          <w:sz w:val="24"/>
          <w:szCs w:val="24"/>
          <w:rtl/>
        </w:rPr>
        <w:t>1</w:t>
      </w:r>
      <w:r w:rsidRPr="00686BD5">
        <w:rPr>
          <w:rFonts w:cs="David" w:hint="cs"/>
          <w:b/>
          <w:bCs/>
          <w:sz w:val="24"/>
          <w:szCs w:val="24"/>
          <w:rtl/>
        </w:rPr>
        <w:t>5% ממקדם האיכות):</w:t>
      </w:r>
      <w:r w:rsidRPr="00686BD5">
        <w:rPr>
          <w:rFonts w:cs="David" w:hint="cs"/>
          <w:sz w:val="24"/>
          <w:szCs w:val="24"/>
          <w:rtl/>
        </w:rPr>
        <w:t xml:space="preserve"> </w:t>
      </w:r>
      <w:r w:rsidR="00522309" w:rsidRPr="00686BD5">
        <w:rPr>
          <w:rFonts w:cs="David" w:hint="cs"/>
          <w:sz w:val="24"/>
          <w:szCs w:val="24"/>
          <w:rtl/>
        </w:rPr>
        <w:t>היעד הנו ציון 80 ב</w:t>
      </w:r>
      <w:r w:rsidR="0012629E" w:rsidRPr="00686BD5">
        <w:rPr>
          <w:rFonts w:cs="David" w:hint="cs"/>
          <w:sz w:val="24"/>
          <w:szCs w:val="24"/>
          <w:rtl/>
        </w:rPr>
        <w:t xml:space="preserve">רכיב זה. </w:t>
      </w:r>
      <w:r w:rsidRPr="00686BD5">
        <w:rPr>
          <w:rFonts w:cs="David" w:hint="cs"/>
          <w:sz w:val="24"/>
          <w:szCs w:val="24"/>
          <w:rtl/>
        </w:rPr>
        <w:t>רכיב זה ייבחן על ידי המזמין באמצעות האזנה לשיחות המוקלטות או באמצעות מבחני ידע שיבצע המזמין לנציגי מרכז המידע, לפי בחירת המזמין ו</w:t>
      </w:r>
      <w:r w:rsidR="00522309" w:rsidRPr="00686BD5">
        <w:rPr>
          <w:rFonts w:cs="David" w:hint="cs"/>
          <w:sz w:val="24"/>
          <w:szCs w:val="24"/>
          <w:rtl/>
        </w:rPr>
        <w:t>בהתאם ל</w:t>
      </w:r>
      <w:r w:rsidRPr="00686BD5">
        <w:rPr>
          <w:rFonts w:cs="David" w:hint="cs"/>
          <w:sz w:val="24"/>
          <w:szCs w:val="24"/>
          <w:rtl/>
        </w:rPr>
        <w:t xml:space="preserve">שיקול דעתו הבלעדי. </w:t>
      </w:r>
    </w:p>
    <w:p w:rsidR="00570707" w:rsidRPr="00686BD5" w:rsidRDefault="0012629E" w:rsidP="00153CC2">
      <w:pPr>
        <w:pStyle w:val="ab"/>
        <w:keepNext/>
        <w:bidi/>
        <w:spacing w:after="240"/>
        <w:ind w:left="1440"/>
        <w:contextualSpacing w:val="0"/>
        <w:jc w:val="both"/>
        <w:rPr>
          <w:rFonts w:cs="David"/>
          <w:sz w:val="24"/>
          <w:szCs w:val="24"/>
          <w:rtl/>
        </w:rPr>
      </w:pPr>
      <w:r w:rsidRPr="00686BD5">
        <w:rPr>
          <w:rFonts w:cs="David" w:hint="cs"/>
          <w:sz w:val="24"/>
          <w:szCs w:val="24"/>
          <w:rtl/>
        </w:rPr>
        <w:t xml:space="preserve">בהתאם, </w:t>
      </w:r>
      <w:r w:rsidR="00570707" w:rsidRPr="00686BD5">
        <w:rPr>
          <w:rFonts w:cs="David" w:hint="cs"/>
          <w:sz w:val="24"/>
          <w:szCs w:val="24"/>
          <w:rtl/>
        </w:rPr>
        <w:t>אם ציון ממוצע המקצועיות יעמוד על 90 ומעלה יזכה הספק בפרס של 10% ברכיב זה. בין 80 ל-89.99 יזכה הספק בפרס של 5% ברכיב זה.</w:t>
      </w:r>
    </w:p>
    <w:p w:rsidR="00570707" w:rsidRPr="00686BD5" w:rsidRDefault="00570707" w:rsidP="00153CC2">
      <w:pPr>
        <w:pStyle w:val="ab"/>
        <w:keepNext/>
        <w:bidi/>
        <w:spacing w:after="240"/>
        <w:ind w:left="1440"/>
        <w:contextualSpacing w:val="0"/>
        <w:jc w:val="both"/>
        <w:rPr>
          <w:rFonts w:cs="David"/>
          <w:sz w:val="24"/>
          <w:szCs w:val="24"/>
          <w:rtl/>
        </w:rPr>
      </w:pPr>
      <w:r w:rsidRPr="00686BD5">
        <w:rPr>
          <w:rFonts w:cs="David" w:hint="cs"/>
          <w:sz w:val="24"/>
          <w:szCs w:val="24"/>
          <w:rtl/>
        </w:rPr>
        <w:t xml:space="preserve">מנגד, עד ציון מקצועיות של </w:t>
      </w:r>
      <w:r w:rsidR="00F118E1">
        <w:rPr>
          <w:rFonts w:cs="David" w:hint="cs"/>
          <w:sz w:val="24"/>
          <w:szCs w:val="24"/>
          <w:rtl/>
        </w:rPr>
        <w:t>69.99</w:t>
      </w:r>
      <w:r w:rsidRPr="00686BD5">
        <w:rPr>
          <w:rFonts w:cs="David" w:hint="cs"/>
          <w:sz w:val="24"/>
          <w:szCs w:val="24"/>
          <w:rtl/>
        </w:rPr>
        <w:t xml:space="preserve"> יקוזז חלק של </w:t>
      </w:r>
      <w:r w:rsidR="0012629E" w:rsidRPr="00686BD5">
        <w:rPr>
          <w:rFonts w:cs="David" w:hint="cs"/>
          <w:sz w:val="24"/>
          <w:szCs w:val="24"/>
          <w:rtl/>
        </w:rPr>
        <w:t>3</w:t>
      </w:r>
      <w:r w:rsidRPr="00686BD5">
        <w:rPr>
          <w:rFonts w:cs="David" w:hint="cs"/>
          <w:sz w:val="24"/>
          <w:szCs w:val="24"/>
          <w:rtl/>
        </w:rPr>
        <w:t xml:space="preserve">0% </w:t>
      </w:r>
      <w:r w:rsidR="00522309" w:rsidRPr="00686BD5">
        <w:rPr>
          <w:rFonts w:cs="David" w:hint="cs"/>
          <w:sz w:val="24"/>
          <w:szCs w:val="24"/>
          <w:rtl/>
        </w:rPr>
        <w:t>ב</w:t>
      </w:r>
      <w:r w:rsidRPr="00686BD5">
        <w:rPr>
          <w:rFonts w:cs="David" w:hint="cs"/>
          <w:sz w:val="24"/>
          <w:szCs w:val="24"/>
          <w:rtl/>
        </w:rPr>
        <w:t xml:space="preserve">רכיב זה. בין 70 ל-79.99 יקוזז </w:t>
      </w:r>
      <w:r w:rsidR="00522309" w:rsidRPr="00686BD5">
        <w:rPr>
          <w:rFonts w:cs="David" w:hint="cs"/>
          <w:sz w:val="24"/>
          <w:szCs w:val="24"/>
          <w:rtl/>
        </w:rPr>
        <w:t>ב</w:t>
      </w:r>
      <w:r w:rsidRPr="00686BD5">
        <w:rPr>
          <w:rFonts w:cs="David" w:hint="cs"/>
          <w:sz w:val="24"/>
          <w:szCs w:val="24"/>
          <w:rtl/>
        </w:rPr>
        <w:t xml:space="preserve">רכיב זה </w:t>
      </w:r>
      <w:r w:rsidR="0012629E" w:rsidRPr="00686BD5">
        <w:rPr>
          <w:rFonts w:cs="David" w:hint="cs"/>
          <w:sz w:val="24"/>
          <w:szCs w:val="24"/>
          <w:rtl/>
        </w:rPr>
        <w:t>1</w:t>
      </w:r>
      <w:r w:rsidRPr="00686BD5">
        <w:rPr>
          <w:rFonts w:cs="David" w:hint="cs"/>
          <w:sz w:val="24"/>
          <w:szCs w:val="24"/>
          <w:rtl/>
        </w:rPr>
        <w:t>5%.</w:t>
      </w:r>
    </w:p>
    <w:p w:rsidR="00570707" w:rsidRPr="00686BD5" w:rsidRDefault="00570707" w:rsidP="00153CC2">
      <w:pPr>
        <w:pStyle w:val="ab"/>
        <w:keepNext/>
        <w:bidi/>
        <w:spacing w:after="240"/>
        <w:ind w:left="1440"/>
        <w:contextualSpacing w:val="0"/>
        <w:jc w:val="both"/>
        <w:rPr>
          <w:rFonts w:cs="David"/>
          <w:sz w:val="24"/>
          <w:szCs w:val="24"/>
          <w:rtl/>
        </w:rPr>
      </w:pPr>
      <w:r w:rsidRPr="00686BD5">
        <w:rPr>
          <w:rFonts w:cs="David" w:hint="cs"/>
          <w:sz w:val="24"/>
          <w:szCs w:val="24"/>
          <w:rtl/>
        </w:rPr>
        <w:t xml:space="preserve">במידה ובחודש מסוים לא התקיימו, מכל סיבה שהיא, האזנה לשיחות על ידי נציגי המזמין ו/או מבחני ידע כאמור, </w:t>
      </w:r>
      <w:r w:rsidR="0012629E" w:rsidRPr="00686BD5">
        <w:rPr>
          <w:rFonts w:cs="David" w:hint="cs"/>
          <w:sz w:val="24"/>
          <w:szCs w:val="24"/>
          <w:rtl/>
        </w:rPr>
        <w:t xml:space="preserve">יילקח בחשבון </w:t>
      </w:r>
      <w:r w:rsidRPr="00686BD5">
        <w:rPr>
          <w:rFonts w:cs="David" w:hint="cs"/>
          <w:sz w:val="24"/>
          <w:szCs w:val="24"/>
          <w:rtl/>
        </w:rPr>
        <w:t xml:space="preserve">הציון </w:t>
      </w:r>
      <w:r w:rsidR="0012629E" w:rsidRPr="00686BD5">
        <w:rPr>
          <w:rFonts w:cs="David" w:hint="cs"/>
          <w:sz w:val="24"/>
          <w:szCs w:val="24"/>
          <w:rtl/>
        </w:rPr>
        <w:t>של החודש שקדם לחודש הנבדק.</w:t>
      </w:r>
    </w:p>
    <w:p w:rsidR="000B7DBA" w:rsidRPr="00686BD5" w:rsidRDefault="00570707" w:rsidP="00153CC2">
      <w:pPr>
        <w:pStyle w:val="ab"/>
        <w:keepNext/>
        <w:numPr>
          <w:ilvl w:val="1"/>
          <w:numId w:val="32"/>
        </w:numPr>
        <w:bidi/>
        <w:spacing w:after="240"/>
        <w:contextualSpacing w:val="0"/>
        <w:jc w:val="both"/>
        <w:rPr>
          <w:rFonts w:cs="David"/>
          <w:sz w:val="24"/>
          <w:szCs w:val="24"/>
        </w:rPr>
      </w:pPr>
      <w:r w:rsidRPr="00686BD5">
        <w:rPr>
          <w:rFonts w:cs="David" w:hint="cs"/>
          <w:b/>
          <w:bCs/>
          <w:sz w:val="24"/>
          <w:szCs w:val="24"/>
          <w:u w:val="single"/>
          <w:rtl/>
        </w:rPr>
        <w:t xml:space="preserve">סקרי שביעות רצון </w:t>
      </w:r>
      <w:r w:rsidR="0063400F" w:rsidRPr="00686BD5">
        <w:rPr>
          <w:rFonts w:cs="David" w:hint="cs"/>
          <w:b/>
          <w:bCs/>
          <w:sz w:val="24"/>
          <w:szCs w:val="24"/>
          <w:u w:val="single"/>
          <w:rtl/>
        </w:rPr>
        <w:t>(משקל רכיב זה הנו 15% ממקדם האיכות)</w:t>
      </w:r>
      <w:r w:rsidR="0063400F" w:rsidRPr="00686BD5">
        <w:rPr>
          <w:rFonts w:cs="David" w:hint="cs"/>
          <w:sz w:val="24"/>
          <w:szCs w:val="24"/>
          <w:rtl/>
        </w:rPr>
        <w:t xml:space="preserve">: </w:t>
      </w:r>
      <w:r w:rsidR="000B7DBA" w:rsidRPr="00686BD5">
        <w:rPr>
          <w:rFonts w:cs="David" w:hint="cs"/>
          <w:sz w:val="24"/>
          <w:szCs w:val="24"/>
          <w:rtl/>
        </w:rPr>
        <w:t xml:space="preserve">היעד שנקבע הוא ציון שביעות רצון כללי של 4.8, על פי סולם הציונים הנמצא בשימוש </w:t>
      </w:r>
      <w:r w:rsidR="0012629E" w:rsidRPr="00686BD5">
        <w:rPr>
          <w:rFonts w:cs="David" w:hint="cs"/>
          <w:sz w:val="24"/>
          <w:szCs w:val="24"/>
          <w:rtl/>
        </w:rPr>
        <w:t xml:space="preserve">המזמין </w:t>
      </w:r>
      <w:r w:rsidR="000B7DBA" w:rsidRPr="00686BD5">
        <w:rPr>
          <w:rFonts w:cs="David" w:hint="cs"/>
          <w:sz w:val="24"/>
          <w:szCs w:val="24"/>
          <w:rtl/>
        </w:rPr>
        <w:t>בין 1-6.</w:t>
      </w:r>
      <w:r w:rsidR="00C25000" w:rsidRPr="00686BD5">
        <w:rPr>
          <w:rFonts w:cs="David" w:hint="cs"/>
          <w:sz w:val="24"/>
          <w:szCs w:val="24"/>
          <w:rtl/>
        </w:rPr>
        <w:t xml:space="preserve"> </w:t>
      </w:r>
      <w:r w:rsidR="000B7DBA" w:rsidRPr="00686BD5">
        <w:rPr>
          <w:rFonts w:cs="David" w:hint="cs"/>
          <w:sz w:val="24"/>
          <w:szCs w:val="24"/>
          <w:rtl/>
        </w:rPr>
        <w:t>הציון ייקבע מידי רבעון על פי הציון שהתקבל בסקרי שביעות הרצון שבוצעו במשך 3 חודשים קודם לכן.</w:t>
      </w:r>
    </w:p>
    <w:p w:rsidR="000B7DBA" w:rsidRPr="00686BD5" w:rsidRDefault="0012629E" w:rsidP="00153CC2">
      <w:pPr>
        <w:pStyle w:val="ab"/>
        <w:keepNext/>
        <w:bidi/>
        <w:spacing w:after="240"/>
        <w:ind w:left="1440"/>
        <w:contextualSpacing w:val="0"/>
        <w:jc w:val="both"/>
        <w:rPr>
          <w:rFonts w:cs="David"/>
          <w:sz w:val="24"/>
          <w:szCs w:val="24"/>
        </w:rPr>
      </w:pPr>
      <w:r w:rsidRPr="00686BD5">
        <w:rPr>
          <w:rFonts w:cs="David" w:hint="cs"/>
          <w:sz w:val="24"/>
          <w:szCs w:val="24"/>
          <w:rtl/>
        </w:rPr>
        <w:t xml:space="preserve">בהתאם לאמור, </w:t>
      </w:r>
      <w:r w:rsidR="000B7DBA" w:rsidRPr="00686BD5">
        <w:rPr>
          <w:rFonts w:cs="David" w:hint="cs"/>
          <w:sz w:val="24"/>
          <w:szCs w:val="24"/>
          <w:rtl/>
        </w:rPr>
        <w:t xml:space="preserve">ציון מעל 4.8 ועד ציון 5.2 </w:t>
      </w:r>
      <w:r w:rsidRPr="00686BD5">
        <w:rPr>
          <w:rFonts w:cs="David" w:hint="cs"/>
          <w:sz w:val="24"/>
          <w:szCs w:val="24"/>
          <w:rtl/>
        </w:rPr>
        <w:t xml:space="preserve">(כולל) </w:t>
      </w:r>
      <w:r w:rsidR="000B7DBA" w:rsidRPr="00686BD5">
        <w:rPr>
          <w:rFonts w:cs="David"/>
          <w:sz w:val="24"/>
          <w:szCs w:val="24"/>
          <w:rtl/>
        </w:rPr>
        <w:t>יזכה את ה</w:t>
      </w:r>
      <w:r w:rsidR="000B7DBA" w:rsidRPr="00686BD5">
        <w:rPr>
          <w:rFonts w:cs="David" w:hint="cs"/>
          <w:sz w:val="24"/>
          <w:szCs w:val="24"/>
          <w:rtl/>
        </w:rPr>
        <w:t xml:space="preserve">זוכה </w:t>
      </w:r>
      <w:r w:rsidR="000B7DBA" w:rsidRPr="00686BD5">
        <w:rPr>
          <w:rFonts w:cs="David"/>
          <w:sz w:val="24"/>
          <w:szCs w:val="24"/>
          <w:rtl/>
        </w:rPr>
        <w:t xml:space="preserve">בתוספת </w:t>
      </w:r>
      <w:r w:rsidRPr="00686BD5">
        <w:rPr>
          <w:rFonts w:cs="David" w:hint="cs"/>
          <w:sz w:val="24"/>
          <w:szCs w:val="24"/>
          <w:rtl/>
        </w:rPr>
        <w:t>של 5%</w:t>
      </w:r>
      <w:r w:rsidR="000B7DBA" w:rsidRPr="00686BD5">
        <w:rPr>
          <w:rFonts w:cs="David"/>
          <w:sz w:val="24"/>
          <w:szCs w:val="24"/>
          <w:rtl/>
        </w:rPr>
        <w:t>.</w:t>
      </w:r>
      <w:r w:rsidR="00C25000" w:rsidRPr="00686BD5">
        <w:rPr>
          <w:rFonts w:cs="David" w:hint="cs"/>
          <w:sz w:val="24"/>
          <w:szCs w:val="24"/>
          <w:rtl/>
        </w:rPr>
        <w:t xml:space="preserve"> </w:t>
      </w:r>
      <w:r w:rsidR="000B7DBA" w:rsidRPr="00686BD5">
        <w:rPr>
          <w:rFonts w:cs="David" w:hint="cs"/>
          <w:sz w:val="24"/>
          <w:szCs w:val="24"/>
          <w:rtl/>
        </w:rPr>
        <w:t>ציון שב</w:t>
      </w:r>
      <w:r w:rsidRPr="00686BD5">
        <w:rPr>
          <w:rFonts w:cs="David" w:hint="cs"/>
          <w:sz w:val="24"/>
          <w:szCs w:val="24"/>
          <w:rtl/>
        </w:rPr>
        <w:t xml:space="preserve">יעות רצון מעל 5.2 </w:t>
      </w:r>
      <w:r w:rsidR="000B7DBA" w:rsidRPr="00686BD5">
        <w:rPr>
          <w:rFonts w:cs="David" w:hint="cs"/>
          <w:sz w:val="24"/>
          <w:szCs w:val="24"/>
          <w:rtl/>
        </w:rPr>
        <w:t>יזכה בתוספת המקסימלית</w:t>
      </w:r>
      <w:r w:rsidRPr="00686BD5">
        <w:rPr>
          <w:rFonts w:cs="David" w:hint="cs"/>
          <w:sz w:val="24"/>
          <w:szCs w:val="24"/>
          <w:rtl/>
        </w:rPr>
        <w:t xml:space="preserve"> של 10% מרכיב זה</w:t>
      </w:r>
      <w:r w:rsidR="00D24F24" w:rsidRPr="00686BD5">
        <w:rPr>
          <w:rFonts w:cs="David" w:hint="cs"/>
          <w:sz w:val="24"/>
          <w:szCs w:val="24"/>
          <w:rtl/>
        </w:rPr>
        <w:t xml:space="preserve">. </w:t>
      </w:r>
      <w:r w:rsidRPr="00686BD5">
        <w:rPr>
          <w:rFonts w:cs="David" w:hint="cs"/>
          <w:sz w:val="24"/>
          <w:szCs w:val="24"/>
          <w:rtl/>
        </w:rPr>
        <w:t>מנגד,</w:t>
      </w:r>
      <w:r w:rsidR="000B7DBA" w:rsidRPr="00686BD5">
        <w:rPr>
          <w:rFonts w:cs="David"/>
          <w:sz w:val="24"/>
          <w:szCs w:val="24"/>
          <w:rtl/>
        </w:rPr>
        <w:t xml:space="preserve"> </w:t>
      </w:r>
      <w:r w:rsidR="000B7DBA" w:rsidRPr="00686BD5">
        <w:rPr>
          <w:rFonts w:cs="David" w:hint="cs"/>
          <w:sz w:val="24"/>
          <w:szCs w:val="24"/>
          <w:rtl/>
        </w:rPr>
        <w:t>ציון</w:t>
      </w:r>
      <w:r w:rsidR="00C25000" w:rsidRPr="00686BD5">
        <w:rPr>
          <w:rFonts w:cs="David" w:hint="cs"/>
          <w:sz w:val="24"/>
          <w:szCs w:val="24"/>
          <w:rtl/>
        </w:rPr>
        <w:t xml:space="preserve"> </w:t>
      </w:r>
      <w:r w:rsidR="000B7DBA" w:rsidRPr="00686BD5">
        <w:rPr>
          <w:rFonts w:cs="David" w:hint="cs"/>
          <w:sz w:val="24"/>
          <w:szCs w:val="24"/>
          <w:rtl/>
        </w:rPr>
        <w:t>מתחת ל- 4.</w:t>
      </w:r>
      <w:r w:rsidRPr="00686BD5">
        <w:rPr>
          <w:rFonts w:cs="David" w:hint="cs"/>
          <w:sz w:val="24"/>
          <w:szCs w:val="24"/>
          <w:rtl/>
        </w:rPr>
        <w:t>7</w:t>
      </w:r>
      <w:r w:rsidR="00C25000" w:rsidRPr="00686BD5">
        <w:rPr>
          <w:rFonts w:cs="David" w:hint="cs"/>
          <w:sz w:val="24"/>
          <w:szCs w:val="24"/>
          <w:rtl/>
        </w:rPr>
        <w:t xml:space="preserve"> </w:t>
      </w:r>
      <w:r w:rsidR="000724ED">
        <w:rPr>
          <w:rFonts w:cs="David" w:hint="cs"/>
          <w:sz w:val="24"/>
          <w:szCs w:val="24"/>
          <w:rtl/>
        </w:rPr>
        <w:t xml:space="preserve">(כולל) </w:t>
      </w:r>
      <w:r w:rsidR="000B7DBA" w:rsidRPr="00686BD5">
        <w:rPr>
          <w:rFonts w:cs="David" w:hint="cs"/>
          <w:sz w:val="24"/>
          <w:szCs w:val="24"/>
          <w:rtl/>
        </w:rPr>
        <w:t xml:space="preserve">יקזז מהזוכה </w:t>
      </w:r>
      <w:r w:rsidR="000B7DBA" w:rsidRPr="00686BD5">
        <w:rPr>
          <w:rFonts w:cs="David"/>
          <w:sz w:val="24"/>
          <w:szCs w:val="24"/>
          <w:rtl/>
        </w:rPr>
        <w:t xml:space="preserve">סכום </w:t>
      </w:r>
      <w:r w:rsidRPr="00686BD5">
        <w:rPr>
          <w:rFonts w:cs="David" w:hint="cs"/>
          <w:sz w:val="24"/>
          <w:szCs w:val="24"/>
          <w:rtl/>
        </w:rPr>
        <w:t>של</w:t>
      </w:r>
      <w:r w:rsidR="003F7010" w:rsidRPr="00686BD5">
        <w:rPr>
          <w:rFonts w:cs="David" w:hint="cs"/>
          <w:sz w:val="24"/>
          <w:szCs w:val="24"/>
          <w:rtl/>
        </w:rPr>
        <w:t xml:space="preserve"> 15%</w:t>
      </w:r>
      <w:r w:rsidRPr="00686BD5">
        <w:rPr>
          <w:rFonts w:cs="David" w:hint="cs"/>
          <w:sz w:val="24"/>
          <w:szCs w:val="24"/>
          <w:rtl/>
        </w:rPr>
        <w:t xml:space="preserve"> </w:t>
      </w:r>
      <w:r w:rsidR="00522309" w:rsidRPr="00686BD5">
        <w:rPr>
          <w:rFonts w:cs="David" w:hint="cs"/>
          <w:sz w:val="24"/>
          <w:szCs w:val="24"/>
          <w:rtl/>
        </w:rPr>
        <w:t>ב</w:t>
      </w:r>
      <w:r w:rsidRPr="00686BD5">
        <w:rPr>
          <w:rFonts w:cs="David" w:hint="cs"/>
          <w:sz w:val="24"/>
          <w:szCs w:val="24"/>
          <w:rtl/>
        </w:rPr>
        <w:t>רכיב זה</w:t>
      </w:r>
      <w:r w:rsidR="000B7DBA" w:rsidRPr="00686BD5">
        <w:rPr>
          <w:rFonts w:cs="David"/>
          <w:sz w:val="24"/>
          <w:szCs w:val="24"/>
          <w:rtl/>
        </w:rPr>
        <w:t>.</w:t>
      </w:r>
      <w:r w:rsidR="00C25000" w:rsidRPr="00686BD5">
        <w:rPr>
          <w:rFonts w:cs="David" w:hint="cs"/>
          <w:sz w:val="24"/>
          <w:szCs w:val="24"/>
          <w:rtl/>
        </w:rPr>
        <w:t xml:space="preserve"> </w:t>
      </w:r>
      <w:r w:rsidRPr="00686BD5">
        <w:rPr>
          <w:rFonts w:cs="David" w:hint="cs"/>
          <w:sz w:val="24"/>
          <w:szCs w:val="24"/>
          <w:rtl/>
        </w:rPr>
        <w:t xml:space="preserve">הישג מתחת ל- 3 </w:t>
      </w:r>
      <w:r w:rsidR="000724ED">
        <w:rPr>
          <w:rFonts w:cs="David" w:hint="cs"/>
          <w:sz w:val="24"/>
          <w:szCs w:val="24"/>
          <w:rtl/>
        </w:rPr>
        <w:t xml:space="preserve">(כולל) </w:t>
      </w:r>
      <w:r w:rsidR="000B7DBA" w:rsidRPr="00686BD5">
        <w:rPr>
          <w:rFonts w:cs="David" w:hint="cs"/>
          <w:sz w:val="24"/>
          <w:szCs w:val="24"/>
          <w:rtl/>
        </w:rPr>
        <w:t>יקזז</w:t>
      </w:r>
      <w:r w:rsidRPr="00686BD5">
        <w:rPr>
          <w:rFonts w:cs="David" w:hint="cs"/>
          <w:sz w:val="24"/>
          <w:szCs w:val="24"/>
          <w:rtl/>
        </w:rPr>
        <w:t xml:space="preserve"> מהתשלום לזוכה 30% </w:t>
      </w:r>
      <w:r w:rsidR="00522309" w:rsidRPr="00686BD5">
        <w:rPr>
          <w:rFonts w:cs="David" w:hint="cs"/>
          <w:sz w:val="24"/>
          <w:szCs w:val="24"/>
          <w:rtl/>
        </w:rPr>
        <w:t>ב</w:t>
      </w:r>
      <w:r w:rsidRPr="00686BD5">
        <w:rPr>
          <w:rFonts w:cs="David" w:hint="cs"/>
          <w:sz w:val="24"/>
          <w:szCs w:val="24"/>
          <w:rtl/>
        </w:rPr>
        <w:t>רכיב זה</w:t>
      </w:r>
      <w:r w:rsidR="000B7DBA" w:rsidRPr="00686BD5">
        <w:rPr>
          <w:rFonts w:cs="David" w:hint="cs"/>
          <w:sz w:val="24"/>
          <w:szCs w:val="24"/>
          <w:rtl/>
        </w:rPr>
        <w:t>.</w:t>
      </w:r>
    </w:p>
    <w:p w:rsidR="0012629E" w:rsidRPr="00686BD5" w:rsidRDefault="0012629E"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t>בסוף כל חודש, יעביר הספק למזמין, במצורף לחשבונית, דוח מפורט של מודל קנס/פרס הכולל את כל הנתונים החודשיים הרלוונטיים למודל, ובהתאם תתווסף לחשבונית שורה מתאימה לחיוב/קיזוז.</w:t>
      </w:r>
    </w:p>
    <w:p w:rsidR="00522309" w:rsidRPr="000724ED" w:rsidRDefault="00522309" w:rsidP="00153CC2">
      <w:pPr>
        <w:keepNext/>
        <w:numPr>
          <w:ilvl w:val="1"/>
          <w:numId w:val="39"/>
        </w:numPr>
        <w:tabs>
          <w:tab w:val="left" w:pos="896"/>
        </w:tabs>
        <w:bidi/>
        <w:spacing w:after="240"/>
        <w:ind w:hanging="614"/>
        <w:jc w:val="both"/>
        <w:rPr>
          <w:rFonts w:ascii="Tahoma" w:hAnsi="Tahoma" w:cs="David"/>
          <w:sz w:val="24"/>
          <w:szCs w:val="24"/>
        </w:rPr>
      </w:pPr>
      <w:r w:rsidRPr="000724ED">
        <w:rPr>
          <w:rFonts w:ascii="Tahoma" w:hAnsi="Tahoma" w:cs="David" w:hint="cs"/>
          <w:sz w:val="24"/>
          <w:szCs w:val="24"/>
          <w:u w:val="single"/>
          <w:rtl/>
        </w:rPr>
        <w:t>מקדם האיכות המפורט לעיל יופעל בתום תקופת הסתגלות</w:t>
      </w:r>
      <w:r w:rsidRPr="000724ED">
        <w:rPr>
          <w:rFonts w:ascii="Tahoma" w:hAnsi="Tahoma" w:cs="David" w:hint="cs"/>
          <w:sz w:val="24"/>
          <w:szCs w:val="24"/>
          <w:rtl/>
        </w:rPr>
        <w:t xml:space="preserve"> אשר תיקבע בין הצדדים לתקופה של 3-6 חודשים ממועד הפעלת מרכז המידע על פי תנאי מכרז זה.</w:t>
      </w:r>
    </w:p>
    <w:p w:rsidR="00522309" w:rsidRPr="00686BD5" w:rsidRDefault="00522309"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lastRenderedPageBreak/>
        <w:t>המזמין שומר לעצמו את הזכות לדחות ו/או לבצע שינוי במועד לתחילת הפעלתו של מקדם האיכות, וכן הוא שומר לעצמו את הזכות לבצע שינוי במרכיבי המודל ו/או במשקל רכיביו ו/או כל שינוי אחר שהוא רואה לנכון, בהתאם לשיקול דעתו הבלעדי.</w:t>
      </w:r>
    </w:p>
    <w:p w:rsidR="003233A5" w:rsidRPr="00686BD5" w:rsidRDefault="003233A5"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t>מצ"ב כנספח למכרז זה</w:t>
      </w:r>
      <w:r w:rsidR="008355AF">
        <w:rPr>
          <w:rFonts w:ascii="Tahoma" w:hAnsi="Tahoma" w:cs="David" w:hint="cs"/>
          <w:sz w:val="24"/>
          <w:szCs w:val="24"/>
          <w:rtl/>
        </w:rPr>
        <w:t xml:space="preserve"> - </w:t>
      </w:r>
      <w:r w:rsidR="008355AF" w:rsidRPr="008355AF">
        <w:rPr>
          <w:rFonts w:ascii="Tahoma" w:hAnsi="Tahoma" w:cs="David" w:hint="cs"/>
          <w:b/>
          <w:bCs/>
          <w:sz w:val="24"/>
          <w:szCs w:val="24"/>
          <w:rtl/>
        </w:rPr>
        <w:t>נספח ט"ו</w:t>
      </w:r>
      <w:r w:rsidRPr="00686BD5">
        <w:rPr>
          <w:rFonts w:ascii="Tahoma" w:hAnsi="Tahoma" w:cs="David" w:hint="cs"/>
          <w:sz w:val="24"/>
          <w:szCs w:val="24"/>
          <w:rtl/>
        </w:rPr>
        <w:t>, טבלת דוגמאות לאופן חישוב מקדם האיכות, בהתאם למרכיביו השונים.</w:t>
      </w:r>
    </w:p>
    <w:p w:rsidR="000B7DBA" w:rsidRPr="00686BD5" w:rsidRDefault="000B7DB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686BD5">
        <w:rPr>
          <w:rFonts w:cs="David"/>
          <w:b/>
          <w:bCs/>
          <w:color w:val="000000"/>
          <w:sz w:val="24"/>
          <w:szCs w:val="24"/>
          <w:u w:val="single"/>
          <w:rtl/>
        </w:rPr>
        <w:t>תשלום עבור שיחות יוצאות</w:t>
      </w:r>
    </w:p>
    <w:p w:rsidR="000B7DBA" w:rsidRPr="00686BD5" w:rsidRDefault="000B7DBA" w:rsidP="00153CC2">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hint="cs"/>
          <w:sz w:val="24"/>
          <w:szCs w:val="24"/>
          <w:rtl/>
        </w:rPr>
        <w:t xml:space="preserve">הזוכה יידרש לבצע שיחות יוצאות לפונים אליו כדי </w:t>
      </w:r>
      <w:proofErr w:type="spellStart"/>
      <w:r w:rsidRPr="00686BD5">
        <w:rPr>
          <w:rFonts w:ascii="Tahoma" w:hAnsi="Tahoma" w:cs="David" w:hint="cs"/>
          <w:sz w:val="24"/>
          <w:szCs w:val="24"/>
          <w:rtl/>
        </w:rPr>
        <w:t>ליתן</w:t>
      </w:r>
      <w:proofErr w:type="spellEnd"/>
      <w:r w:rsidRPr="00686BD5">
        <w:rPr>
          <w:rFonts w:ascii="Tahoma" w:hAnsi="Tahoma" w:cs="David" w:hint="cs"/>
          <w:sz w:val="24"/>
          <w:szCs w:val="24"/>
          <w:rtl/>
        </w:rPr>
        <w:t xml:space="preserve"> מענה הולם לקיום מלוא התחייבויותיו על פי מכרז זה. הצורך בשיחות יוצאות ה</w:t>
      </w:r>
      <w:r w:rsidR="00846428" w:rsidRPr="00686BD5">
        <w:rPr>
          <w:rFonts w:ascii="Tahoma" w:hAnsi="Tahoma" w:cs="David" w:hint="cs"/>
          <w:sz w:val="24"/>
          <w:szCs w:val="24"/>
          <w:rtl/>
        </w:rPr>
        <w:t>נו,</w:t>
      </w:r>
      <w:r w:rsidRPr="00686BD5">
        <w:rPr>
          <w:rFonts w:ascii="Tahoma" w:hAnsi="Tahoma" w:cs="David" w:hint="cs"/>
          <w:sz w:val="24"/>
          <w:szCs w:val="24"/>
          <w:rtl/>
        </w:rPr>
        <w:t xml:space="preserve"> </w:t>
      </w:r>
      <w:r w:rsidR="00D24F24" w:rsidRPr="00686BD5">
        <w:rPr>
          <w:rFonts w:ascii="Tahoma" w:hAnsi="Tahoma" w:cs="David" w:hint="cs"/>
          <w:sz w:val="24"/>
          <w:szCs w:val="24"/>
          <w:rtl/>
        </w:rPr>
        <w:t xml:space="preserve">הן </w:t>
      </w:r>
      <w:r w:rsidRPr="00686BD5">
        <w:rPr>
          <w:rFonts w:ascii="Tahoma" w:hAnsi="Tahoma" w:cs="David" w:hint="cs"/>
          <w:sz w:val="24"/>
          <w:szCs w:val="24"/>
          <w:rtl/>
        </w:rPr>
        <w:t>כתוצאה מהצורך להחזיר תשובות לפונים שלא קיבלו תשובה בעת השיחה הטלפונית,</w:t>
      </w:r>
      <w:r w:rsidR="00C25000" w:rsidRPr="00686BD5">
        <w:rPr>
          <w:rFonts w:ascii="Tahoma" w:hAnsi="Tahoma" w:cs="David" w:hint="cs"/>
          <w:sz w:val="24"/>
          <w:szCs w:val="24"/>
          <w:rtl/>
        </w:rPr>
        <w:t xml:space="preserve"> </w:t>
      </w:r>
      <w:r w:rsidRPr="00686BD5">
        <w:rPr>
          <w:rFonts w:ascii="Tahoma" w:hAnsi="Tahoma" w:cs="David" w:hint="cs"/>
          <w:sz w:val="24"/>
          <w:szCs w:val="24"/>
          <w:rtl/>
        </w:rPr>
        <w:t xml:space="preserve">והן בשל הצורך ביירוט שיחות בזמני עומס חריגים. </w:t>
      </w:r>
      <w:r w:rsidR="00A2649A" w:rsidRPr="00686BD5">
        <w:rPr>
          <w:rFonts w:ascii="Tahoma" w:hAnsi="Tahoma" w:cs="David" w:hint="cs"/>
          <w:sz w:val="24"/>
          <w:szCs w:val="24"/>
          <w:rtl/>
        </w:rPr>
        <w:t>כמו כן, תיתכן הוצאת שיחות בהתאם לדרישת הרשות לביצוע פנייה יזומה ל</w:t>
      </w:r>
      <w:r w:rsidR="009966F0">
        <w:rPr>
          <w:rFonts w:ascii="Tahoma" w:hAnsi="Tahoma" w:cs="David" w:hint="cs"/>
          <w:sz w:val="24"/>
          <w:szCs w:val="24"/>
          <w:rtl/>
        </w:rPr>
        <w:t xml:space="preserve">אוכלוסיות </w:t>
      </w:r>
      <w:r w:rsidR="00A2649A" w:rsidRPr="00686BD5">
        <w:rPr>
          <w:rFonts w:ascii="Tahoma" w:hAnsi="Tahoma" w:cs="David" w:hint="cs"/>
          <w:sz w:val="24"/>
          <w:szCs w:val="24"/>
          <w:rtl/>
        </w:rPr>
        <w:t xml:space="preserve">ניצולים </w:t>
      </w:r>
      <w:r w:rsidR="009966F0">
        <w:rPr>
          <w:rFonts w:ascii="Tahoma" w:hAnsi="Tahoma" w:cs="David" w:hint="cs"/>
          <w:sz w:val="24"/>
          <w:szCs w:val="24"/>
          <w:rtl/>
        </w:rPr>
        <w:t xml:space="preserve">מסוימות </w:t>
      </w:r>
      <w:r w:rsidR="00A2649A" w:rsidRPr="00686BD5">
        <w:rPr>
          <w:rFonts w:ascii="Tahoma" w:hAnsi="Tahoma" w:cs="David" w:hint="cs"/>
          <w:sz w:val="24"/>
          <w:szCs w:val="24"/>
          <w:rtl/>
        </w:rPr>
        <w:t>לשם קיום מיצוי זכויות בעניינם.</w:t>
      </w:r>
    </w:p>
    <w:p w:rsidR="00A2649A" w:rsidRPr="00686BD5" w:rsidRDefault="00A2649A" w:rsidP="00153CC2">
      <w:pPr>
        <w:keepNext/>
        <w:numPr>
          <w:ilvl w:val="1"/>
          <w:numId w:val="39"/>
        </w:numPr>
        <w:tabs>
          <w:tab w:val="left" w:pos="896"/>
        </w:tabs>
        <w:bidi/>
        <w:spacing w:after="240"/>
        <w:ind w:hanging="614"/>
        <w:jc w:val="both"/>
        <w:rPr>
          <w:rFonts w:ascii="Tahoma" w:hAnsi="Tahoma" w:cs="David"/>
          <w:sz w:val="24"/>
          <w:szCs w:val="24"/>
        </w:rPr>
      </w:pPr>
      <w:r w:rsidRPr="009966F0">
        <w:rPr>
          <w:rFonts w:ascii="Tahoma" w:hAnsi="Tahoma" w:cs="David" w:hint="cs"/>
          <w:sz w:val="24"/>
          <w:szCs w:val="24"/>
          <w:rtl/>
        </w:rPr>
        <w:t>ביצוע שיחות יוצאות מותנה באישור של נציג המזמין</w:t>
      </w:r>
      <w:r w:rsidRPr="00686BD5">
        <w:rPr>
          <w:rFonts w:ascii="Tahoma" w:hAnsi="Tahoma" w:cs="David" w:hint="cs"/>
          <w:sz w:val="24"/>
          <w:szCs w:val="24"/>
          <w:rtl/>
        </w:rPr>
        <w:t>. אישור כאמור יכול שיינתן ביחס לסוג ו/או להיקף מסוים של שיחות.</w:t>
      </w:r>
    </w:p>
    <w:p w:rsidR="000B7DBA" w:rsidRDefault="000B7DBA" w:rsidP="00153CC2">
      <w:pPr>
        <w:keepNext/>
        <w:numPr>
          <w:ilvl w:val="1"/>
          <w:numId w:val="39"/>
        </w:numPr>
        <w:tabs>
          <w:tab w:val="left" w:pos="896"/>
        </w:tabs>
        <w:bidi/>
        <w:spacing w:after="240"/>
        <w:ind w:hanging="614"/>
        <w:jc w:val="both"/>
        <w:rPr>
          <w:rFonts w:cs="David"/>
          <w:szCs w:val="24"/>
        </w:rPr>
      </w:pPr>
      <w:r w:rsidRPr="00686BD5">
        <w:rPr>
          <w:rFonts w:cs="David"/>
          <w:szCs w:val="24"/>
          <w:rtl/>
        </w:rPr>
        <w:t xml:space="preserve">תעריף </w:t>
      </w:r>
      <w:r w:rsidR="00CA692E">
        <w:rPr>
          <w:rFonts w:cs="David" w:hint="cs"/>
          <w:szCs w:val="24"/>
          <w:rtl/>
        </w:rPr>
        <w:t>ל</w:t>
      </w:r>
      <w:r w:rsidRPr="00686BD5">
        <w:rPr>
          <w:rFonts w:cs="David"/>
          <w:szCs w:val="24"/>
          <w:rtl/>
        </w:rPr>
        <w:t xml:space="preserve">שיחה היוצאת יהיה </w:t>
      </w:r>
      <w:r w:rsidRPr="00686BD5">
        <w:rPr>
          <w:rFonts w:cs="David" w:hint="cs"/>
          <w:szCs w:val="24"/>
          <w:u w:val="single"/>
          <w:rtl/>
        </w:rPr>
        <w:t>זהה</w:t>
      </w:r>
      <w:r w:rsidRPr="00686BD5">
        <w:rPr>
          <w:rFonts w:cs="David" w:hint="cs"/>
          <w:szCs w:val="24"/>
          <w:rtl/>
        </w:rPr>
        <w:t xml:space="preserve"> ל</w:t>
      </w:r>
      <w:r w:rsidR="00D24F24" w:rsidRPr="00686BD5">
        <w:rPr>
          <w:rFonts w:cs="David"/>
          <w:szCs w:val="24"/>
          <w:rtl/>
        </w:rPr>
        <w:t xml:space="preserve">תעריף </w:t>
      </w:r>
      <w:r w:rsidRPr="00686BD5">
        <w:rPr>
          <w:rFonts w:cs="David"/>
          <w:szCs w:val="24"/>
          <w:rtl/>
        </w:rPr>
        <w:t>השיחה הנענית</w:t>
      </w:r>
      <w:r w:rsidRPr="00686BD5">
        <w:rPr>
          <w:rFonts w:cs="David" w:hint="cs"/>
          <w:szCs w:val="24"/>
          <w:rtl/>
        </w:rPr>
        <w:t>,</w:t>
      </w:r>
      <w:r w:rsidRPr="00686BD5">
        <w:rPr>
          <w:rFonts w:cs="David"/>
          <w:szCs w:val="24"/>
          <w:rtl/>
        </w:rPr>
        <w:t xml:space="preserve"> </w:t>
      </w:r>
      <w:r w:rsidR="009933DA">
        <w:rPr>
          <w:rFonts w:cs="David" w:hint="cs"/>
          <w:szCs w:val="24"/>
          <w:rtl/>
        </w:rPr>
        <w:t>על פי</w:t>
      </w:r>
      <w:r w:rsidRPr="00686BD5">
        <w:rPr>
          <w:rFonts w:cs="David" w:hint="cs"/>
          <w:szCs w:val="24"/>
          <w:rtl/>
        </w:rPr>
        <w:t xml:space="preserve"> המפורט בהצעת ה</w:t>
      </w:r>
      <w:r w:rsidR="00D24F24" w:rsidRPr="00686BD5">
        <w:rPr>
          <w:rFonts w:cs="David" w:hint="cs"/>
          <w:szCs w:val="24"/>
          <w:rtl/>
        </w:rPr>
        <w:t>מחיר של ה</w:t>
      </w:r>
      <w:r w:rsidR="009966F0">
        <w:rPr>
          <w:rFonts w:cs="David" w:hint="cs"/>
          <w:szCs w:val="24"/>
          <w:rtl/>
        </w:rPr>
        <w:t>זוכה</w:t>
      </w:r>
      <w:r w:rsidRPr="00686BD5">
        <w:rPr>
          <w:rFonts w:cs="David" w:hint="cs"/>
          <w:szCs w:val="24"/>
          <w:rtl/>
        </w:rPr>
        <w:t>.</w:t>
      </w:r>
      <w:r w:rsidR="00CA692E">
        <w:rPr>
          <w:rFonts w:cs="David" w:hint="cs"/>
          <w:szCs w:val="24"/>
          <w:rtl/>
        </w:rPr>
        <w:t xml:space="preserve"> </w:t>
      </w:r>
      <w:r w:rsidR="009933DA">
        <w:rPr>
          <w:rFonts w:cs="David" w:hint="cs"/>
          <w:szCs w:val="24"/>
          <w:rtl/>
        </w:rPr>
        <w:t xml:space="preserve">יודגש כי </w:t>
      </w:r>
      <w:r w:rsidR="00CA692E">
        <w:rPr>
          <w:rFonts w:cs="David" w:hint="cs"/>
          <w:szCs w:val="24"/>
          <w:rtl/>
        </w:rPr>
        <w:t>התמורה תשולם ביחס לשיחות יוצאות כהגדרתן במכרז.</w:t>
      </w:r>
    </w:p>
    <w:p w:rsidR="00CA692E" w:rsidRPr="00686BD5" w:rsidRDefault="00CA692E" w:rsidP="00153CC2">
      <w:pPr>
        <w:keepNext/>
        <w:numPr>
          <w:ilvl w:val="1"/>
          <w:numId w:val="39"/>
        </w:numPr>
        <w:tabs>
          <w:tab w:val="left" w:pos="896"/>
        </w:tabs>
        <w:bidi/>
        <w:spacing w:after="240"/>
        <w:ind w:hanging="614"/>
        <w:jc w:val="both"/>
        <w:rPr>
          <w:rFonts w:cs="David"/>
          <w:szCs w:val="24"/>
        </w:rPr>
      </w:pPr>
      <w:r>
        <w:rPr>
          <w:rFonts w:cs="David" w:hint="cs"/>
          <w:szCs w:val="24"/>
          <w:rtl/>
        </w:rPr>
        <w:t>כמצוין במפרט, במקרה בו התנתקה שיחה נכנסת בטרם סיום הטיפול ו/או סיום מסירת המידע לפונה, נציג השירות יחזור אל הפונה בשיחה יוצאת. במקרה זה, השיחה הנכנסת והיוצאת תחויבנה יחדיו  - פעם אחת בלבד - כשיחה נכנסת.</w:t>
      </w:r>
    </w:p>
    <w:p w:rsidR="000B7DBA" w:rsidRDefault="009966F0" w:rsidP="00153CC2">
      <w:pPr>
        <w:keepNext/>
        <w:numPr>
          <w:ilvl w:val="1"/>
          <w:numId w:val="39"/>
        </w:numPr>
        <w:tabs>
          <w:tab w:val="left" w:pos="896"/>
        </w:tabs>
        <w:bidi/>
        <w:spacing w:after="240"/>
        <w:ind w:hanging="614"/>
        <w:jc w:val="both"/>
        <w:rPr>
          <w:rFonts w:cs="David"/>
          <w:szCs w:val="24"/>
        </w:rPr>
      </w:pPr>
      <w:r>
        <w:rPr>
          <w:rFonts w:cs="David" w:hint="cs"/>
          <w:szCs w:val="24"/>
          <w:rtl/>
        </w:rPr>
        <w:t xml:space="preserve">למען הסר ספק יובהר כי </w:t>
      </w:r>
      <w:r w:rsidR="000B7DBA" w:rsidRPr="00686BD5">
        <w:rPr>
          <w:rFonts w:cs="David" w:hint="cs"/>
          <w:szCs w:val="24"/>
          <w:rtl/>
        </w:rPr>
        <w:t>מקד</w:t>
      </w:r>
      <w:r w:rsidR="00A2649A" w:rsidRPr="00686BD5">
        <w:rPr>
          <w:rFonts w:cs="David" w:hint="cs"/>
          <w:szCs w:val="24"/>
          <w:rtl/>
        </w:rPr>
        <w:t>ם</w:t>
      </w:r>
      <w:r w:rsidR="000B7DBA" w:rsidRPr="00686BD5">
        <w:rPr>
          <w:rFonts w:cs="David" w:hint="cs"/>
          <w:szCs w:val="24"/>
          <w:rtl/>
        </w:rPr>
        <w:t xml:space="preserve"> האיכות</w:t>
      </w:r>
      <w:r>
        <w:rPr>
          <w:rFonts w:cs="David" w:hint="cs"/>
          <w:szCs w:val="24"/>
          <w:rtl/>
        </w:rPr>
        <w:t xml:space="preserve"> (פרס/קנס) </w:t>
      </w:r>
      <w:r w:rsidR="000B7DBA" w:rsidRPr="00686BD5">
        <w:rPr>
          <w:rFonts w:cs="David" w:hint="cs"/>
          <w:szCs w:val="24"/>
          <w:rtl/>
        </w:rPr>
        <w:t>לא יופעל על השיחות היוצאות.</w:t>
      </w:r>
    </w:p>
    <w:p w:rsidR="003856B8" w:rsidRPr="003856B8" w:rsidRDefault="003856B8"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3856B8">
        <w:rPr>
          <w:rFonts w:cs="David" w:hint="cs"/>
          <w:b/>
          <w:bCs/>
          <w:color w:val="000000"/>
          <w:sz w:val="24"/>
          <w:szCs w:val="24"/>
          <w:u w:val="single"/>
          <w:rtl/>
        </w:rPr>
        <w:t xml:space="preserve">תשלום בגין שיחות בהן ניתנו פרטי פונה בלבד </w:t>
      </w:r>
      <w:r>
        <w:rPr>
          <w:rFonts w:cs="David" w:hint="cs"/>
          <w:b/>
          <w:bCs/>
          <w:color w:val="000000"/>
          <w:sz w:val="24"/>
          <w:szCs w:val="24"/>
          <w:u w:val="single"/>
          <w:rtl/>
        </w:rPr>
        <w:t>-</w:t>
      </w:r>
      <w:r w:rsidRPr="003856B8">
        <w:rPr>
          <w:rFonts w:cs="David" w:hint="cs"/>
          <w:b/>
          <w:bCs/>
          <w:color w:val="000000"/>
          <w:sz w:val="24"/>
          <w:szCs w:val="24"/>
          <w:u w:val="single"/>
          <w:rtl/>
        </w:rPr>
        <w:t xml:space="preserve"> יירוט שיחות</w:t>
      </w:r>
    </w:p>
    <w:p w:rsidR="003856B8" w:rsidRDefault="003856B8" w:rsidP="00153CC2">
      <w:pPr>
        <w:keepNext/>
        <w:numPr>
          <w:ilvl w:val="1"/>
          <w:numId w:val="39"/>
        </w:numPr>
        <w:tabs>
          <w:tab w:val="left" w:pos="896"/>
        </w:tabs>
        <w:bidi/>
        <w:spacing w:after="240"/>
        <w:ind w:hanging="614"/>
        <w:jc w:val="both"/>
        <w:rPr>
          <w:rFonts w:ascii="Tahoma" w:hAnsi="Tahoma" w:cs="David"/>
          <w:sz w:val="24"/>
          <w:szCs w:val="24"/>
        </w:rPr>
      </w:pPr>
      <w:r>
        <w:rPr>
          <w:rFonts w:ascii="Tahoma" w:hAnsi="Tahoma" w:cs="David" w:hint="cs"/>
          <w:sz w:val="24"/>
          <w:szCs w:val="24"/>
          <w:rtl/>
        </w:rPr>
        <w:t xml:space="preserve">כפי שמפורט במפרט, המזמין שומר על זכותו, במקרה של עומס חריג במרכזיית המציע </w:t>
      </w:r>
      <w:r w:rsidR="00602DAF">
        <w:rPr>
          <w:rFonts w:ascii="Tahoma" w:hAnsi="Tahoma" w:cs="David" w:hint="cs"/>
          <w:sz w:val="24"/>
          <w:szCs w:val="24"/>
          <w:rtl/>
        </w:rPr>
        <w:t xml:space="preserve"> </w:t>
      </w:r>
      <w:r>
        <w:rPr>
          <w:rFonts w:ascii="Tahoma" w:hAnsi="Tahoma" w:cs="David" w:hint="cs"/>
          <w:sz w:val="24"/>
          <w:szCs w:val="24"/>
          <w:rtl/>
        </w:rPr>
        <w:t>ו/או על פי שיקול דעתו הבלעדי, להורות ל</w:t>
      </w:r>
      <w:r w:rsidRPr="003856B8">
        <w:rPr>
          <w:rFonts w:ascii="Tahoma" w:hAnsi="Tahoma" w:cs="David" w:hint="cs"/>
          <w:sz w:val="24"/>
          <w:szCs w:val="24"/>
          <w:rtl/>
        </w:rPr>
        <w:t xml:space="preserve">מציע להוסיף </w:t>
      </w:r>
      <w:r w:rsidR="00623B39">
        <w:rPr>
          <w:rFonts w:ascii="Tahoma" w:hAnsi="Tahoma" w:cs="David" w:hint="cs"/>
          <w:sz w:val="24"/>
          <w:szCs w:val="24"/>
          <w:rtl/>
        </w:rPr>
        <w:t>נציגי שירות</w:t>
      </w:r>
      <w:r>
        <w:rPr>
          <w:rFonts w:ascii="Tahoma" w:hAnsi="Tahoma" w:cs="David" w:hint="cs"/>
          <w:sz w:val="24"/>
          <w:szCs w:val="24"/>
          <w:rtl/>
        </w:rPr>
        <w:t xml:space="preserve"> </w:t>
      </w:r>
      <w:r w:rsidRPr="003856B8">
        <w:rPr>
          <w:rFonts w:ascii="Tahoma" w:hAnsi="Tahoma" w:cs="David" w:hint="cs"/>
          <w:sz w:val="24"/>
          <w:szCs w:val="24"/>
          <w:rtl/>
        </w:rPr>
        <w:t>גם אם הם לא עומדים בתנאי הכשירות</w:t>
      </w:r>
      <w:r>
        <w:rPr>
          <w:rFonts w:ascii="Tahoma" w:hAnsi="Tahoma" w:cs="David" w:hint="cs"/>
          <w:sz w:val="24"/>
          <w:szCs w:val="24"/>
          <w:rtl/>
        </w:rPr>
        <w:t xml:space="preserve"> [לרבות על ידי הפניית פניות למשך זמן שייקבע על ידו למוקד עסקי]</w:t>
      </w:r>
      <w:r w:rsidRPr="003856B8">
        <w:rPr>
          <w:rFonts w:ascii="Tahoma" w:hAnsi="Tahoma" w:cs="David" w:hint="cs"/>
          <w:sz w:val="24"/>
          <w:szCs w:val="24"/>
          <w:rtl/>
        </w:rPr>
        <w:t>, שתפקידם יהיה לקחת פרטים מזהים אודות הפונה</w:t>
      </w:r>
      <w:r>
        <w:rPr>
          <w:rFonts w:ascii="Tahoma" w:hAnsi="Tahoma" w:cs="David" w:hint="cs"/>
          <w:sz w:val="24"/>
          <w:szCs w:val="24"/>
          <w:rtl/>
        </w:rPr>
        <w:t xml:space="preserve"> - </w:t>
      </w:r>
      <w:r w:rsidRPr="003856B8">
        <w:rPr>
          <w:rFonts w:ascii="Tahoma" w:hAnsi="Tahoma" w:cs="David" w:hint="cs"/>
          <w:sz w:val="24"/>
          <w:szCs w:val="24"/>
          <w:rtl/>
        </w:rPr>
        <w:t>שמו, מס</w:t>
      </w:r>
      <w:r>
        <w:rPr>
          <w:rFonts w:ascii="Tahoma" w:hAnsi="Tahoma" w:cs="David" w:hint="cs"/>
          <w:sz w:val="24"/>
          <w:szCs w:val="24"/>
          <w:rtl/>
        </w:rPr>
        <w:t>פר</w:t>
      </w:r>
      <w:r w:rsidRPr="003856B8">
        <w:rPr>
          <w:rFonts w:ascii="Tahoma" w:hAnsi="Tahoma" w:cs="David" w:hint="cs"/>
          <w:sz w:val="24"/>
          <w:szCs w:val="24"/>
          <w:rtl/>
        </w:rPr>
        <w:t xml:space="preserve"> תעודת זיהוי שלו ומס</w:t>
      </w:r>
      <w:r>
        <w:rPr>
          <w:rFonts w:ascii="Tahoma" w:hAnsi="Tahoma" w:cs="David" w:hint="cs"/>
          <w:sz w:val="24"/>
          <w:szCs w:val="24"/>
          <w:rtl/>
        </w:rPr>
        <w:t>פר</w:t>
      </w:r>
      <w:r w:rsidRPr="003856B8">
        <w:rPr>
          <w:rFonts w:ascii="Tahoma" w:hAnsi="Tahoma" w:cs="David" w:hint="cs"/>
          <w:sz w:val="24"/>
          <w:szCs w:val="24"/>
          <w:rtl/>
        </w:rPr>
        <w:t xml:space="preserve"> טלפון</w:t>
      </w:r>
      <w:r>
        <w:rPr>
          <w:rFonts w:ascii="Tahoma" w:hAnsi="Tahoma" w:cs="David" w:hint="cs"/>
          <w:sz w:val="24"/>
          <w:szCs w:val="24"/>
          <w:rtl/>
        </w:rPr>
        <w:t xml:space="preserve"> להתקשרות - ולהודיעו כי יחזרו אליו תוך פרק זמן שייקבע.</w:t>
      </w:r>
    </w:p>
    <w:p w:rsidR="003856B8" w:rsidRPr="003856B8" w:rsidRDefault="00ED5AC8" w:rsidP="00153CC2">
      <w:pPr>
        <w:keepNext/>
        <w:numPr>
          <w:ilvl w:val="1"/>
          <w:numId w:val="39"/>
        </w:numPr>
        <w:tabs>
          <w:tab w:val="left" w:pos="896"/>
        </w:tabs>
        <w:bidi/>
        <w:spacing w:after="240"/>
        <w:ind w:hanging="614"/>
        <w:jc w:val="both"/>
        <w:rPr>
          <w:rFonts w:ascii="Tahoma" w:hAnsi="Tahoma" w:cs="David"/>
          <w:sz w:val="24"/>
          <w:szCs w:val="24"/>
        </w:rPr>
      </w:pPr>
      <w:r>
        <w:rPr>
          <w:rFonts w:ascii="Tahoma" w:hAnsi="Tahoma" w:cs="David" w:hint="cs"/>
          <w:sz w:val="24"/>
          <w:szCs w:val="24"/>
          <w:rtl/>
        </w:rPr>
        <w:t xml:space="preserve">מחיר שיחה נכנסת בה ניתנו פרטי פונה בלבד במקרה של יירוט שיחות תעמוד על 1 ₪. </w:t>
      </w:r>
      <w:r w:rsidR="00623B39">
        <w:rPr>
          <w:rFonts w:ascii="Tahoma" w:hAnsi="Tahoma" w:cs="David" w:hint="cs"/>
          <w:sz w:val="24"/>
          <w:szCs w:val="24"/>
          <w:rtl/>
        </w:rPr>
        <w:t>תעריף זה יהיה צמוד למדד המחירים לצרכן.</w:t>
      </w:r>
    </w:p>
    <w:p w:rsidR="003856B8" w:rsidRDefault="003856B8" w:rsidP="00153CC2">
      <w:pPr>
        <w:keepNext/>
        <w:numPr>
          <w:ilvl w:val="1"/>
          <w:numId w:val="39"/>
        </w:numPr>
        <w:tabs>
          <w:tab w:val="left" w:pos="896"/>
        </w:tabs>
        <w:bidi/>
        <w:spacing w:after="240"/>
        <w:ind w:hanging="614"/>
        <w:jc w:val="both"/>
        <w:rPr>
          <w:rFonts w:ascii="Tahoma" w:hAnsi="Tahoma" w:cs="David"/>
          <w:sz w:val="24"/>
          <w:szCs w:val="24"/>
        </w:rPr>
      </w:pPr>
      <w:r>
        <w:rPr>
          <w:rFonts w:ascii="Tahoma" w:hAnsi="Tahoma" w:cs="David" w:hint="cs"/>
          <w:sz w:val="24"/>
          <w:szCs w:val="24"/>
          <w:rtl/>
        </w:rPr>
        <w:t xml:space="preserve">במקרה כזה, התשלום בגין </w:t>
      </w:r>
      <w:r w:rsidR="009933DA">
        <w:rPr>
          <w:rFonts w:ascii="Tahoma" w:hAnsi="Tahoma" w:cs="David" w:hint="cs"/>
          <w:sz w:val="24"/>
          <w:szCs w:val="24"/>
          <w:rtl/>
        </w:rPr>
        <w:t>שיחות אלו</w:t>
      </w:r>
      <w:r>
        <w:rPr>
          <w:rFonts w:ascii="Tahoma" w:hAnsi="Tahoma" w:cs="David" w:hint="cs"/>
          <w:sz w:val="24"/>
          <w:szCs w:val="24"/>
          <w:rtl/>
        </w:rPr>
        <w:t>, יתווסף לתמורה החודשית.</w:t>
      </w:r>
    </w:p>
    <w:p w:rsidR="00A7273B" w:rsidRDefault="00A7273B" w:rsidP="00153CC2">
      <w:pPr>
        <w:keepNext/>
        <w:numPr>
          <w:ilvl w:val="1"/>
          <w:numId w:val="39"/>
        </w:numPr>
        <w:tabs>
          <w:tab w:val="left" w:pos="896"/>
        </w:tabs>
        <w:bidi/>
        <w:spacing w:after="240"/>
        <w:ind w:hanging="614"/>
        <w:jc w:val="both"/>
        <w:rPr>
          <w:rFonts w:cs="David"/>
          <w:szCs w:val="24"/>
        </w:rPr>
      </w:pPr>
      <w:r>
        <w:rPr>
          <w:rFonts w:cs="David" w:hint="cs"/>
          <w:szCs w:val="24"/>
          <w:rtl/>
        </w:rPr>
        <w:t xml:space="preserve">למען הסר ספק יובהר כי </w:t>
      </w:r>
      <w:r w:rsidRPr="00686BD5">
        <w:rPr>
          <w:rFonts w:cs="David" w:hint="cs"/>
          <w:szCs w:val="24"/>
          <w:rtl/>
        </w:rPr>
        <w:t>מקדם האיכות</w:t>
      </w:r>
      <w:r>
        <w:rPr>
          <w:rFonts w:cs="David" w:hint="cs"/>
          <w:szCs w:val="24"/>
          <w:rtl/>
        </w:rPr>
        <w:t xml:space="preserve"> (פרס/קנס) </w:t>
      </w:r>
      <w:r w:rsidRPr="00686BD5">
        <w:rPr>
          <w:rFonts w:cs="David" w:hint="cs"/>
          <w:szCs w:val="24"/>
          <w:rtl/>
        </w:rPr>
        <w:t xml:space="preserve">לא יופעל על </w:t>
      </w:r>
      <w:r>
        <w:rPr>
          <w:rFonts w:cs="David" w:hint="cs"/>
          <w:szCs w:val="24"/>
          <w:rtl/>
        </w:rPr>
        <w:t>שיחות לפי תת פרק זה</w:t>
      </w:r>
      <w:r w:rsidRPr="00686BD5">
        <w:rPr>
          <w:rFonts w:cs="David" w:hint="cs"/>
          <w:szCs w:val="24"/>
          <w:rtl/>
        </w:rPr>
        <w:t>.</w:t>
      </w:r>
    </w:p>
    <w:p w:rsidR="003856B8" w:rsidRDefault="003856B8"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tl/>
        </w:rPr>
      </w:pPr>
      <w:bookmarkStart w:id="1" w:name="_Toc241388639"/>
    </w:p>
    <w:p w:rsidR="000B7DBA" w:rsidRPr="00686BD5" w:rsidRDefault="000B7DB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tl/>
        </w:rPr>
      </w:pPr>
      <w:r w:rsidRPr="00686BD5">
        <w:rPr>
          <w:rFonts w:cs="David" w:hint="cs"/>
          <w:b/>
          <w:bCs/>
          <w:color w:val="000000"/>
          <w:sz w:val="24"/>
          <w:szCs w:val="24"/>
          <w:u w:val="single"/>
          <w:rtl/>
        </w:rPr>
        <w:t>תשלום בגין החזר שעות</w:t>
      </w:r>
      <w:r w:rsidR="00C25000" w:rsidRPr="00686BD5">
        <w:rPr>
          <w:rFonts w:cs="David" w:hint="cs"/>
          <w:b/>
          <w:bCs/>
          <w:color w:val="000000"/>
          <w:sz w:val="24"/>
          <w:szCs w:val="24"/>
          <w:u w:val="single"/>
          <w:rtl/>
        </w:rPr>
        <w:t xml:space="preserve"> </w:t>
      </w:r>
      <w:r w:rsidRPr="00686BD5">
        <w:rPr>
          <w:rFonts w:cs="David" w:hint="cs"/>
          <w:b/>
          <w:bCs/>
          <w:color w:val="000000"/>
          <w:sz w:val="24"/>
          <w:szCs w:val="24"/>
          <w:u w:val="single"/>
          <w:rtl/>
        </w:rPr>
        <w:t>הדרכה והכשר</w:t>
      </w:r>
      <w:bookmarkEnd w:id="1"/>
      <w:r w:rsidR="009966F0">
        <w:rPr>
          <w:rFonts w:cs="David" w:hint="cs"/>
          <w:b/>
          <w:bCs/>
          <w:color w:val="000000"/>
          <w:sz w:val="24"/>
          <w:szCs w:val="24"/>
          <w:u w:val="single"/>
          <w:rtl/>
        </w:rPr>
        <w:t>ת נציג חדש</w:t>
      </w:r>
    </w:p>
    <w:p w:rsidR="009966F0" w:rsidRDefault="000B7DBA" w:rsidP="00153CC2">
      <w:pPr>
        <w:keepNext/>
        <w:numPr>
          <w:ilvl w:val="1"/>
          <w:numId w:val="39"/>
        </w:numPr>
        <w:tabs>
          <w:tab w:val="left" w:pos="896"/>
        </w:tabs>
        <w:bidi/>
        <w:spacing w:after="240"/>
        <w:ind w:hanging="614"/>
        <w:jc w:val="both"/>
        <w:rPr>
          <w:rFonts w:cs="David"/>
          <w:szCs w:val="24"/>
        </w:rPr>
      </w:pPr>
      <w:r w:rsidRPr="00686BD5">
        <w:rPr>
          <w:rFonts w:cs="David" w:hint="cs"/>
          <w:szCs w:val="24"/>
          <w:rtl/>
        </w:rPr>
        <w:t xml:space="preserve">התשלום נועד </w:t>
      </w:r>
      <w:r w:rsidR="009966F0">
        <w:rPr>
          <w:rFonts w:cs="David" w:hint="cs"/>
          <w:szCs w:val="24"/>
          <w:rtl/>
        </w:rPr>
        <w:t>להכשיר</w:t>
      </w:r>
      <w:r w:rsidRPr="00686BD5">
        <w:rPr>
          <w:rFonts w:cs="David" w:hint="cs"/>
          <w:szCs w:val="24"/>
          <w:rtl/>
        </w:rPr>
        <w:t xml:space="preserve"> </w:t>
      </w:r>
      <w:r w:rsidR="009966F0">
        <w:rPr>
          <w:rFonts w:cs="David" w:hint="cs"/>
          <w:szCs w:val="24"/>
          <w:rtl/>
        </w:rPr>
        <w:t xml:space="preserve">את </w:t>
      </w:r>
      <w:r w:rsidRPr="00686BD5">
        <w:rPr>
          <w:rFonts w:cs="David" w:hint="cs"/>
          <w:szCs w:val="24"/>
          <w:rtl/>
        </w:rPr>
        <w:t xml:space="preserve">הזוכה </w:t>
      </w:r>
      <w:r w:rsidR="009966F0">
        <w:rPr>
          <w:rFonts w:cs="David" w:hint="cs"/>
          <w:szCs w:val="24"/>
          <w:rtl/>
        </w:rPr>
        <w:t>ועובדיו לביצוע השירותים ולהביא ל</w:t>
      </w:r>
      <w:r w:rsidRPr="00686BD5">
        <w:rPr>
          <w:rFonts w:cs="David" w:hint="cs"/>
          <w:szCs w:val="24"/>
          <w:rtl/>
        </w:rPr>
        <w:t>מקצועיות של נציגי השירות</w:t>
      </w:r>
      <w:r w:rsidR="009966F0">
        <w:rPr>
          <w:rFonts w:cs="David" w:hint="cs"/>
          <w:szCs w:val="24"/>
          <w:rtl/>
        </w:rPr>
        <w:t>.</w:t>
      </w:r>
      <w:r w:rsidRPr="00686BD5">
        <w:rPr>
          <w:rFonts w:cs="David" w:hint="cs"/>
          <w:szCs w:val="24"/>
          <w:rtl/>
        </w:rPr>
        <w:t xml:space="preserve"> </w:t>
      </w:r>
    </w:p>
    <w:p w:rsidR="000B7DBA" w:rsidRPr="00686BD5" w:rsidRDefault="00E5392E" w:rsidP="00153CC2">
      <w:pPr>
        <w:keepNext/>
        <w:numPr>
          <w:ilvl w:val="1"/>
          <w:numId w:val="39"/>
        </w:numPr>
        <w:tabs>
          <w:tab w:val="left" w:pos="896"/>
        </w:tabs>
        <w:bidi/>
        <w:spacing w:after="240"/>
        <w:ind w:hanging="614"/>
        <w:jc w:val="both"/>
        <w:rPr>
          <w:rFonts w:cs="David"/>
          <w:szCs w:val="24"/>
        </w:rPr>
      </w:pPr>
      <w:r>
        <w:rPr>
          <w:rFonts w:cs="David" w:hint="cs"/>
          <w:szCs w:val="24"/>
          <w:rtl/>
        </w:rPr>
        <w:t>כמפורט בהרחבה במפרט קיימים</w:t>
      </w:r>
      <w:r w:rsidR="009966F0">
        <w:rPr>
          <w:rFonts w:cs="David" w:hint="cs"/>
          <w:szCs w:val="24"/>
          <w:rtl/>
        </w:rPr>
        <w:t xml:space="preserve"> </w:t>
      </w:r>
      <w:r w:rsidR="000B7DBA" w:rsidRPr="00686BD5">
        <w:rPr>
          <w:rFonts w:cs="David" w:hint="cs"/>
          <w:szCs w:val="24"/>
          <w:rtl/>
        </w:rPr>
        <w:t xml:space="preserve">שני סוגי הדרכה: </w:t>
      </w:r>
    </w:p>
    <w:p w:rsidR="000B7DBA" w:rsidRPr="00686BD5" w:rsidRDefault="000B7DBA" w:rsidP="00153CC2">
      <w:pPr>
        <w:keepNext/>
        <w:widowControl w:val="0"/>
        <w:numPr>
          <w:ilvl w:val="4"/>
          <w:numId w:val="29"/>
        </w:numPr>
        <w:tabs>
          <w:tab w:val="clear" w:pos="2764"/>
        </w:tabs>
        <w:overflowPunct/>
        <w:bidi/>
        <w:adjustRightInd/>
        <w:spacing w:before="60" w:after="120"/>
        <w:ind w:left="1757" w:hanging="283"/>
        <w:jc w:val="both"/>
        <w:textAlignment w:val="auto"/>
        <w:rPr>
          <w:rFonts w:ascii="Arial" w:hAnsi="Arial" w:cs="David"/>
          <w:sz w:val="24"/>
          <w:szCs w:val="24"/>
        </w:rPr>
      </w:pPr>
      <w:r w:rsidRPr="00686BD5">
        <w:rPr>
          <w:rFonts w:ascii="Arial" w:hAnsi="Arial" w:cs="David" w:hint="cs"/>
          <w:sz w:val="24"/>
          <w:szCs w:val="24"/>
          <w:rtl/>
        </w:rPr>
        <w:t>זמן הדרכה ב</w:t>
      </w:r>
      <w:r w:rsidR="00173933" w:rsidRPr="00686BD5">
        <w:rPr>
          <w:rFonts w:ascii="Arial" w:hAnsi="Arial" w:cs="David" w:hint="cs"/>
          <w:sz w:val="24"/>
          <w:szCs w:val="24"/>
          <w:rtl/>
        </w:rPr>
        <w:t>מסגרת</w:t>
      </w:r>
      <w:r w:rsidRPr="00686BD5">
        <w:rPr>
          <w:rFonts w:ascii="Arial" w:hAnsi="Arial" w:cs="David" w:hint="cs"/>
          <w:sz w:val="24"/>
          <w:szCs w:val="24"/>
          <w:rtl/>
        </w:rPr>
        <w:t xml:space="preserve"> הכשרה מקצועית לנציג חדש</w:t>
      </w:r>
      <w:r w:rsidR="009966F0">
        <w:rPr>
          <w:rFonts w:ascii="Arial" w:hAnsi="Arial" w:cs="David" w:hint="cs"/>
          <w:sz w:val="24"/>
          <w:szCs w:val="24"/>
          <w:rtl/>
        </w:rPr>
        <w:t xml:space="preserve"> </w:t>
      </w:r>
      <w:r w:rsidR="009966F0">
        <w:rPr>
          <w:rFonts w:ascii="Arial" w:hAnsi="Arial" w:cs="David"/>
          <w:sz w:val="24"/>
          <w:szCs w:val="24"/>
          <w:rtl/>
        </w:rPr>
        <w:t>–</w:t>
      </w:r>
      <w:r w:rsidR="009966F0">
        <w:rPr>
          <w:rFonts w:ascii="Arial" w:hAnsi="Arial" w:cs="David" w:hint="cs"/>
          <w:sz w:val="24"/>
          <w:szCs w:val="24"/>
          <w:rtl/>
        </w:rPr>
        <w:t xml:space="preserve"> בגין רכיב זה יועבר </w:t>
      </w:r>
      <w:r w:rsidR="009966F0">
        <w:rPr>
          <w:rFonts w:ascii="Arial" w:hAnsi="Arial" w:cs="David" w:hint="cs"/>
          <w:sz w:val="24"/>
          <w:szCs w:val="24"/>
          <w:rtl/>
        </w:rPr>
        <w:lastRenderedPageBreak/>
        <w:t>תשלום לזוכה, בהתאם למפורט בפרק זה</w:t>
      </w:r>
      <w:r w:rsidRPr="00686BD5">
        <w:rPr>
          <w:rFonts w:ascii="Arial" w:hAnsi="Arial" w:cs="David" w:hint="cs"/>
          <w:sz w:val="24"/>
          <w:szCs w:val="24"/>
          <w:rtl/>
        </w:rPr>
        <w:t>.</w:t>
      </w:r>
    </w:p>
    <w:p w:rsidR="00034915" w:rsidRPr="00034915" w:rsidRDefault="000B7DBA" w:rsidP="00153CC2">
      <w:pPr>
        <w:keepNext/>
        <w:widowControl w:val="0"/>
        <w:numPr>
          <w:ilvl w:val="4"/>
          <w:numId w:val="29"/>
        </w:numPr>
        <w:tabs>
          <w:tab w:val="clear" w:pos="2764"/>
        </w:tabs>
        <w:overflowPunct/>
        <w:bidi/>
        <w:adjustRightInd/>
        <w:spacing w:before="60" w:after="240"/>
        <w:ind w:left="1758" w:hanging="284"/>
        <w:jc w:val="both"/>
        <w:textAlignment w:val="auto"/>
        <w:rPr>
          <w:rFonts w:ascii="Arial" w:hAnsi="Arial" w:cs="David"/>
          <w:sz w:val="24"/>
          <w:szCs w:val="24"/>
        </w:rPr>
      </w:pPr>
      <w:r w:rsidRPr="00686BD5">
        <w:rPr>
          <w:rFonts w:ascii="Arial" w:hAnsi="Arial" w:cs="David" w:hint="cs"/>
          <w:sz w:val="24"/>
          <w:szCs w:val="24"/>
          <w:rtl/>
        </w:rPr>
        <w:t>ר</w:t>
      </w:r>
      <w:r w:rsidR="00A628BD" w:rsidRPr="00686BD5">
        <w:rPr>
          <w:rFonts w:ascii="Arial" w:hAnsi="Arial" w:cs="David" w:hint="cs"/>
          <w:sz w:val="24"/>
          <w:szCs w:val="24"/>
          <w:rtl/>
        </w:rPr>
        <w:t>י</w:t>
      </w:r>
      <w:r w:rsidRPr="00686BD5">
        <w:rPr>
          <w:rFonts w:ascii="Arial" w:hAnsi="Arial" w:cs="David" w:hint="cs"/>
          <w:sz w:val="24"/>
          <w:szCs w:val="24"/>
          <w:rtl/>
        </w:rPr>
        <w:t>ענוני ידע,</w:t>
      </w:r>
      <w:r w:rsidR="00C25000" w:rsidRPr="00686BD5">
        <w:rPr>
          <w:rFonts w:ascii="Arial" w:hAnsi="Arial" w:cs="David" w:hint="cs"/>
          <w:sz w:val="24"/>
          <w:szCs w:val="24"/>
          <w:rtl/>
        </w:rPr>
        <w:t xml:space="preserve"> </w:t>
      </w:r>
      <w:r w:rsidRPr="00686BD5">
        <w:rPr>
          <w:rFonts w:ascii="Arial" w:hAnsi="Arial" w:cs="David" w:hint="cs"/>
          <w:sz w:val="24"/>
          <w:szCs w:val="24"/>
          <w:rtl/>
        </w:rPr>
        <w:t>מבחני ידע</w:t>
      </w:r>
      <w:r w:rsidR="00C25000" w:rsidRPr="00686BD5">
        <w:rPr>
          <w:rFonts w:ascii="Arial" w:hAnsi="Arial" w:cs="David" w:hint="cs"/>
          <w:sz w:val="24"/>
          <w:szCs w:val="24"/>
          <w:rtl/>
        </w:rPr>
        <w:t xml:space="preserve"> </w:t>
      </w:r>
      <w:r w:rsidRPr="00686BD5">
        <w:rPr>
          <w:rFonts w:ascii="Arial" w:hAnsi="Arial" w:cs="David" w:hint="cs"/>
          <w:sz w:val="24"/>
          <w:szCs w:val="24"/>
          <w:rtl/>
        </w:rPr>
        <w:t>ובגין</w:t>
      </w:r>
      <w:r w:rsidR="00C25000" w:rsidRPr="00686BD5">
        <w:rPr>
          <w:rFonts w:ascii="Arial" w:hAnsi="Arial" w:cs="David" w:hint="cs"/>
          <w:sz w:val="24"/>
          <w:szCs w:val="24"/>
          <w:rtl/>
        </w:rPr>
        <w:t xml:space="preserve"> </w:t>
      </w:r>
      <w:r w:rsidRPr="00686BD5">
        <w:rPr>
          <w:rFonts w:ascii="Arial" w:hAnsi="Arial" w:cs="David" w:hint="cs"/>
          <w:sz w:val="24"/>
          <w:szCs w:val="24"/>
          <w:rtl/>
        </w:rPr>
        <w:t>הדרכות שוטפות</w:t>
      </w:r>
      <w:r w:rsidR="009966F0">
        <w:rPr>
          <w:rFonts w:ascii="Arial" w:hAnsi="Arial" w:cs="David" w:hint="cs"/>
          <w:sz w:val="24"/>
          <w:szCs w:val="24"/>
          <w:rtl/>
        </w:rPr>
        <w:t xml:space="preserve"> </w:t>
      </w:r>
      <w:r w:rsidR="009966F0">
        <w:rPr>
          <w:rFonts w:ascii="Arial" w:hAnsi="Arial" w:cs="David"/>
          <w:sz w:val="24"/>
          <w:szCs w:val="24"/>
          <w:rtl/>
        </w:rPr>
        <w:t>–</w:t>
      </w:r>
      <w:r w:rsidR="009966F0">
        <w:rPr>
          <w:rFonts w:ascii="Arial" w:hAnsi="Arial" w:cs="David" w:hint="cs"/>
          <w:sz w:val="24"/>
          <w:szCs w:val="24"/>
          <w:rtl/>
        </w:rPr>
        <w:t xml:space="preserve"> יובהר כי בגין רכיב זה </w:t>
      </w:r>
      <w:r w:rsidR="009966F0" w:rsidRPr="009966F0">
        <w:rPr>
          <w:rFonts w:ascii="Arial" w:hAnsi="Arial" w:cs="David" w:hint="cs"/>
          <w:sz w:val="24"/>
          <w:szCs w:val="24"/>
          <w:u w:val="single"/>
          <w:rtl/>
        </w:rPr>
        <w:t xml:space="preserve">לא </w:t>
      </w:r>
      <w:r w:rsidR="009966F0">
        <w:rPr>
          <w:rFonts w:ascii="Arial" w:hAnsi="Arial" w:cs="David" w:hint="cs"/>
          <w:sz w:val="24"/>
          <w:szCs w:val="24"/>
          <w:rtl/>
        </w:rPr>
        <w:t xml:space="preserve">יועבר </w:t>
      </w:r>
      <w:r w:rsidR="00E5392E">
        <w:rPr>
          <w:rFonts w:ascii="Arial" w:hAnsi="Arial" w:cs="David" w:hint="cs"/>
          <w:sz w:val="24"/>
          <w:szCs w:val="24"/>
          <w:rtl/>
        </w:rPr>
        <w:t xml:space="preserve">לספק </w:t>
      </w:r>
      <w:r w:rsidR="009966F0">
        <w:rPr>
          <w:rFonts w:ascii="Arial" w:hAnsi="Arial" w:cs="David" w:hint="cs"/>
          <w:sz w:val="24"/>
          <w:szCs w:val="24"/>
          <w:rtl/>
        </w:rPr>
        <w:t>כל תשלום נוסף</w:t>
      </w:r>
      <w:r w:rsidRPr="00686BD5">
        <w:rPr>
          <w:rFonts w:ascii="Arial" w:hAnsi="Arial" w:cs="David" w:hint="cs"/>
          <w:sz w:val="24"/>
          <w:szCs w:val="24"/>
          <w:rtl/>
        </w:rPr>
        <w:t>.</w:t>
      </w:r>
    </w:p>
    <w:p w:rsidR="000B7DBA" w:rsidRPr="00686BD5" w:rsidRDefault="000B7DBA" w:rsidP="00153CC2">
      <w:pPr>
        <w:keepNext/>
        <w:numPr>
          <w:ilvl w:val="1"/>
          <w:numId w:val="39"/>
        </w:numPr>
        <w:tabs>
          <w:tab w:val="left" w:pos="896"/>
        </w:tabs>
        <w:bidi/>
        <w:spacing w:after="240"/>
        <w:ind w:hanging="614"/>
        <w:jc w:val="both"/>
        <w:rPr>
          <w:sz w:val="24"/>
        </w:rPr>
      </w:pPr>
      <w:r w:rsidRPr="00686BD5">
        <w:rPr>
          <w:rFonts w:cs="David" w:hint="cs"/>
          <w:szCs w:val="24"/>
          <w:rtl/>
        </w:rPr>
        <w:t>עלות התשלום לזוכה בגין החזר שעות</w:t>
      </w:r>
      <w:r w:rsidR="00C25000" w:rsidRPr="00686BD5">
        <w:rPr>
          <w:rFonts w:cs="David" w:hint="cs"/>
          <w:szCs w:val="24"/>
          <w:rtl/>
        </w:rPr>
        <w:t xml:space="preserve"> </w:t>
      </w:r>
      <w:r w:rsidRPr="00686BD5">
        <w:rPr>
          <w:rFonts w:cs="David" w:hint="cs"/>
          <w:szCs w:val="24"/>
          <w:rtl/>
        </w:rPr>
        <w:t>הדרכה</w:t>
      </w:r>
      <w:r w:rsidR="00C25000" w:rsidRPr="00686BD5">
        <w:rPr>
          <w:rFonts w:cs="David" w:hint="cs"/>
          <w:szCs w:val="24"/>
          <w:rtl/>
        </w:rPr>
        <w:t xml:space="preserve"> </w:t>
      </w:r>
      <w:r w:rsidRPr="00686BD5">
        <w:rPr>
          <w:rFonts w:cs="David" w:hint="cs"/>
          <w:szCs w:val="24"/>
          <w:rtl/>
        </w:rPr>
        <w:t>הינו 35 ₪</w:t>
      </w:r>
      <w:r w:rsidR="00C25000" w:rsidRPr="00686BD5">
        <w:rPr>
          <w:rFonts w:cs="David" w:hint="cs"/>
          <w:szCs w:val="24"/>
          <w:rtl/>
        </w:rPr>
        <w:t xml:space="preserve"> </w:t>
      </w:r>
      <w:r w:rsidRPr="00686BD5">
        <w:rPr>
          <w:rFonts w:cs="David" w:hint="cs"/>
          <w:szCs w:val="24"/>
          <w:rtl/>
        </w:rPr>
        <w:t>לשעה כפול שעות ההדרכה המצטברות של העובדים שהשתתפו בהדרכה. תעריף זה</w:t>
      </w:r>
      <w:r w:rsidR="00C25000" w:rsidRPr="00686BD5">
        <w:rPr>
          <w:rFonts w:cs="David" w:hint="cs"/>
          <w:szCs w:val="24"/>
          <w:rtl/>
        </w:rPr>
        <w:t xml:space="preserve"> </w:t>
      </w:r>
      <w:r w:rsidRPr="00686BD5">
        <w:rPr>
          <w:rFonts w:cs="David" w:hint="cs"/>
          <w:szCs w:val="24"/>
          <w:rtl/>
        </w:rPr>
        <w:t xml:space="preserve">צמוד </w:t>
      </w:r>
      <w:r w:rsidR="00DF2D60">
        <w:rPr>
          <w:rFonts w:cs="David" w:hint="cs"/>
          <w:szCs w:val="24"/>
          <w:rtl/>
        </w:rPr>
        <w:t>למדד המחירים לצרכן</w:t>
      </w:r>
      <w:r w:rsidR="00A628BD" w:rsidRPr="00686BD5">
        <w:rPr>
          <w:rFonts w:cs="David" w:hint="cs"/>
          <w:szCs w:val="24"/>
          <w:rtl/>
        </w:rPr>
        <w:t>, בהתאם לפירוט דלהלן</w:t>
      </w:r>
      <w:r w:rsidRPr="00686BD5">
        <w:rPr>
          <w:rFonts w:cs="David" w:hint="cs"/>
          <w:szCs w:val="24"/>
          <w:rtl/>
        </w:rPr>
        <w:t>.</w:t>
      </w:r>
    </w:p>
    <w:p w:rsidR="000B7DBA" w:rsidRPr="00686BD5" w:rsidRDefault="00A628BD" w:rsidP="00153CC2">
      <w:pPr>
        <w:keepNext/>
        <w:numPr>
          <w:ilvl w:val="1"/>
          <w:numId w:val="39"/>
        </w:numPr>
        <w:tabs>
          <w:tab w:val="left" w:pos="896"/>
        </w:tabs>
        <w:bidi/>
        <w:spacing w:after="240"/>
        <w:ind w:hanging="614"/>
        <w:jc w:val="both"/>
        <w:rPr>
          <w:rFonts w:cs="David"/>
          <w:szCs w:val="24"/>
        </w:rPr>
      </w:pPr>
      <w:r w:rsidRPr="00686BD5">
        <w:rPr>
          <w:rFonts w:cs="David" w:hint="cs"/>
          <w:szCs w:val="24"/>
          <w:rtl/>
        </w:rPr>
        <w:t xml:space="preserve">סך ימי </w:t>
      </w:r>
      <w:r w:rsidR="000B7DBA" w:rsidRPr="00686BD5">
        <w:rPr>
          <w:rFonts w:cs="David" w:hint="cs"/>
          <w:szCs w:val="24"/>
          <w:rtl/>
        </w:rPr>
        <w:t>הדרכה ל</w:t>
      </w:r>
      <w:r w:rsidR="004D62F1" w:rsidRPr="00686BD5">
        <w:rPr>
          <w:rFonts w:cs="David" w:hint="cs"/>
          <w:szCs w:val="24"/>
          <w:rtl/>
        </w:rPr>
        <w:t xml:space="preserve">הכשרת </w:t>
      </w:r>
      <w:r w:rsidR="000B7DBA" w:rsidRPr="00686BD5">
        <w:rPr>
          <w:rFonts w:cs="David" w:hint="cs"/>
          <w:szCs w:val="24"/>
          <w:u w:val="single"/>
          <w:rtl/>
        </w:rPr>
        <w:t>נציגי</w:t>
      </w:r>
      <w:r w:rsidR="004D62F1" w:rsidRPr="00686BD5">
        <w:rPr>
          <w:rFonts w:cs="David" w:hint="cs"/>
          <w:szCs w:val="24"/>
          <w:u w:val="single"/>
          <w:rtl/>
        </w:rPr>
        <w:t xml:space="preserve"> שירות</w:t>
      </w:r>
      <w:r w:rsidR="000B7DBA" w:rsidRPr="00686BD5">
        <w:rPr>
          <w:rFonts w:cs="David" w:hint="cs"/>
          <w:szCs w:val="24"/>
          <w:u w:val="single"/>
          <w:rtl/>
        </w:rPr>
        <w:t xml:space="preserve"> חדשים</w:t>
      </w:r>
      <w:r w:rsidR="000B7DBA" w:rsidRPr="00686BD5">
        <w:rPr>
          <w:rFonts w:cs="David" w:hint="cs"/>
          <w:szCs w:val="24"/>
          <w:rtl/>
        </w:rPr>
        <w:t xml:space="preserve"> שישולם לזוכה יהיה </w:t>
      </w:r>
      <w:r w:rsidRPr="00686BD5">
        <w:rPr>
          <w:rFonts w:cs="David" w:hint="cs"/>
          <w:szCs w:val="24"/>
          <w:rtl/>
        </w:rPr>
        <w:t>1</w:t>
      </w:r>
      <w:r w:rsidR="004D62F1" w:rsidRPr="00686BD5">
        <w:rPr>
          <w:rFonts w:cs="David" w:hint="cs"/>
          <w:szCs w:val="24"/>
          <w:rtl/>
        </w:rPr>
        <w:t>5</w:t>
      </w:r>
      <w:r w:rsidRPr="00686BD5">
        <w:rPr>
          <w:rFonts w:cs="David" w:hint="cs"/>
          <w:szCs w:val="24"/>
          <w:rtl/>
        </w:rPr>
        <w:t xml:space="preserve"> </w:t>
      </w:r>
      <w:r w:rsidR="000B7DBA" w:rsidRPr="00686BD5">
        <w:rPr>
          <w:rFonts w:cs="David" w:hint="cs"/>
          <w:szCs w:val="24"/>
          <w:rtl/>
        </w:rPr>
        <w:t>י</w:t>
      </w:r>
      <w:r w:rsidR="004D62F1" w:rsidRPr="00686BD5">
        <w:rPr>
          <w:rFonts w:cs="David" w:hint="cs"/>
          <w:szCs w:val="24"/>
          <w:rtl/>
        </w:rPr>
        <w:t>מי</w:t>
      </w:r>
      <w:r w:rsidR="000B7DBA" w:rsidRPr="00686BD5">
        <w:rPr>
          <w:rFonts w:cs="David" w:hint="cs"/>
          <w:szCs w:val="24"/>
          <w:rtl/>
        </w:rPr>
        <w:t xml:space="preserve"> </w:t>
      </w:r>
      <w:r w:rsidR="004D62F1" w:rsidRPr="00686BD5">
        <w:rPr>
          <w:rFonts w:cs="David" w:hint="cs"/>
          <w:szCs w:val="24"/>
          <w:rtl/>
        </w:rPr>
        <w:t xml:space="preserve">עבודה </w:t>
      </w:r>
      <w:r w:rsidR="000B7DBA" w:rsidRPr="00686BD5">
        <w:rPr>
          <w:rFonts w:cs="David" w:hint="cs"/>
          <w:szCs w:val="24"/>
          <w:rtl/>
        </w:rPr>
        <w:t>לנציג</w:t>
      </w:r>
      <w:r w:rsidR="003430FB" w:rsidRPr="00686BD5">
        <w:rPr>
          <w:rFonts w:cs="David" w:hint="cs"/>
          <w:szCs w:val="24"/>
          <w:rtl/>
        </w:rPr>
        <w:t xml:space="preserve"> (במכפלת 8.5 שעות עבודה ליום)</w:t>
      </w:r>
      <w:r w:rsidR="000B7DBA" w:rsidRPr="00686BD5">
        <w:rPr>
          <w:rFonts w:cs="David" w:hint="cs"/>
          <w:szCs w:val="24"/>
          <w:rtl/>
        </w:rPr>
        <w:t>.</w:t>
      </w:r>
    </w:p>
    <w:p w:rsidR="000B7DBA" w:rsidRPr="00686BD5" w:rsidRDefault="000B7DBA" w:rsidP="00153CC2">
      <w:pPr>
        <w:pStyle w:val="ab"/>
        <w:keepNext/>
        <w:numPr>
          <w:ilvl w:val="0"/>
          <w:numId w:val="33"/>
        </w:numPr>
        <w:tabs>
          <w:tab w:val="left" w:pos="896"/>
        </w:tabs>
        <w:overflowPunct/>
        <w:autoSpaceDE/>
        <w:bidi/>
        <w:adjustRightInd/>
        <w:spacing w:after="240"/>
        <w:contextualSpacing w:val="0"/>
        <w:jc w:val="both"/>
        <w:rPr>
          <w:rFonts w:ascii="Arial" w:hAnsi="Arial" w:cs="David"/>
          <w:sz w:val="24"/>
          <w:szCs w:val="24"/>
          <w:u w:val="single"/>
        </w:rPr>
      </w:pPr>
      <w:r w:rsidRPr="00686BD5">
        <w:rPr>
          <w:rFonts w:cs="David" w:hint="cs"/>
          <w:szCs w:val="24"/>
          <w:rtl/>
        </w:rPr>
        <w:t>התשלום בגין הדרכה בקורס הכשרה מקצועית לנציג חדש ישולם רטרואקטיבית,</w:t>
      </w:r>
      <w:r w:rsidR="00C25000" w:rsidRPr="00686BD5">
        <w:rPr>
          <w:rFonts w:cs="David" w:hint="cs"/>
          <w:szCs w:val="24"/>
          <w:rtl/>
        </w:rPr>
        <w:t xml:space="preserve"> </w:t>
      </w:r>
      <w:r w:rsidR="004D62F1" w:rsidRPr="00686BD5">
        <w:rPr>
          <w:rFonts w:cs="David" w:hint="cs"/>
          <w:szCs w:val="24"/>
          <w:rtl/>
        </w:rPr>
        <w:t xml:space="preserve">רק </w:t>
      </w:r>
      <w:r w:rsidRPr="00686BD5">
        <w:rPr>
          <w:rFonts w:cs="David" w:hint="cs"/>
          <w:szCs w:val="24"/>
          <w:rtl/>
        </w:rPr>
        <w:t>בתום 9 חודשים של עבודת</w:t>
      </w:r>
      <w:r w:rsidR="00C25000" w:rsidRPr="00686BD5">
        <w:rPr>
          <w:rFonts w:cs="David" w:hint="cs"/>
          <w:szCs w:val="24"/>
          <w:rtl/>
        </w:rPr>
        <w:t xml:space="preserve"> </w:t>
      </w:r>
      <w:r w:rsidRPr="00686BD5">
        <w:rPr>
          <w:rFonts w:cs="David" w:hint="cs"/>
          <w:szCs w:val="24"/>
          <w:rtl/>
        </w:rPr>
        <w:t>נציג שירות ב</w:t>
      </w:r>
      <w:r w:rsidR="004D62F1" w:rsidRPr="00686BD5">
        <w:rPr>
          <w:rFonts w:cs="David" w:hint="cs"/>
          <w:szCs w:val="24"/>
          <w:rtl/>
        </w:rPr>
        <w:t>מרכז המידע</w:t>
      </w:r>
      <w:r w:rsidRPr="00686BD5">
        <w:rPr>
          <w:rFonts w:cs="David" w:hint="cs"/>
          <w:szCs w:val="24"/>
          <w:rtl/>
        </w:rPr>
        <w:t>.</w:t>
      </w:r>
      <w:r w:rsidR="00C25000" w:rsidRPr="00686BD5">
        <w:rPr>
          <w:rFonts w:cs="David" w:hint="cs"/>
          <w:szCs w:val="24"/>
          <w:rtl/>
        </w:rPr>
        <w:t xml:space="preserve"> </w:t>
      </w:r>
      <w:r w:rsidRPr="00686BD5">
        <w:rPr>
          <w:rFonts w:cs="David" w:hint="cs"/>
          <w:szCs w:val="24"/>
          <w:rtl/>
        </w:rPr>
        <w:t>במניין התקופה לא יילקחו בחשבון תקופות של חופשת לידה, חופשה ללא תשלום או תקופות היעדרות ממושכת בשל מחלה/סיבה אחרת, לפי שיקול דעתו הבלעדי של המ</w:t>
      </w:r>
      <w:r w:rsidR="00A11DFB" w:rsidRPr="00686BD5">
        <w:rPr>
          <w:rFonts w:cs="David" w:hint="cs"/>
          <w:szCs w:val="24"/>
          <w:rtl/>
        </w:rPr>
        <w:t>זמין</w:t>
      </w:r>
      <w:r w:rsidRPr="00686BD5">
        <w:rPr>
          <w:rFonts w:cs="David" w:hint="cs"/>
          <w:szCs w:val="24"/>
          <w:rtl/>
        </w:rPr>
        <w:t>.</w:t>
      </w:r>
    </w:p>
    <w:p w:rsidR="000B7DBA" w:rsidRPr="00686BD5" w:rsidRDefault="000B7DBA" w:rsidP="00153CC2">
      <w:pPr>
        <w:pStyle w:val="ab"/>
        <w:keepNext/>
        <w:numPr>
          <w:ilvl w:val="0"/>
          <w:numId w:val="33"/>
        </w:numPr>
        <w:tabs>
          <w:tab w:val="left" w:pos="896"/>
        </w:tabs>
        <w:overflowPunct/>
        <w:autoSpaceDE/>
        <w:bidi/>
        <w:adjustRightInd/>
        <w:spacing w:after="240"/>
        <w:contextualSpacing w:val="0"/>
        <w:jc w:val="both"/>
        <w:rPr>
          <w:rFonts w:cs="David"/>
          <w:szCs w:val="24"/>
        </w:rPr>
      </w:pPr>
      <w:r w:rsidRPr="00686BD5">
        <w:rPr>
          <w:rFonts w:cs="David" w:hint="cs"/>
          <w:szCs w:val="24"/>
          <w:rtl/>
        </w:rPr>
        <w:t>מודגש כי לא ישולם לזוכה כל החזר זמן הדרכה עבור נציגי שירות שעבדו במ</w:t>
      </w:r>
      <w:r w:rsidR="004D62F1" w:rsidRPr="00686BD5">
        <w:rPr>
          <w:rFonts w:cs="David" w:hint="cs"/>
          <w:szCs w:val="24"/>
          <w:rtl/>
        </w:rPr>
        <w:t xml:space="preserve">רכז המידע הלאומי </w:t>
      </w:r>
      <w:r w:rsidRPr="00686BD5">
        <w:rPr>
          <w:rFonts w:cs="David" w:hint="cs"/>
          <w:szCs w:val="24"/>
          <w:rtl/>
        </w:rPr>
        <w:t>תקופה קצרה מ</w:t>
      </w:r>
      <w:r w:rsidR="004D62F1" w:rsidRPr="00686BD5">
        <w:rPr>
          <w:rFonts w:cs="David" w:hint="cs"/>
          <w:szCs w:val="24"/>
          <w:rtl/>
        </w:rPr>
        <w:t>-</w:t>
      </w:r>
      <w:r w:rsidR="00380C2E">
        <w:rPr>
          <w:rFonts w:cs="David" w:hint="cs"/>
          <w:szCs w:val="24"/>
          <w:rtl/>
        </w:rPr>
        <w:t xml:space="preserve"> 9 חודשים. יובהר, כי </w:t>
      </w:r>
      <w:r w:rsidRPr="00686BD5">
        <w:rPr>
          <w:rFonts w:cs="David" w:hint="cs"/>
          <w:szCs w:val="24"/>
          <w:rtl/>
        </w:rPr>
        <w:t>תשלום</w:t>
      </w:r>
      <w:r w:rsidR="00380C2E">
        <w:rPr>
          <w:rFonts w:cs="David" w:hint="cs"/>
          <w:szCs w:val="24"/>
          <w:rtl/>
        </w:rPr>
        <w:t xml:space="preserve"> המשכורת</w:t>
      </w:r>
      <w:r w:rsidRPr="00686BD5">
        <w:rPr>
          <w:rFonts w:cs="David" w:hint="cs"/>
          <w:szCs w:val="24"/>
          <w:rtl/>
        </w:rPr>
        <w:t xml:space="preserve"> </w:t>
      </w:r>
      <w:r w:rsidR="00380C2E">
        <w:rPr>
          <w:rFonts w:cs="David" w:hint="cs"/>
          <w:szCs w:val="24"/>
          <w:rtl/>
        </w:rPr>
        <w:t xml:space="preserve">השוטף </w:t>
      </w:r>
      <w:r w:rsidRPr="00686BD5">
        <w:rPr>
          <w:rFonts w:cs="David" w:hint="cs"/>
          <w:szCs w:val="24"/>
          <w:rtl/>
        </w:rPr>
        <w:t>לעובד ישולם על ידי הזוכה במועד, ואילו ההחזר שישלם המ</w:t>
      </w:r>
      <w:r w:rsidR="004D62F1" w:rsidRPr="00686BD5">
        <w:rPr>
          <w:rFonts w:cs="David" w:hint="cs"/>
          <w:szCs w:val="24"/>
          <w:rtl/>
        </w:rPr>
        <w:t>זמין</w:t>
      </w:r>
      <w:r w:rsidRPr="00686BD5">
        <w:rPr>
          <w:rFonts w:cs="David" w:hint="cs"/>
          <w:szCs w:val="24"/>
          <w:rtl/>
        </w:rPr>
        <w:t xml:space="preserve"> לזוכה</w:t>
      </w:r>
      <w:r w:rsidR="00380C2E">
        <w:rPr>
          <w:rFonts w:cs="David" w:hint="cs"/>
          <w:szCs w:val="24"/>
          <w:rtl/>
        </w:rPr>
        <w:t xml:space="preserve"> של זמן ההדרכה</w:t>
      </w:r>
      <w:r w:rsidRPr="00686BD5">
        <w:rPr>
          <w:rFonts w:cs="David" w:hint="cs"/>
          <w:szCs w:val="24"/>
          <w:rtl/>
        </w:rPr>
        <w:t xml:space="preserve"> יחול רטרואקטיבית.</w:t>
      </w:r>
    </w:p>
    <w:p w:rsidR="000B7DBA" w:rsidRPr="00686BD5" w:rsidRDefault="009966F0" w:rsidP="00153CC2">
      <w:pPr>
        <w:pStyle w:val="ab"/>
        <w:keepNext/>
        <w:numPr>
          <w:ilvl w:val="0"/>
          <w:numId w:val="33"/>
        </w:numPr>
        <w:tabs>
          <w:tab w:val="left" w:pos="896"/>
        </w:tabs>
        <w:overflowPunct/>
        <w:autoSpaceDE/>
        <w:bidi/>
        <w:adjustRightInd/>
        <w:spacing w:after="240"/>
        <w:contextualSpacing w:val="0"/>
        <w:jc w:val="both"/>
        <w:rPr>
          <w:rFonts w:cs="David"/>
          <w:szCs w:val="24"/>
        </w:rPr>
      </w:pPr>
      <w:r>
        <w:rPr>
          <w:rFonts w:cs="David" w:hint="cs"/>
          <w:szCs w:val="24"/>
          <w:rtl/>
        </w:rPr>
        <w:t xml:space="preserve">כאמור לעיל, לא יינתן תשלום נוסף עבור </w:t>
      </w:r>
      <w:r w:rsidR="000B7DBA" w:rsidRPr="00686BD5">
        <w:rPr>
          <w:rFonts w:cs="David" w:hint="cs"/>
          <w:szCs w:val="24"/>
          <w:rtl/>
        </w:rPr>
        <w:t>ר</w:t>
      </w:r>
      <w:r w:rsidR="004D62F1" w:rsidRPr="00686BD5">
        <w:rPr>
          <w:rFonts w:cs="David" w:hint="cs"/>
          <w:szCs w:val="24"/>
          <w:rtl/>
        </w:rPr>
        <w:t xml:space="preserve">יענוני ידע, הדרכות שוטפות </w:t>
      </w:r>
      <w:r>
        <w:rPr>
          <w:rFonts w:cs="David" w:hint="cs"/>
          <w:szCs w:val="24"/>
          <w:rtl/>
        </w:rPr>
        <w:t>ומבחני הידע</w:t>
      </w:r>
      <w:r w:rsidR="000B7DBA" w:rsidRPr="00686BD5">
        <w:rPr>
          <w:rFonts w:cs="David" w:hint="cs"/>
          <w:szCs w:val="24"/>
          <w:rtl/>
        </w:rPr>
        <w:t>.</w:t>
      </w:r>
      <w:r>
        <w:rPr>
          <w:rFonts w:cs="David" w:hint="cs"/>
          <w:szCs w:val="24"/>
          <w:rtl/>
        </w:rPr>
        <w:t xml:space="preserve"> </w:t>
      </w:r>
    </w:p>
    <w:p w:rsidR="000B7DBA" w:rsidRPr="00686BD5" w:rsidRDefault="000B7DBA" w:rsidP="00153CC2">
      <w:pPr>
        <w:pStyle w:val="ab"/>
        <w:keepNext/>
        <w:numPr>
          <w:ilvl w:val="0"/>
          <w:numId w:val="33"/>
        </w:numPr>
        <w:tabs>
          <w:tab w:val="left" w:pos="896"/>
        </w:tabs>
        <w:overflowPunct/>
        <w:autoSpaceDE/>
        <w:bidi/>
        <w:adjustRightInd/>
        <w:spacing w:after="240"/>
        <w:contextualSpacing w:val="0"/>
        <w:jc w:val="both"/>
        <w:rPr>
          <w:rFonts w:cs="David"/>
          <w:szCs w:val="24"/>
        </w:rPr>
      </w:pPr>
      <w:r w:rsidRPr="00686BD5">
        <w:rPr>
          <w:rFonts w:cs="David" w:hint="cs"/>
          <w:szCs w:val="24"/>
          <w:rtl/>
        </w:rPr>
        <w:t>ה</w:t>
      </w:r>
      <w:r w:rsidR="00380C2E">
        <w:rPr>
          <w:rFonts w:cs="David" w:hint="cs"/>
          <w:szCs w:val="24"/>
          <w:rtl/>
        </w:rPr>
        <w:t>מזמין</w:t>
      </w:r>
      <w:r w:rsidRPr="00686BD5">
        <w:rPr>
          <w:rFonts w:cs="David" w:hint="cs"/>
          <w:szCs w:val="24"/>
          <w:rtl/>
        </w:rPr>
        <w:t xml:space="preserve"> </w:t>
      </w:r>
      <w:r w:rsidR="00380C2E">
        <w:rPr>
          <w:rFonts w:cs="David" w:hint="cs"/>
          <w:szCs w:val="24"/>
          <w:rtl/>
        </w:rPr>
        <w:t>יבדוק ו</w:t>
      </w:r>
      <w:r w:rsidRPr="00686BD5">
        <w:rPr>
          <w:rFonts w:cs="David" w:hint="cs"/>
          <w:szCs w:val="24"/>
          <w:rtl/>
        </w:rPr>
        <w:t>יאשר את שעות ההדרכה שפורטו בחשבונית</w:t>
      </w:r>
      <w:r w:rsidR="00380C2E">
        <w:rPr>
          <w:rFonts w:cs="David" w:hint="cs"/>
          <w:szCs w:val="24"/>
          <w:rtl/>
        </w:rPr>
        <w:t xml:space="preserve"> לצורך מתן התמורה בגין רכיב זה</w:t>
      </w:r>
      <w:r w:rsidRPr="00686BD5">
        <w:rPr>
          <w:rFonts w:cs="David" w:hint="cs"/>
          <w:szCs w:val="24"/>
          <w:rtl/>
        </w:rPr>
        <w:t>.</w:t>
      </w:r>
    </w:p>
    <w:p w:rsidR="000B7DBA" w:rsidRPr="00686BD5" w:rsidRDefault="000B7DB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tl/>
        </w:rPr>
      </w:pPr>
      <w:r w:rsidRPr="00686BD5">
        <w:rPr>
          <w:rFonts w:cs="David" w:hint="cs"/>
          <w:b/>
          <w:bCs/>
          <w:color w:val="000000"/>
          <w:sz w:val="24"/>
          <w:szCs w:val="24"/>
          <w:u w:val="single"/>
          <w:rtl/>
        </w:rPr>
        <w:t xml:space="preserve">מענק התמדה </w:t>
      </w:r>
    </w:p>
    <w:p w:rsidR="000B7DBA" w:rsidRPr="00686BD5" w:rsidRDefault="000B7DBA" w:rsidP="00153CC2">
      <w:pPr>
        <w:keepNext/>
        <w:numPr>
          <w:ilvl w:val="1"/>
          <w:numId w:val="39"/>
        </w:numPr>
        <w:tabs>
          <w:tab w:val="left" w:pos="896"/>
        </w:tabs>
        <w:bidi/>
        <w:spacing w:after="240"/>
        <w:ind w:hanging="614"/>
        <w:jc w:val="both"/>
        <w:rPr>
          <w:rFonts w:cs="David"/>
          <w:szCs w:val="24"/>
          <w:rtl/>
        </w:rPr>
      </w:pPr>
      <w:r w:rsidRPr="00686BD5">
        <w:rPr>
          <w:rFonts w:cs="David" w:hint="cs"/>
          <w:szCs w:val="24"/>
          <w:rtl/>
        </w:rPr>
        <w:t>הזוכה יקבל מענק התמדה חד פעמי עבור כל נציג שירות שהועסק ב</w:t>
      </w:r>
      <w:r w:rsidR="00541A00" w:rsidRPr="00686BD5">
        <w:rPr>
          <w:rFonts w:cs="David" w:hint="cs"/>
          <w:szCs w:val="24"/>
          <w:rtl/>
        </w:rPr>
        <w:t>מרכז המידע</w:t>
      </w:r>
      <w:r w:rsidR="00C25000" w:rsidRPr="00686BD5">
        <w:rPr>
          <w:rFonts w:cs="David" w:hint="cs"/>
          <w:szCs w:val="24"/>
          <w:rtl/>
        </w:rPr>
        <w:t xml:space="preserve"> </w:t>
      </w:r>
      <w:r w:rsidRPr="00686BD5">
        <w:rPr>
          <w:rFonts w:cs="David" w:hint="cs"/>
          <w:szCs w:val="24"/>
          <w:rtl/>
        </w:rPr>
        <w:t>על פי מכרז זה תקופה העולה על</w:t>
      </w:r>
      <w:r w:rsidR="00C25000" w:rsidRPr="00686BD5">
        <w:rPr>
          <w:rFonts w:cs="David" w:hint="cs"/>
          <w:szCs w:val="24"/>
          <w:rtl/>
        </w:rPr>
        <w:t xml:space="preserve"> </w:t>
      </w:r>
      <w:r w:rsidRPr="00686BD5">
        <w:rPr>
          <w:rFonts w:cs="David" w:hint="cs"/>
          <w:szCs w:val="24"/>
          <w:rtl/>
        </w:rPr>
        <w:t>18 חודשים.</w:t>
      </w:r>
      <w:r w:rsidR="00C25000" w:rsidRPr="00686BD5">
        <w:rPr>
          <w:rFonts w:cs="David" w:hint="cs"/>
          <w:szCs w:val="24"/>
          <w:rtl/>
        </w:rPr>
        <w:t xml:space="preserve"> </w:t>
      </w:r>
      <w:r w:rsidRPr="00686BD5">
        <w:rPr>
          <w:rFonts w:cs="David" w:hint="cs"/>
          <w:szCs w:val="24"/>
          <w:rtl/>
        </w:rPr>
        <w:t>המענק יהיה בסך 2</w:t>
      </w:r>
      <w:r w:rsidR="00D51AFC" w:rsidRPr="00686BD5">
        <w:rPr>
          <w:rFonts w:cs="David" w:hint="cs"/>
          <w:szCs w:val="24"/>
          <w:rtl/>
        </w:rPr>
        <w:t>,</w:t>
      </w:r>
      <w:r w:rsidRPr="00686BD5">
        <w:rPr>
          <w:rFonts w:cs="David" w:hint="cs"/>
          <w:szCs w:val="24"/>
          <w:rtl/>
        </w:rPr>
        <w:t>000 ₪ בלבד לנציג העובד ב</w:t>
      </w:r>
      <w:r w:rsidR="00541A00" w:rsidRPr="00686BD5">
        <w:rPr>
          <w:rFonts w:cs="David" w:hint="cs"/>
          <w:szCs w:val="24"/>
          <w:rtl/>
        </w:rPr>
        <w:t>מרכז המידע</w:t>
      </w:r>
      <w:r w:rsidRPr="00686BD5">
        <w:rPr>
          <w:rFonts w:cs="David" w:hint="cs"/>
          <w:szCs w:val="24"/>
          <w:rtl/>
        </w:rPr>
        <w:t xml:space="preserve"> בהיקף משרה ממוצע של 160 שעות בחודש. התעריף</w:t>
      </w:r>
      <w:r w:rsidR="00C25000" w:rsidRPr="00686BD5">
        <w:rPr>
          <w:rFonts w:cs="David" w:hint="cs"/>
          <w:szCs w:val="24"/>
          <w:rtl/>
        </w:rPr>
        <w:t xml:space="preserve"> </w:t>
      </w:r>
      <w:r w:rsidRPr="00686BD5">
        <w:rPr>
          <w:rFonts w:cs="David" w:hint="cs"/>
          <w:szCs w:val="24"/>
          <w:rtl/>
        </w:rPr>
        <w:t>צמוד ל</w:t>
      </w:r>
      <w:r w:rsidR="00DF2D60">
        <w:rPr>
          <w:rFonts w:cs="David" w:hint="cs"/>
          <w:szCs w:val="24"/>
          <w:rtl/>
        </w:rPr>
        <w:t>מדד המחירים לצרכן</w:t>
      </w:r>
      <w:r w:rsidRPr="00686BD5">
        <w:rPr>
          <w:rFonts w:cs="David" w:hint="cs"/>
          <w:szCs w:val="24"/>
          <w:rtl/>
        </w:rPr>
        <w:t>. במניין התקופה לא יילקחו בחשבון תקופות של חופשת לידה, חופשה ללא תשלום או תקופות היעדרות ממושכת בשל מחלה/סיבה א</w:t>
      </w:r>
      <w:r w:rsidR="00541A00" w:rsidRPr="00686BD5">
        <w:rPr>
          <w:rFonts w:cs="David" w:hint="cs"/>
          <w:szCs w:val="24"/>
          <w:rtl/>
        </w:rPr>
        <w:t>חרת, לפי שיקול דעתו הבלעדי של המזמין</w:t>
      </w:r>
      <w:r w:rsidRPr="00686BD5">
        <w:rPr>
          <w:rFonts w:cs="David" w:hint="cs"/>
          <w:szCs w:val="24"/>
          <w:rtl/>
        </w:rPr>
        <w:t>.</w:t>
      </w:r>
    </w:p>
    <w:p w:rsidR="000B7DBA" w:rsidRPr="00686BD5" w:rsidRDefault="000B7DBA" w:rsidP="00153CC2">
      <w:pPr>
        <w:keepNext/>
        <w:numPr>
          <w:ilvl w:val="1"/>
          <w:numId w:val="39"/>
        </w:numPr>
        <w:tabs>
          <w:tab w:val="left" w:pos="896"/>
        </w:tabs>
        <w:bidi/>
        <w:spacing w:after="240"/>
        <w:ind w:hanging="614"/>
        <w:jc w:val="both"/>
        <w:rPr>
          <w:rFonts w:cs="David"/>
          <w:szCs w:val="24"/>
        </w:rPr>
      </w:pPr>
      <w:r w:rsidRPr="00686BD5">
        <w:rPr>
          <w:rFonts w:cs="David" w:hint="cs"/>
          <w:szCs w:val="24"/>
          <w:rtl/>
        </w:rPr>
        <w:t>סכום המענק ישולם באופן יחסי להיקף משרתו של נציג השירות.</w:t>
      </w:r>
    </w:p>
    <w:p w:rsidR="000B7DBA" w:rsidRDefault="000B7DBA" w:rsidP="00153CC2">
      <w:pPr>
        <w:keepNext/>
        <w:numPr>
          <w:ilvl w:val="1"/>
          <w:numId w:val="39"/>
        </w:numPr>
        <w:tabs>
          <w:tab w:val="left" w:pos="896"/>
        </w:tabs>
        <w:bidi/>
        <w:spacing w:after="240"/>
        <w:ind w:hanging="614"/>
        <w:jc w:val="both"/>
        <w:rPr>
          <w:rFonts w:cs="David"/>
          <w:szCs w:val="24"/>
        </w:rPr>
      </w:pPr>
      <w:r w:rsidRPr="00686BD5">
        <w:rPr>
          <w:rFonts w:cs="David" w:hint="cs"/>
          <w:szCs w:val="24"/>
          <w:rtl/>
        </w:rPr>
        <w:t>הזוכה מתחייב להעביר לנציג השירות לפחות 75% מסכום המענק שישולם לזוכה.</w:t>
      </w:r>
    </w:p>
    <w:p w:rsidR="00CC185A" w:rsidRPr="0047750A" w:rsidRDefault="00CC185A"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47750A">
        <w:rPr>
          <w:rFonts w:cs="David" w:hint="cs"/>
          <w:b/>
          <w:bCs/>
          <w:color w:val="000000"/>
          <w:sz w:val="24"/>
          <w:szCs w:val="24"/>
          <w:u w:val="single"/>
          <w:rtl/>
        </w:rPr>
        <w:t>תשלום בגין אספקת שירותי תמיכה וסיוע</w:t>
      </w:r>
    </w:p>
    <w:p w:rsidR="00CC185A" w:rsidRDefault="00CC185A" w:rsidP="00153CC2">
      <w:pPr>
        <w:keepNext/>
        <w:numPr>
          <w:ilvl w:val="1"/>
          <w:numId w:val="39"/>
        </w:numPr>
        <w:tabs>
          <w:tab w:val="left" w:pos="896"/>
        </w:tabs>
        <w:bidi/>
        <w:spacing w:after="240"/>
        <w:ind w:hanging="614"/>
        <w:jc w:val="both"/>
        <w:rPr>
          <w:rFonts w:cs="David"/>
          <w:szCs w:val="24"/>
        </w:rPr>
      </w:pPr>
      <w:r>
        <w:rPr>
          <w:rFonts w:cs="David" w:hint="cs"/>
          <w:szCs w:val="24"/>
          <w:rtl/>
        </w:rPr>
        <w:t>כפי שמפורט בהרחבה במפרט המצורף למכרז זה</w:t>
      </w:r>
      <w:r w:rsidR="006B481A">
        <w:rPr>
          <w:rFonts w:cs="David" w:hint="cs"/>
          <w:szCs w:val="24"/>
          <w:rtl/>
        </w:rPr>
        <w:t xml:space="preserve">, </w:t>
      </w:r>
      <w:r w:rsidRPr="006B481A">
        <w:rPr>
          <w:rFonts w:cs="David" w:hint="cs"/>
          <w:szCs w:val="24"/>
          <w:rtl/>
        </w:rPr>
        <w:t>הרשות שומרת על זכותה לדרוש כי בנוסף לנציגי השירות, אשר תפקידם לטפל בפניות המתקבלות במרכז המידע, יעסיק הספק גם עובד/י תמיכה וסיוע</w:t>
      </w:r>
      <w:r w:rsidR="006B481A">
        <w:rPr>
          <w:rFonts w:cs="David" w:hint="cs"/>
          <w:szCs w:val="24"/>
          <w:rtl/>
        </w:rPr>
        <w:t>, וכמפורט שם בהרחבה</w:t>
      </w:r>
      <w:r w:rsidRPr="006B481A">
        <w:rPr>
          <w:rFonts w:cs="David" w:hint="cs"/>
          <w:szCs w:val="24"/>
          <w:rtl/>
        </w:rPr>
        <w:t>.</w:t>
      </w:r>
    </w:p>
    <w:p w:rsidR="006B481A" w:rsidRPr="006B481A" w:rsidRDefault="006B481A" w:rsidP="00153CC2">
      <w:pPr>
        <w:keepNext/>
        <w:numPr>
          <w:ilvl w:val="1"/>
          <w:numId w:val="39"/>
        </w:numPr>
        <w:tabs>
          <w:tab w:val="left" w:pos="896"/>
        </w:tabs>
        <w:bidi/>
        <w:spacing w:after="240"/>
        <w:ind w:hanging="614"/>
        <w:jc w:val="both"/>
        <w:rPr>
          <w:rFonts w:cs="David"/>
          <w:szCs w:val="24"/>
        </w:rPr>
      </w:pPr>
      <w:r>
        <w:rPr>
          <w:rFonts w:cs="David" w:hint="cs"/>
          <w:szCs w:val="24"/>
          <w:rtl/>
        </w:rPr>
        <w:t xml:space="preserve">במידה </w:t>
      </w:r>
      <w:r w:rsidR="0047750A">
        <w:rPr>
          <w:rFonts w:cs="David" w:hint="cs"/>
          <w:szCs w:val="24"/>
          <w:rtl/>
        </w:rPr>
        <w:t xml:space="preserve">וייעשה שימוש בשירות זה, יתווסף </w:t>
      </w:r>
      <w:r>
        <w:rPr>
          <w:rFonts w:cs="David" w:hint="cs"/>
          <w:szCs w:val="24"/>
          <w:rtl/>
        </w:rPr>
        <w:t xml:space="preserve">תשלום בגין שירות תמיכה וסיוע לסכום התמורה החודשית. </w:t>
      </w:r>
    </w:p>
    <w:p w:rsidR="003430FB" w:rsidRPr="00686BD5" w:rsidRDefault="003430FB" w:rsidP="00153CC2">
      <w:pPr>
        <w:keepNext/>
        <w:widowControl w:val="0"/>
        <w:tabs>
          <w:tab w:val="left" w:pos="567"/>
        </w:tabs>
        <w:overflowPunct/>
        <w:bidi/>
        <w:adjustRightInd/>
        <w:spacing w:before="60" w:after="120"/>
        <w:ind w:left="567"/>
        <w:jc w:val="both"/>
        <w:textAlignment w:val="auto"/>
        <w:rPr>
          <w:rFonts w:cs="David"/>
          <w:b/>
          <w:bCs/>
          <w:color w:val="000000"/>
          <w:sz w:val="24"/>
          <w:szCs w:val="24"/>
          <w:u w:val="single"/>
        </w:rPr>
      </w:pPr>
      <w:r w:rsidRPr="00686BD5">
        <w:rPr>
          <w:rFonts w:cs="David" w:hint="cs"/>
          <w:b/>
          <w:bCs/>
          <w:color w:val="000000"/>
          <w:sz w:val="24"/>
          <w:szCs w:val="24"/>
          <w:u w:val="single"/>
          <w:rtl/>
        </w:rPr>
        <w:t>כללי</w:t>
      </w:r>
    </w:p>
    <w:p w:rsidR="007E5F25" w:rsidRPr="00686BD5" w:rsidRDefault="007E5F25" w:rsidP="00153CC2">
      <w:pPr>
        <w:keepNext/>
        <w:numPr>
          <w:ilvl w:val="1"/>
          <w:numId w:val="39"/>
        </w:numPr>
        <w:tabs>
          <w:tab w:val="left" w:pos="896"/>
        </w:tabs>
        <w:bidi/>
        <w:spacing w:after="240"/>
        <w:ind w:hanging="614"/>
        <w:jc w:val="both"/>
        <w:rPr>
          <w:rFonts w:cs="David"/>
          <w:szCs w:val="24"/>
        </w:rPr>
      </w:pPr>
      <w:r w:rsidRPr="00686BD5">
        <w:rPr>
          <w:rFonts w:cs="David" w:hint="cs"/>
          <w:szCs w:val="24"/>
          <w:rtl/>
        </w:rPr>
        <w:lastRenderedPageBreak/>
        <w:t>כל תשלום שיועבר מהמזמין לזוכה, מותנה באספקת השירותים בפועל, ומותנה בהגשת ובאישור כל הדוחות הנדרשים בהתאם להוראות המכרז והמפרט. לעניין זה יובהר כי אם הזוכה לא יעביר למזמין דוח מהדוחות המפורטים במפרט, לא יהא המזמין מחויב לשלם לזוכה כל סכום שהוא, אם בגין התקופה שהדוח מתייחס אליה, ואם בכלל. לזוכה לא תהא כל עילה ו/או טענה ו/או תביעה הנובעת מאי העברת כספים בשל סעיף זה.</w:t>
      </w:r>
    </w:p>
    <w:p w:rsidR="00686BD5" w:rsidRDefault="007E5F25" w:rsidP="00153CC2">
      <w:pPr>
        <w:keepNext/>
        <w:numPr>
          <w:ilvl w:val="1"/>
          <w:numId w:val="39"/>
        </w:numPr>
        <w:tabs>
          <w:tab w:val="left" w:pos="896"/>
        </w:tabs>
        <w:bidi/>
        <w:spacing w:after="240"/>
        <w:ind w:hanging="614"/>
        <w:jc w:val="both"/>
        <w:rPr>
          <w:rFonts w:cs="David"/>
          <w:szCs w:val="24"/>
        </w:rPr>
      </w:pPr>
      <w:r w:rsidRPr="00686BD5">
        <w:rPr>
          <w:rFonts w:cs="David" w:hint="cs"/>
          <w:szCs w:val="24"/>
          <w:rtl/>
        </w:rPr>
        <w:t>כן יובהר כי המזמין לא ישלם לזוכה תשלום כלשהו בגין עבודה שבוצעה שלא בהתאם להוראות המכרז ולנספחיו.</w:t>
      </w:r>
    </w:p>
    <w:p w:rsidR="00610FF0" w:rsidRPr="00686BD5" w:rsidRDefault="00610FF0" w:rsidP="00610FF0">
      <w:pPr>
        <w:keepNext/>
        <w:numPr>
          <w:ilvl w:val="1"/>
          <w:numId w:val="39"/>
        </w:numPr>
        <w:tabs>
          <w:tab w:val="left" w:pos="896"/>
        </w:tabs>
        <w:bidi/>
        <w:spacing w:after="240"/>
        <w:ind w:hanging="614"/>
        <w:jc w:val="both"/>
        <w:rPr>
          <w:rFonts w:ascii="Tahoma" w:hAnsi="Tahoma" w:cs="David"/>
          <w:sz w:val="24"/>
          <w:szCs w:val="24"/>
        </w:rPr>
      </w:pPr>
      <w:r w:rsidRPr="00686BD5">
        <w:rPr>
          <w:rFonts w:ascii="Tahoma" w:hAnsi="Tahoma" w:cs="David"/>
          <w:sz w:val="24"/>
          <w:szCs w:val="24"/>
          <w:rtl/>
        </w:rPr>
        <w:t xml:space="preserve">לקראת כל הארכת הסכם, </w:t>
      </w:r>
      <w:r w:rsidRPr="00686BD5">
        <w:rPr>
          <w:rFonts w:ascii="Tahoma" w:hAnsi="Tahoma" w:cs="David" w:hint="cs"/>
          <w:sz w:val="24"/>
          <w:szCs w:val="24"/>
          <w:rtl/>
        </w:rPr>
        <w:t xml:space="preserve">המזמין שומר לעצמו את הזכות </w:t>
      </w:r>
      <w:r w:rsidRPr="00686BD5">
        <w:rPr>
          <w:rFonts w:ascii="Tahoma" w:hAnsi="Tahoma" w:cs="David"/>
          <w:sz w:val="24"/>
          <w:szCs w:val="24"/>
          <w:rtl/>
        </w:rPr>
        <w:t>לנהל משא ומתן להוזלת עלות השירותים נשוא מכרז זה</w:t>
      </w:r>
      <w:r w:rsidRPr="00686BD5">
        <w:rPr>
          <w:rFonts w:ascii="Tahoma" w:hAnsi="Tahoma" w:cs="David" w:hint="cs"/>
          <w:sz w:val="24"/>
          <w:szCs w:val="24"/>
          <w:rtl/>
        </w:rPr>
        <w:t>,</w:t>
      </w:r>
      <w:r w:rsidRPr="00686BD5">
        <w:rPr>
          <w:rFonts w:ascii="Tahoma" w:hAnsi="Tahoma" w:cs="David"/>
          <w:sz w:val="24"/>
          <w:szCs w:val="24"/>
          <w:rtl/>
        </w:rPr>
        <w:t xml:space="preserve"> בהתאם לשינויים שיחולו בשוק במהלך תקופת </w:t>
      </w:r>
      <w:r w:rsidRPr="00686BD5">
        <w:rPr>
          <w:rFonts w:ascii="Tahoma" w:hAnsi="Tahoma" w:cs="David" w:hint="cs"/>
          <w:sz w:val="24"/>
          <w:szCs w:val="24"/>
          <w:rtl/>
        </w:rPr>
        <w:t>ההתקשרות</w:t>
      </w:r>
      <w:r w:rsidRPr="00686BD5">
        <w:rPr>
          <w:rFonts w:ascii="Tahoma" w:hAnsi="Tahoma" w:cs="David"/>
          <w:sz w:val="24"/>
          <w:szCs w:val="24"/>
          <w:rtl/>
        </w:rPr>
        <w:t xml:space="preserve"> הרל</w:t>
      </w:r>
      <w:r w:rsidRPr="00686BD5">
        <w:rPr>
          <w:rFonts w:ascii="Tahoma" w:hAnsi="Tahoma" w:cs="David" w:hint="cs"/>
          <w:sz w:val="24"/>
          <w:szCs w:val="24"/>
          <w:rtl/>
        </w:rPr>
        <w:t>וו</w:t>
      </w:r>
      <w:r w:rsidRPr="00686BD5">
        <w:rPr>
          <w:rFonts w:ascii="Tahoma" w:hAnsi="Tahoma" w:cs="David"/>
          <w:sz w:val="24"/>
          <w:szCs w:val="24"/>
          <w:rtl/>
        </w:rPr>
        <w:t>נטית.</w:t>
      </w:r>
    </w:p>
    <w:p w:rsidR="00610FF0" w:rsidRPr="00686BD5" w:rsidRDefault="00610FF0" w:rsidP="00610FF0">
      <w:pPr>
        <w:keepNext/>
        <w:numPr>
          <w:ilvl w:val="1"/>
          <w:numId w:val="39"/>
        </w:numPr>
        <w:tabs>
          <w:tab w:val="left" w:pos="896"/>
        </w:tabs>
        <w:bidi/>
        <w:spacing w:after="240"/>
        <w:ind w:hanging="614"/>
        <w:jc w:val="both"/>
        <w:rPr>
          <w:rFonts w:ascii="Tahoma" w:hAnsi="Tahoma" w:cs="David"/>
          <w:sz w:val="24"/>
          <w:szCs w:val="24"/>
          <w:rtl/>
        </w:rPr>
      </w:pPr>
      <w:r w:rsidRPr="00686BD5">
        <w:rPr>
          <w:rFonts w:ascii="Tahoma" w:hAnsi="Tahoma" w:cs="David" w:hint="cs"/>
          <w:sz w:val="24"/>
          <w:szCs w:val="24"/>
          <w:rtl/>
        </w:rPr>
        <w:t xml:space="preserve">לקראת כל הארכת הסכם, המזמין שומר לעצמו את הזכות לשנות את היעדים </w:t>
      </w:r>
      <w:r>
        <w:rPr>
          <w:rFonts w:ascii="Tahoma" w:hAnsi="Tahoma" w:cs="David" w:hint="cs"/>
          <w:sz w:val="24"/>
          <w:szCs w:val="24"/>
          <w:rtl/>
        </w:rPr>
        <w:t>ואת מרכיבי מקדם האיכות</w:t>
      </w:r>
      <w:r w:rsidRPr="00686BD5">
        <w:rPr>
          <w:rFonts w:ascii="Tahoma" w:hAnsi="Tahoma" w:cs="David" w:hint="cs"/>
          <w:sz w:val="24"/>
          <w:szCs w:val="24"/>
          <w:rtl/>
        </w:rPr>
        <w:t>, כפי ש</w:t>
      </w:r>
      <w:r>
        <w:rPr>
          <w:rFonts w:ascii="Tahoma" w:hAnsi="Tahoma" w:cs="David" w:hint="cs"/>
          <w:sz w:val="24"/>
          <w:szCs w:val="24"/>
          <w:rtl/>
        </w:rPr>
        <w:t>הוגדרו לעיל</w:t>
      </w:r>
      <w:r w:rsidRPr="00686BD5">
        <w:rPr>
          <w:rFonts w:ascii="Tahoma" w:hAnsi="Tahoma" w:cs="David" w:hint="cs"/>
          <w:sz w:val="24"/>
          <w:szCs w:val="24"/>
          <w:rtl/>
        </w:rPr>
        <w:t>.</w:t>
      </w:r>
      <w:r w:rsidRPr="00686BD5">
        <w:rPr>
          <w:rFonts w:ascii="Tahoma" w:hAnsi="Tahoma" w:cs="David"/>
          <w:sz w:val="24"/>
          <w:szCs w:val="24"/>
          <w:rtl/>
        </w:rPr>
        <w:t xml:space="preserve"> </w:t>
      </w:r>
    </w:p>
    <w:p w:rsidR="00610FF0" w:rsidRDefault="00610FF0" w:rsidP="00610FF0">
      <w:pPr>
        <w:keepNext/>
        <w:numPr>
          <w:ilvl w:val="1"/>
          <w:numId w:val="39"/>
        </w:numPr>
        <w:tabs>
          <w:tab w:val="left" w:pos="896"/>
        </w:tabs>
        <w:bidi/>
        <w:spacing w:after="240"/>
        <w:ind w:hanging="614"/>
        <w:jc w:val="both"/>
        <w:rPr>
          <w:rFonts w:cs="David"/>
          <w:szCs w:val="24"/>
        </w:rPr>
      </w:pPr>
      <w:r w:rsidRPr="00686BD5">
        <w:rPr>
          <w:rFonts w:ascii="Tahoma" w:hAnsi="Tahoma" w:cs="David"/>
          <w:sz w:val="24"/>
          <w:szCs w:val="24"/>
          <w:rtl/>
        </w:rPr>
        <w:t xml:space="preserve">כל שינוי </w:t>
      </w:r>
      <w:r>
        <w:rPr>
          <w:rFonts w:ascii="Tahoma" w:hAnsi="Tahoma" w:cs="David" w:hint="cs"/>
          <w:sz w:val="24"/>
          <w:szCs w:val="24"/>
          <w:rtl/>
        </w:rPr>
        <w:t>שהזוכה יהיה מעוניין לבצע, שעשוי להשפיע על התמורה שתועבר אליו,</w:t>
      </w:r>
      <w:r w:rsidRPr="00686BD5">
        <w:rPr>
          <w:rFonts w:ascii="Tahoma" w:hAnsi="Tahoma" w:cs="David" w:hint="cs"/>
          <w:sz w:val="24"/>
          <w:szCs w:val="24"/>
          <w:rtl/>
        </w:rPr>
        <w:t xml:space="preserve"> </w:t>
      </w:r>
      <w:r w:rsidRPr="00686BD5">
        <w:rPr>
          <w:rFonts w:ascii="Tahoma" w:hAnsi="Tahoma" w:cs="David"/>
          <w:sz w:val="24"/>
          <w:szCs w:val="24"/>
          <w:rtl/>
        </w:rPr>
        <w:t xml:space="preserve">יחול </w:t>
      </w:r>
      <w:r>
        <w:rPr>
          <w:rFonts w:ascii="Tahoma" w:hAnsi="Tahoma" w:cs="David" w:hint="cs"/>
          <w:sz w:val="24"/>
          <w:szCs w:val="24"/>
          <w:rtl/>
        </w:rPr>
        <w:t>אך ו</w:t>
      </w:r>
      <w:r w:rsidRPr="00686BD5">
        <w:rPr>
          <w:rFonts w:ascii="Tahoma" w:hAnsi="Tahoma" w:cs="David"/>
          <w:sz w:val="24"/>
          <w:szCs w:val="24"/>
          <w:rtl/>
        </w:rPr>
        <w:t xml:space="preserve">רק לאחר </w:t>
      </w:r>
      <w:r>
        <w:rPr>
          <w:rFonts w:ascii="Tahoma" w:hAnsi="Tahoma" w:cs="David" w:hint="cs"/>
          <w:sz w:val="24"/>
          <w:szCs w:val="24"/>
          <w:rtl/>
        </w:rPr>
        <w:t>שיינתן</w:t>
      </w:r>
      <w:r w:rsidRPr="00686BD5">
        <w:rPr>
          <w:rFonts w:ascii="Tahoma" w:hAnsi="Tahoma" w:cs="David"/>
          <w:sz w:val="24"/>
          <w:szCs w:val="24"/>
          <w:rtl/>
        </w:rPr>
        <w:t xml:space="preserve"> </w:t>
      </w:r>
      <w:r>
        <w:rPr>
          <w:rFonts w:ascii="Tahoma" w:hAnsi="Tahoma" w:cs="David" w:hint="cs"/>
          <w:sz w:val="24"/>
          <w:szCs w:val="24"/>
          <w:rtl/>
        </w:rPr>
        <w:t xml:space="preserve">לכך </w:t>
      </w:r>
      <w:r w:rsidRPr="00686BD5">
        <w:rPr>
          <w:rFonts w:ascii="Tahoma" w:hAnsi="Tahoma" w:cs="David"/>
          <w:sz w:val="24"/>
          <w:szCs w:val="24"/>
          <w:rtl/>
        </w:rPr>
        <w:t xml:space="preserve">אישור </w:t>
      </w:r>
      <w:r>
        <w:rPr>
          <w:rFonts w:ascii="Tahoma" w:hAnsi="Tahoma" w:cs="David" w:hint="cs"/>
          <w:sz w:val="24"/>
          <w:szCs w:val="24"/>
          <w:rtl/>
        </w:rPr>
        <w:t xml:space="preserve">בכתב </w:t>
      </w:r>
      <w:r w:rsidRPr="00686BD5">
        <w:rPr>
          <w:rFonts w:ascii="Tahoma" w:hAnsi="Tahoma" w:cs="David" w:hint="cs"/>
          <w:sz w:val="24"/>
          <w:szCs w:val="24"/>
          <w:rtl/>
        </w:rPr>
        <w:t>על ידי המזמין</w:t>
      </w:r>
      <w:r w:rsidRPr="00686BD5">
        <w:rPr>
          <w:rFonts w:ascii="Tahoma" w:hAnsi="Tahoma" w:cs="David"/>
          <w:sz w:val="24"/>
          <w:szCs w:val="24"/>
          <w:rtl/>
        </w:rPr>
        <w:t>.</w:t>
      </w:r>
    </w:p>
    <w:p w:rsidR="003F349A" w:rsidRDefault="003430FB" w:rsidP="00153CC2">
      <w:pPr>
        <w:keepNext/>
        <w:numPr>
          <w:ilvl w:val="1"/>
          <w:numId w:val="39"/>
        </w:numPr>
        <w:tabs>
          <w:tab w:val="left" w:pos="896"/>
        </w:tabs>
        <w:bidi/>
        <w:spacing w:after="240"/>
        <w:ind w:hanging="614"/>
        <w:jc w:val="both"/>
        <w:rPr>
          <w:rFonts w:cs="David"/>
          <w:szCs w:val="24"/>
        </w:rPr>
      </w:pPr>
      <w:r w:rsidRPr="00686BD5">
        <w:rPr>
          <w:rFonts w:ascii="Tahoma" w:hAnsi="Tahoma" w:cs="David" w:hint="cs"/>
          <w:b/>
          <w:bCs/>
          <w:sz w:val="24"/>
          <w:szCs w:val="24"/>
          <w:rtl/>
        </w:rPr>
        <w:t>למען הסר ספק</w:t>
      </w:r>
      <w:r w:rsidR="007E5F25" w:rsidRPr="00686BD5">
        <w:rPr>
          <w:rFonts w:ascii="Tahoma" w:hAnsi="Tahoma" w:cs="David" w:hint="cs"/>
          <w:b/>
          <w:bCs/>
          <w:sz w:val="24"/>
          <w:szCs w:val="24"/>
          <w:rtl/>
        </w:rPr>
        <w:t>,</w:t>
      </w:r>
      <w:r w:rsidRPr="00686BD5">
        <w:rPr>
          <w:rFonts w:ascii="Tahoma" w:hAnsi="Tahoma" w:cs="David" w:hint="cs"/>
          <w:b/>
          <w:bCs/>
          <w:sz w:val="24"/>
          <w:szCs w:val="24"/>
          <w:rtl/>
        </w:rPr>
        <w:t xml:space="preserve"> הזוכה לא </w:t>
      </w:r>
      <w:r w:rsidR="007E5F25" w:rsidRPr="00686BD5">
        <w:rPr>
          <w:rFonts w:ascii="Tahoma" w:hAnsi="Tahoma" w:cs="David" w:hint="cs"/>
          <w:b/>
          <w:bCs/>
          <w:sz w:val="24"/>
          <w:szCs w:val="24"/>
          <w:rtl/>
        </w:rPr>
        <w:t>זכאי ל</w:t>
      </w:r>
      <w:r w:rsidRPr="00686BD5">
        <w:rPr>
          <w:rFonts w:ascii="Tahoma" w:hAnsi="Tahoma" w:cs="David" w:hint="cs"/>
          <w:b/>
          <w:bCs/>
          <w:sz w:val="24"/>
          <w:szCs w:val="24"/>
          <w:rtl/>
        </w:rPr>
        <w:t>כל תשלום נוסף מעבר לתשלומים אשר מפורטים ב</w:t>
      </w:r>
      <w:r w:rsidR="00592807">
        <w:rPr>
          <w:rFonts w:ascii="Tahoma" w:hAnsi="Tahoma" w:cs="David" w:hint="cs"/>
          <w:b/>
          <w:bCs/>
          <w:sz w:val="24"/>
          <w:szCs w:val="24"/>
          <w:rtl/>
        </w:rPr>
        <w:t>סעיף התמורה</w:t>
      </w:r>
      <w:r w:rsidRPr="00686BD5">
        <w:rPr>
          <w:rFonts w:ascii="Tahoma" w:hAnsi="Tahoma" w:cs="David" w:hint="cs"/>
          <w:b/>
          <w:bCs/>
          <w:sz w:val="24"/>
          <w:szCs w:val="24"/>
          <w:rtl/>
        </w:rPr>
        <w:t xml:space="preserve"> במכרז זה.</w:t>
      </w:r>
    </w:p>
    <w:p w:rsidR="00035F7C" w:rsidRDefault="00035F7C" w:rsidP="00035F7C">
      <w:pPr>
        <w:keepNext/>
        <w:tabs>
          <w:tab w:val="left" w:pos="896"/>
        </w:tabs>
        <w:bidi/>
        <w:spacing w:after="240"/>
        <w:ind w:left="801"/>
        <w:jc w:val="both"/>
        <w:rPr>
          <w:rFonts w:cs="David"/>
          <w:szCs w:val="24"/>
        </w:rPr>
      </w:pPr>
    </w:p>
    <w:p w:rsidR="003F349A" w:rsidRPr="00BE2123" w:rsidRDefault="003F349A" w:rsidP="00153CC2">
      <w:pPr>
        <w:keepNext/>
        <w:numPr>
          <w:ilvl w:val="0"/>
          <w:numId w:val="39"/>
        </w:numPr>
        <w:tabs>
          <w:tab w:val="left" w:pos="754"/>
        </w:tabs>
        <w:bidi/>
        <w:spacing w:after="240"/>
        <w:ind w:left="754" w:hanging="709"/>
        <w:jc w:val="both"/>
        <w:rPr>
          <w:rFonts w:cs="David"/>
          <w:sz w:val="24"/>
          <w:szCs w:val="24"/>
          <w:rtl/>
        </w:rPr>
      </w:pPr>
      <w:r>
        <w:rPr>
          <w:rFonts w:cs="David" w:hint="cs"/>
          <w:b/>
          <w:bCs/>
          <w:sz w:val="24"/>
          <w:szCs w:val="24"/>
          <w:u w:val="single"/>
          <w:rtl/>
        </w:rPr>
        <w:t>תנאים כלליים</w:t>
      </w:r>
    </w:p>
    <w:p w:rsidR="003F349A"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hint="cs"/>
          <w:sz w:val="24"/>
          <w:szCs w:val="24"/>
          <w:rtl/>
        </w:rPr>
        <w:t>ביצוע השירות</w:t>
      </w:r>
      <w:r>
        <w:rPr>
          <w:rFonts w:cs="David" w:hint="cs"/>
          <w:sz w:val="24"/>
          <w:szCs w:val="24"/>
          <w:rtl/>
        </w:rPr>
        <w:t>ים</w:t>
      </w:r>
      <w:r w:rsidRPr="002B6D26">
        <w:rPr>
          <w:rFonts w:cs="David" w:hint="cs"/>
          <w:sz w:val="24"/>
          <w:szCs w:val="24"/>
          <w:rtl/>
        </w:rPr>
        <w:t xml:space="preserve"> ע</w:t>
      </w:r>
      <w:r>
        <w:rPr>
          <w:rFonts w:cs="David" w:hint="cs"/>
          <w:sz w:val="24"/>
          <w:szCs w:val="24"/>
          <w:rtl/>
        </w:rPr>
        <w:t>ל ידי</w:t>
      </w:r>
      <w:r w:rsidRPr="002B6D26">
        <w:rPr>
          <w:rFonts w:cs="David" w:hint="cs"/>
          <w:sz w:val="24"/>
          <w:szCs w:val="24"/>
          <w:rtl/>
        </w:rPr>
        <w:t xml:space="preserve"> הזוכה ונותני השירות מטעמו מותנה גם בקבלת אישור יחידת הביטחון של האוצר (סיווג ביטחוני)</w:t>
      </w:r>
      <w:r>
        <w:rPr>
          <w:rFonts w:cs="David" w:hint="cs"/>
          <w:sz w:val="24"/>
          <w:szCs w:val="24"/>
          <w:rtl/>
        </w:rPr>
        <w:t>.</w:t>
      </w:r>
    </w:p>
    <w:p w:rsidR="003F349A"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hint="cs"/>
          <w:sz w:val="24"/>
          <w:szCs w:val="24"/>
          <w:rtl/>
        </w:rPr>
        <w:t xml:space="preserve">ההצעה הזוכה תהיה פתוחה לעיון בהתאם להוראות הדין. מציע הסבור שחלקים מסוימים בהצעתו מהווים סוד מסחרי </w:t>
      </w:r>
      <w:r>
        <w:rPr>
          <w:rFonts w:cs="David" w:hint="cs"/>
          <w:sz w:val="24"/>
          <w:szCs w:val="24"/>
          <w:rtl/>
        </w:rPr>
        <w:t>ו/</w:t>
      </w:r>
      <w:r w:rsidRPr="002B6D26">
        <w:rPr>
          <w:rFonts w:cs="David" w:hint="cs"/>
          <w:sz w:val="24"/>
          <w:szCs w:val="24"/>
          <w:rtl/>
        </w:rPr>
        <w:t>או מקצועי יציין זאת בהצעתו למכרז</w:t>
      </w:r>
      <w:r>
        <w:rPr>
          <w:rFonts w:cs="David" w:hint="cs"/>
          <w:sz w:val="24"/>
          <w:szCs w:val="24"/>
          <w:rtl/>
        </w:rPr>
        <w:t>, במקום המתאים לכך</w:t>
      </w:r>
      <w:r w:rsidRPr="002B6D26">
        <w:rPr>
          <w:rFonts w:cs="David" w:hint="cs"/>
          <w:sz w:val="24"/>
          <w:szCs w:val="24"/>
          <w:rtl/>
        </w:rPr>
        <w:t>. מציע כאמור י</w:t>
      </w:r>
      <w:r>
        <w:rPr>
          <w:rFonts w:cs="David" w:hint="cs"/>
          <w:sz w:val="24"/>
          <w:szCs w:val="24"/>
          <w:rtl/>
        </w:rPr>
        <w:t>י</w:t>
      </w:r>
      <w:r w:rsidRPr="002B6D26">
        <w:rPr>
          <w:rFonts w:cs="David" w:hint="cs"/>
          <w:sz w:val="24"/>
          <w:szCs w:val="24"/>
          <w:rtl/>
        </w:rPr>
        <w:t>חשב כמ</w:t>
      </w:r>
      <w:r>
        <w:rPr>
          <w:rFonts w:cs="David" w:hint="cs"/>
          <w:sz w:val="24"/>
          <w:szCs w:val="24"/>
          <w:rtl/>
        </w:rPr>
        <w:t>י</w:t>
      </w:r>
      <w:r w:rsidRPr="002B6D26">
        <w:rPr>
          <w:rFonts w:cs="David" w:hint="cs"/>
          <w:sz w:val="24"/>
          <w:szCs w:val="24"/>
          <w:rtl/>
        </w:rPr>
        <w:t xml:space="preserve"> שהסכים שסעיפים מקבילים בהצעות של מציעים אחרים הינם חסויים. על אף האמור, ההחלטה הסופית בעניין מסורה לו</w:t>
      </w:r>
      <w:r>
        <w:rPr>
          <w:rFonts w:cs="David" w:hint="cs"/>
          <w:sz w:val="24"/>
          <w:szCs w:val="24"/>
          <w:rtl/>
        </w:rPr>
        <w:t>ו</w:t>
      </w:r>
      <w:r w:rsidRPr="002B6D26">
        <w:rPr>
          <w:rFonts w:cs="David" w:hint="cs"/>
          <w:sz w:val="24"/>
          <w:szCs w:val="24"/>
          <w:rtl/>
        </w:rPr>
        <w:t>עדת המכרזים שתהיה רשאית על פי שיקול דעתה להתיר עיון במסמכים, בכפוף להוראות כל דין.</w:t>
      </w:r>
    </w:p>
    <w:p w:rsidR="003F349A"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hint="cs"/>
          <w:sz w:val="24"/>
          <w:szCs w:val="24"/>
          <w:rtl/>
        </w:rPr>
        <w:t>סמכות השיפוט המקומית הייחודית בכל הנוגע למכרז זה וכן להתקשרות שתתבצע עם הזוכה תהיה נתונה לבית המשפט המוסמך בתל אביב.</w:t>
      </w:r>
    </w:p>
    <w:p w:rsidR="003F349A"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hint="cs"/>
          <w:sz w:val="24"/>
          <w:szCs w:val="24"/>
          <w:rtl/>
        </w:rPr>
        <w:t>הרשות רשאית לבטל את המכרז בכל עת, משיקוליה היא, ולמציעים לא תהא כל זכות לפיצוי בשל כך.</w:t>
      </w:r>
    </w:p>
    <w:p w:rsidR="003F349A"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szCs w:val="24"/>
          <w:rtl/>
          <w:lang w:eastAsia="en-US"/>
        </w:rPr>
        <w:t>אין באמור ב</w:t>
      </w:r>
      <w:r>
        <w:rPr>
          <w:rFonts w:cs="David" w:hint="cs"/>
          <w:szCs w:val="24"/>
          <w:rtl/>
          <w:lang w:eastAsia="en-US"/>
        </w:rPr>
        <w:t>מכרז</w:t>
      </w:r>
      <w:r w:rsidRPr="002B6D26">
        <w:rPr>
          <w:rFonts w:cs="David" w:hint="cs"/>
          <w:szCs w:val="24"/>
          <w:rtl/>
          <w:lang w:eastAsia="en-US"/>
        </w:rPr>
        <w:t xml:space="preserve"> ז</w:t>
      </w:r>
      <w:r>
        <w:rPr>
          <w:rFonts w:cs="David" w:hint="cs"/>
          <w:szCs w:val="24"/>
          <w:rtl/>
          <w:lang w:eastAsia="en-US"/>
        </w:rPr>
        <w:t>ה</w:t>
      </w:r>
      <w:r w:rsidRPr="002B6D26">
        <w:rPr>
          <w:rFonts w:cs="David" w:hint="cs"/>
          <w:szCs w:val="24"/>
          <w:rtl/>
          <w:lang w:eastAsia="en-US"/>
        </w:rPr>
        <w:t xml:space="preserve"> ו/או בהסכם </w:t>
      </w:r>
      <w:r>
        <w:rPr>
          <w:rFonts w:cs="David" w:hint="cs"/>
          <w:szCs w:val="24"/>
          <w:rtl/>
          <w:lang w:eastAsia="en-US"/>
        </w:rPr>
        <w:t xml:space="preserve">שצורף לו, </w:t>
      </w:r>
      <w:r w:rsidRPr="002B6D26">
        <w:rPr>
          <w:rFonts w:cs="David"/>
          <w:szCs w:val="24"/>
          <w:rtl/>
          <w:lang w:eastAsia="en-US"/>
        </w:rPr>
        <w:t xml:space="preserve">כדי לגרוע </w:t>
      </w:r>
      <w:r>
        <w:rPr>
          <w:rFonts w:cs="David" w:hint="cs"/>
          <w:szCs w:val="24"/>
          <w:rtl/>
          <w:lang w:eastAsia="en-US"/>
        </w:rPr>
        <w:t>ו/</w:t>
      </w:r>
      <w:r w:rsidRPr="002B6D26">
        <w:rPr>
          <w:rFonts w:cs="David"/>
          <w:szCs w:val="24"/>
          <w:rtl/>
          <w:lang w:eastAsia="en-US"/>
        </w:rPr>
        <w:t>או למעט מכל זכות העומדת ל</w:t>
      </w:r>
      <w:r>
        <w:rPr>
          <w:rFonts w:cs="David" w:hint="cs"/>
          <w:szCs w:val="24"/>
          <w:rtl/>
          <w:lang w:eastAsia="en-US"/>
        </w:rPr>
        <w:t>מזמין</w:t>
      </w:r>
      <w:r w:rsidRPr="002B6D26">
        <w:rPr>
          <w:rFonts w:cs="David"/>
          <w:szCs w:val="24"/>
          <w:rtl/>
          <w:lang w:eastAsia="en-US"/>
        </w:rPr>
        <w:t xml:space="preserve"> על פי </w:t>
      </w:r>
      <w:r w:rsidRPr="002B6D26">
        <w:rPr>
          <w:rFonts w:cs="David" w:hint="cs"/>
          <w:szCs w:val="24"/>
          <w:rtl/>
          <w:lang w:eastAsia="en-US"/>
        </w:rPr>
        <w:t xml:space="preserve">כל דין, לרבות ההוראות לפי </w:t>
      </w:r>
      <w:r w:rsidRPr="002B6D26">
        <w:rPr>
          <w:rFonts w:cs="David"/>
          <w:szCs w:val="24"/>
          <w:rtl/>
          <w:lang w:eastAsia="en-US"/>
        </w:rPr>
        <w:t>חוק חובת המכרזים, התשנ"</w:t>
      </w:r>
      <w:r w:rsidRPr="002B6D26">
        <w:rPr>
          <w:rFonts w:cs="David" w:hint="cs"/>
          <w:szCs w:val="24"/>
          <w:rtl/>
          <w:lang w:eastAsia="en-US"/>
        </w:rPr>
        <w:t>ב-</w:t>
      </w:r>
      <w:r w:rsidRPr="002B6D26">
        <w:rPr>
          <w:rFonts w:cs="David"/>
          <w:szCs w:val="24"/>
          <w:rtl/>
          <w:lang w:eastAsia="en-US"/>
        </w:rPr>
        <w:t>199</w:t>
      </w:r>
      <w:r w:rsidRPr="002B6D26">
        <w:rPr>
          <w:rFonts w:cs="David" w:hint="cs"/>
          <w:szCs w:val="24"/>
          <w:rtl/>
          <w:lang w:eastAsia="en-US"/>
        </w:rPr>
        <w:t>2</w:t>
      </w:r>
      <w:r w:rsidRPr="002B6D26">
        <w:rPr>
          <w:rFonts w:cs="David"/>
          <w:szCs w:val="24"/>
          <w:rtl/>
          <w:lang w:eastAsia="en-US"/>
        </w:rPr>
        <w:t xml:space="preserve"> או התקנות על פיו.</w:t>
      </w:r>
    </w:p>
    <w:p w:rsidR="003F349A" w:rsidRPr="002B6D26" w:rsidRDefault="003F349A" w:rsidP="00153CC2">
      <w:pPr>
        <w:keepNext/>
        <w:numPr>
          <w:ilvl w:val="1"/>
          <w:numId w:val="39"/>
        </w:numPr>
        <w:tabs>
          <w:tab w:val="left" w:pos="1321"/>
        </w:tabs>
        <w:bidi/>
        <w:spacing w:after="240"/>
        <w:ind w:left="1321" w:hanging="567"/>
        <w:jc w:val="both"/>
        <w:textAlignment w:val="auto"/>
        <w:rPr>
          <w:rFonts w:cs="David"/>
          <w:b/>
          <w:bCs/>
          <w:sz w:val="28"/>
          <w:szCs w:val="28"/>
        </w:rPr>
      </w:pPr>
      <w:r w:rsidRPr="002B6D26">
        <w:rPr>
          <w:rFonts w:cs="David"/>
          <w:szCs w:val="24"/>
          <w:rtl/>
        </w:rPr>
        <w:t>ה</w:t>
      </w:r>
      <w:r>
        <w:rPr>
          <w:rFonts w:cs="David" w:hint="cs"/>
          <w:szCs w:val="24"/>
          <w:rtl/>
        </w:rPr>
        <w:t>רשות תהא</w:t>
      </w:r>
      <w:r w:rsidRPr="002B6D26">
        <w:rPr>
          <w:rFonts w:cs="David"/>
          <w:szCs w:val="24"/>
          <w:rtl/>
        </w:rPr>
        <w:t xml:space="preserve"> רשאי</w:t>
      </w:r>
      <w:r>
        <w:rPr>
          <w:rFonts w:cs="David" w:hint="cs"/>
          <w:szCs w:val="24"/>
          <w:rtl/>
        </w:rPr>
        <w:t>ת</w:t>
      </w:r>
      <w:r w:rsidRPr="002B6D26">
        <w:rPr>
          <w:rFonts w:cs="David" w:hint="cs"/>
          <w:szCs w:val="24"/>
          <w:rtl/>
        </w:rPr>
        <w:t>, לפי שיקול דעת</w:t>
      </w:r>
      <w:r>
        <w:rPr>
          <w:rFonts w:cs="David" w:hint="cs"/>
          <w:szCs w:val="24"/>
          <w:rtl/>
        </w:rPr>
        <w:t>ה</w:t>
      </w:r>
      <w:r w:rsidRPr="002B6D26">
        <w:rPr>
          <w:rFonts w:cs="David" w:hint="cs"/>
          <w:szCs w:val="24"/>
          <w:rtl/>
        </w:rPr>
        <w:t xml:space="preserve"> הבלעדי,</w:t>
      </w:r>
      <w:r w:rsidRPr="002B6D26">
        <w:rPr>
          <w:rFonts w:cs="David"/>
          <w:szCs w:val="24"/>
          <w:rtl/>
        </w:rPr>
        <w:t xml:space="preserve"> בכל עת</w:t>
      </w:r>
      <w:r w:rsidRPr="002B6D26">
        <w:rPr>
          <w:rFonts w:cs="David" w:hint="cs"/>
          <w:szCs w:val="24"/>
          <w:rtl/>
        </w:rPr>
        <w:t>,</w:t>
      </w:r>
      <w:r w:rsidRPr="002B6D26">
        <w:rPr>
          <w:rFonts w:cs="David"/>
          <w:szCs w:val="24"/>
          <w:rtl/>
        </w:rPr>
        <w:t xml:space="preserve"> בהודעה שתועבר בכתב</w:t>
      </w:r>
      <w:r w:rsidRPr="002B6D26">
        <w:rPr>
          <w:rFonts w:cs="David" w:hint="cs"/>
          <w:szCs w:val="24"/>
          <w:rtl/>
        </w:rPr>
        <w:t xml:space="preserve"> לכלל המשתתפים</w:t>
      </w:r>
      <w:r w:rsidRPr="002B6D26">
        <w:rPr>
          <w:rFonts w:cs="David"/>
          <w:szCs w:val="24"/>
          <w:rtl/>
        </w:rPr>
        <w:t xml:space="preserve">, להקדים או לדחות את המועד האחרון להגשת הצעות וכן לשנות מועדים ותנאים אחרים הנוגעים </w:t>
      </w:r>
      <w:r w:rsidRPr="002B6D26">
        <w:rPr>
          <w:rFonts w:cs="David" w:hint="cs"/>
          <w:szCs w:val="24"/>
          <w:rtl/>
        </w:rPr>
        <w:t>ל</w:t>
      </w:r>
      <w:r>
        <w:rPr>
          <w:rFonts w:cs="David" w:hint="cs"/>
          <w:szCs w:val="24"/>
          <w:rtl/>
        </w:rPr>
        <w:t>מכרז</w:t>
      </w:r>
      <w:r w:rsidRPr="002B6D26">
        <w:rPr>
          <w:rFonts w:cs="David"/>
          <w:szCs w:val="24"/>
          <w:rtl/>
        </w:rPr>
        <w:t xml:space="preserve"> ז</w:t>
      </w:r>
      <w:r>
        <w:rPr>
          <w:rFonts w:cs="David" w:hint="cs"/>
          <w:szCs w:val="24"/>
          <w:rtl/>
        </w:rPr>
        <w:t>ה</w:t>
      </w:r>
      <w:r w:rsidRPr="002B6D26">
        <w:rPr>
          <w:rFonts w:cs="David" w:hint="cs"/>
          <w:szCs w:val="24"/>
          <w:rtl/>
        </w:rPr>
        <w:t xml:space="preserve">. </w:t>
      </w:r>
    </w:p>
    <w:p w:rsidR="003F349A" w:rsidRPr="003F349A" w:rsidRDefault="003F349A" w:rsidP="00153CC2">
      <w:pPr>
        <w:keepNext/>
        <w:numPr>
          <w:ilvl w:val="1"/>
          <w:numId w:val="39"/>
        </w:numPr>
        <w:tabs>
          <w:tab w:val="left" w:pos="1321"/>
        </w:tabs>
        <w:bidi/>
        <w:spacing w:after="240"/>
        <w:ind w:left="1321" w:hanging="567"/>
        <w:jc w:val="both"/>
        <w:textAlignment w:val="auto"/>
        <w:rPr>
          <w:rFonts w:cs="David"/>
          <w:szCs w:val="24"/>
        </w:rPr>
      </w:pPr>
      <w:r w:rsidRPr="003F349A">
        <w:rPr>
          <w:rFonts w:cs="David" w:hint="cs"/>
          <w:szCs w:val="24"/>
          <w:rtl/>
        </w:rPr>
        <w:lastRenderedPageBreak/>
        <w:t>מסמכי המכרז על נספחיהם מפורסמים באתרי האינטרנט המפורטים להלן, וניתן לעיין ו/או להדפיס אותם ללא תשלום.</w:t>
      </w:r>
    </w:p>
    <w:p w:rsidR="003F349A" w:rsidRPr="003F349A" w:rsidRDefault="003F349A" w:rsidP="00153CC2">
      <w:pPr>
        <w:keepNext/>
        <w:numPr>
          <w:ilvl w:val="1"/>
          <w:numId w:val="39"/>
        </w:numPr>
        <w:tabs>
          <w:tab w:val="left" w:pos="1321"/>
        </w:tabs>
        <w:bidi/>
        <w:spacing w:after="240"/>
        <w:ind w:left="1321" w:hanging="567"/>
        <w:jc w:val="both"/>
        <w:textAlignment w:val="auto"/>
        <w:rPr>
          <w:rFonts w:cs="David"/>
          <w:szCs w:val="24"/>
        </w:rPr>
      </w:pPr>
      <w:r w:rsidRPr="003F349A">
        <w:rPr>
          <w:rFonts w:cs="David" w:hint="cs"/>
          <w:szCs w:val="24"/>
          <w:rtl/>
        </w:rPr>
        <w:t>הרשות שומרת לעצמה את הזכות לערוך שינויים ו/או תיקונים בפנייה זו ובמסמכי המכרז</w:t>
      </w:r>
      <w:r>
        <w:rPr>
          <w:rFonts w:cs="David" w:hint="cs"/>
          <w:szCs w:val="24"/>
          <w:rtl/>
        </w:rPr>
        <w:t>, בהתאם לצרכיה ועל פי שיקול דעתה הבלעדי</w:t>
      </w:r>
      <w:r w:rsidRPr="003F349A">
        <w:rPr>
          <w:rFonts w:cs="David" w:hint="cs"/>
          <w:szCs w:val="24"/>
          <w:rtl/>
        </w:rPr>
        <w:t xml:space="preserve">. שינויים או תיקונים אלה ייערכו בכתב ויפורסמו באתר האינטרנט של מנהל הרכש הממשלתי באגף החשב הכללי שכתובתו </w:t>
      </w:r>
      <w:hyperlink r:id="rId10" w:history="1">
        <w:r w:rsidRPr="003F349A">
          <w:t>www.mr.gov.il</w:t>
        </w:r>
      </w:hyperlink>
      <w:r w:rsidRPr="003F349A">
        <w:rPr>
          <w:rFonts w:cs="David"/>
          <w:szCs w:val="24"/>
        </w:rPr>
        <w:t xml:space="preserve"> </w:t>
      </w:r>
      <w:r w:rsidRPr="003F349A">
        <w:rPr>
          <w:rFonts w:cs="David" w:hint="cs"/>
          <w:szCs w:val="24"/>
          <w:rtl/>
        </w:rPr>
        <w:t xml:space="preserve">וכן באתר האינטרנט של הרשות שכתובתו </w:t>
      </w:r>
      <w:r w:rsidRPr="003F349A">
        <w:rPr>
          <w:rFonts w:cs="David"/>
          <w:szCs w:val="24"/>
        </w:rPr>
        <w:t>http://ozar.mof.gov.il/shoarights</w:t>
      </w:r>
      <w:r w:rsidRPr="003F349A">
        <w:rPr>
          <w:rFonts w:cs="David" w:hint="cs"/>
          <w:szCs w:val="24"/>
          <w:rtl/>
        </w:rPr>
        <w:t>.</w:t>
      </w:r>
    </w:p>
    <w:p w:rsidR="003F349A" w:rsidRPr="003F349A" w:rsidRDefault="003F349A" w:rsidP="009B0BD6">
      <w:pPr>
        <w:keepNext/>
        <w:numPr>
          <w:ilvl w:val="1"/>
          <w:numId w:val="39"/>
        </w:numPr>
        <w:tabs>
          <w:tab w:val="left" w:pos="1321"/>
        </w:tabs>
        <w:bidi/>
        <w:spacing w:after="240"/>
        <w:ind w:left="1321" w:hanging="567"/>
        <w:jc w:val="both"/>
        <w:textAlignment w:val="auto"/>
        <w:rPr>
          <w:rFonts w:cs="David"/>
          <w:szCs w:val="24"/>
        </w:rPr>
      </w:pPr>
      <w:r w:rsidRPr="003F349A">
        <w:rPr>
          <w:rFonts w:cs="David" w:hint="cs"/>
          <w:szCs w:val="24"/>
          <w:rtl/>
        </w:rPr>
        <w:t>הרשות רשאית על פי שיקול דעתה הבלעדי לפנות למציעים לשם קבלת הבהרות ו/או פרטים נוספים</w:t>
      </w:r>
      <w:r>
        <w:rPr>
          <w:rFonts w:cs="David" w:hint="cs"/>
          <w:szCs w:val="24"/>
          <w:rtl/>
        </w:rPr>
        <w:t xml:space="preserve"> ו/או תיקונים ביחס להצעותיהם</w:t>
      </w:r>
      <w:r w:rsidRPr="003F349A">
        <w:rPr>
          <w:rFonts w:cs="David" w:hint="cs"/>
          <w:szCs w:val="24"/>
          <w:rtl/>
        </w:rPr>
        <w:t>, לפנות לממליצים או להזמין את המציע</w:t>
      </w:r>
      <w:r w:rsidR="009B0BD6">
        <w:rPr>
          <w:rFonts w:cs="David" w:hint="cs"/>
          <w:szCs w:val="24"/>
          <w:rtl/>
        </w:rPr>
        <w:t>ים</w:t>
      </w:r>
      <w:r w:rsidRPr="003F349A">
        <w:rPr>
          <w:rFonts w:cs="David" w:hint="cs"/>
          <w:szCs w:val="24"/>
          <w:rtl/>
        </w:rPr>
        <w:t xml:space="preserve"> לבירור ו/או לבדוק את הצע</w:t>
      </w:r>
      <w:r w:rsidR="009B0BD6">
        <w:rPr>
          <w:rFonts w:cs="David" w:hint="cs"/>
          <w:szCs w:val="24"/>
          <w:rtl/>
        </w:rPr>
        <w:t>ו</w:t>
      </w:r>
      <w:r w:rsidRPr="003F349A">
        <w:rPr>
          <w:rFonts w:cs="David" w:hint="cs"/>
          <w:szCs w:val="24"/>
          <w:rtl/>
        </w:rPr>
        <w:t>ת</w:t>
      </w:r>
      <w:r w:rsidR="009B0BD6">
        <w:rPr>
          <w:rFonts w:cs="David" w:hint="cs"/>
          <w:szCs w:val="24"/>
          <w:rtl/>
        </w:rPr>
        <w:t>יהם</w:t>
      </w:r>
      <w:r w:rsidRPr="003F349A">
        <w:rPr>
          <w:rFonts w:cs="David" w:hint="cs"/>
          <w:szCs w:val="24"/>
          <w:rtl/>
        </w:rPr>
        <w:t xml:space="preserve"> בכל דרך אחרת שתראה לרשות נכונה.</w:t>
      </w:r>
    </w:p>
    <w:p w:rsidR="000724ED" w:rsidRDefault="003F349A" w:rsidP="00153CC2">
      <w:pPr>
        <w:pStyle w:val="ab"/>
        <w:keepNext/>
        <w:bidi/>
        <w:spacing w:line="360" w:lineRule="auto"/>
        <w:ind w:left="495"/>
        <w:jc w:val="center"/>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p>
    <w:p w:rsidR="003F349A" w:rsidRDefault="000724ED" w:rsidP="00153CC2">
      <w:pPr>
        <w:pStyle w:val="ab"/>
        <w:keepNext/>
        <w:bidi/>
        <w:spacing w:line="360" w:lineRule="auto"/>
        <w:ind w:left="495"/>
        <w:jc w:val="center"/>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3F349A">
        <w:rPr>
          <w:rFonts w:cs="David" w:hint="cs"/>
          <w:sz w:val="24"/>
          <w:szCs w:val="24"/>
          <w:rtl/>
        </w:rPr>
        <w:t>ב</w:t>
      </w:r>
      <w:r w:rsidR="003F349A" w:rsidRPr="003F349A">
        <w:rPr>
          <w:rFonts w:cs="David" w:hint="cs"/>
          <w:sz w:val="24"/>
          <w:szCs w:val="24"/>
          <w:rtl/>
        </w:rPr>
        <w:t>כבוד רב,</w:t>
      </w:r>
    </w:p>
    <w:p w:rsidR="007E49BD" w:rsidRDefault="003F349A" w:rsidP="00153CC2">
      <w:pPr>
        <w:pStyle w:val="ab"/>
        <w:keepNext/>
        <w:bidi/>
        <w:spacing w:line="360" w:lineRule="auto"/>
        <w:ind w:left="495"/>
        <w:jc w:val="center"/>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Pr="003F349A">
        <w:rPr>
          <w:rFonts w:cs="David" w:hint="cs"/>
          <w:sz w:val="24"/>
          <w:szCs w:val="24"/>
          <w:rtl/>
        </w:rPr>
        <w:tab/>
      </w:r>
      <w:r w:rsidRPr="003F349A">
        <w:rPr>
          <w:rFonts w:cs="David" w:hint="cs"/>
          <w:sz w:val="24"/>
          <w:szCs w:val="24"/>
          <w:rtl/>
        </w:rPr>
        <w:tab/>
      </w:r>
      <w:r w:rsidRPr="003F349A">
        <w:rPr>
          <w:rFonts w:cs="David" w:hint="cs"/>
          <w:sz w:val="24"/>
          <w:szCs w:val="24"/>
          <w:rtl/>
        </w:rPr>
        <w:tab/>
      </w:r>
      <w:r w:rsidRPr="003F349A">
        <w:rPr>
          <w:rFonts w:cs="David" w:hint="cs"/>
          <w:sz w:val="24"/>
          <w:szCs w:val="24"/>
          <w:rtl/>
        </w:rPr>
        <w:tab/>
      </w:r>
      <w:r w:rsidRPr="003F349A">
        <w:rPr>
          <w:rFonts w:cs="David" w:hint="cs"/>
          <w:sz w:val="24"/>
          <w:szCs w:val="24"/>
          <w:rtl/>
        </w:rPr>
        <w:tab/>
      </w:r>
    </w:p>
    <w:p w:rsidR="00E41AC3" w:rsidRPr="00686BD5" w:rsidRDefault="007E49BD" w:rsidP="00153CC2">
      <w:pPr>
        <w:pStyle w:val="ab"/>
        <w:keepNext/>
        <w:bidi/>
        <w:spacing w:line="360" w:lineRule="auto"/>
        <w:ind w:left="495"/>
        <w:jc w:val="center"/>
        <w:rPr>
          <w:rFonts w:cs="David"/>
          <w:szCs w:val="24"/>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3F349A" w:rsidRPr="003F349A">
        <w:rPr>
          <w:rFonts w:cs="David" w:hint="cs"/>
          <w:sz w:val="24"/>
          <w:szCs w:val="24"/>
          <w:rtl/>
        </w:rPr>
        <w:t>ועדת המכרזים</w:t>
      </w:r>
      <w:r w:rsidR="00E41AC3" w:rsidRPr="00686BD5">
        <w:rPr>
          <w:rFonts w:cs="David"/>
          <w:b/>
          <w:bCs/>
          <w:sz w:val="28"/>
          <w:szCs w:val="28"/>
          <w:highlight w:val="yellow"/>
          <w:rtl/>
        </w:rPr>
        <w:br w:type="page"/>
      </w:r>
    </w:p>
    <w:p w:rsidR="007E0747" w:rsidRPr="00693972" w:rsidRDefault="00693972" w:rsidP="00153CC2">
      <w:pPr>
        <w:keepNext/>
        <w:bidi/>
        <w:spacing w:after="120"/>
        <w:ind w:left="-51"/>
        <w:jc w:val="center"/>
        <w:rPr>
          <w:rFonts w:cs="David"/>
          <w:b/>
          <w:bCs/>
          <w:sz w:val="28"/>
          <w:szCs w:val="28"/>
          <w:u w:val="single"/>
          <w:rtl/>
        </w:rPr>
      </w:pPr>
      <w:r w:rsidRPr="00693972">
        <w:rPr>
          <w:rFonts w:cs="David" w:hint="cs"/>
          <w:b/>
          <w:bCs/>
          <w:sz w:val="28"/>
          <w:szCs w:val="28"/>
          <w:u w:val="single"/>
          <w:rtl/>
        </w:rPr>
        <w:lastRenderedPageBreak/>
        <w:t xml:space="preserve">נספח א': </w:t>
      </w:r>
      <w:r w:rsidR="007E0747" w:rsidRPr="00693972">
        <w:rPr>
          <w:rFonts w:cs="David" w:hint="eastAsia"/>
          <w:b/>
          <w:bCs/>
          <w:sz w:val="28"/>
          <w:szCs w:val="28"/>
          <w:u w:val="single"/>
          <w:rtl/>
        </w:rPr>
        <w:t>מפרט</w:t>
      </w:r>
      <w:r w:rsidR="007E0747" w:rsidRPr="00693972">
        <w:rPr>
          <w:rFonts w:cs="David"/>
          <w:b/>
          <w:bCs/>
          <w:sz w:val="28"/>
          <w:szCs w:val="28"/>
          <w:u w:val="single"/>
          <w:rtl/>
        </w:rPr>
        <w:t xml:space="preserve"> </w:t>
      </w:r>
      <w:r w:rsidR="007E0747" w:rsidRPr="00693972">
        <w:rPr>
          <w:rFonts w:cs="David" w:hint="eastAsia"/>
          <w:b/>
          <w:bCs/>
          <w:sz w:val="28"/>
          <w:szCs w:val="28"/>
          <w:u w:val="single"/>
          <w:rtl/>
        </w:rPr>
        <w:t>הפעלה</w:t>
      </w:r>
    </w:p>
    <w:p w:rsidR="00DC5E97" w:rsidRPr="00934332" w:rsidRDefault="00DC5E97" w:rsidP="00153CC2">
      <w:pPr>
        <w:pStyle w:val="ab"/>
        <w:keepNext/>
        <w:overflowPunct/>
        <w:autoSpaceDE/>
        <w:autoSpaceDN/>
        <w:bidi/>
        <w:adjustRightInd/>
        <w:spacing w:before="120" w:after="120"/>
        <w:ind w:hanging="675"/>
        <w:contextualSpacing w:val="0"/>
        <w:jc w:val="both"/>
        <w:textAlignment w:val="auto"/>
        <w:rPr>
          <w:rFonts w:cs="David"/>
          <w:szCs w:val="24"/>
          <w:u w:val="single"/>
        </w:rPr>
      </w:pPr>
      <w:r w:rsidRPr="00934332">
        <w:rPr>
          <w:rFonts w:cs="David" w:hint="cs"/>
          <w:szCs w:val="24"/>
          <w:u w:val="single"/>
          <w:rtl/>
        </w:rPr>
        <w:t>פרקי המפרט:</w:t>
      </w:r>
    </w:p>
    <w:p w:rsidR="00DC5E97" w:rsidRPr="00DC5E97" w:rsidRDefault="00DC5E97" w:rsidP="00153CC2">
      <w:pPr>
        <w:keepNext/>
        <w:bidi/>
        <w:spacing w:after="120"/>
        <w:ind w:left="-51"/>
        <w:jc w:val="both"/>
        <w:rPr>
          <w:rFonts w:cs="David"/>
          <w:sz w:val="24"/>
          <w:szCs w:val="24"/>
          <w:rtl/>
        </w:rPr>
      </w:pPr>
      <w:r>
        <w:rPr>
          <w:rFonts w:cs="David" w:hint="cs"/>
          <w:b/>
          <w:bCs/>
          <w:sz w:val="24"/>
          <w:szCs w:val="24"/>
          <w:rtl/>
        </w:rPr>
        <w:t>פרק</w:t>
      </w:r>
      <w:r w:rsidR="00DF0A64">
        <w:rPr>
          <w:rFonts w:cs="David" w:hint="cs"/>
          <w:b/>
          <w:bCs/>
          <w:sz w:val="24"/>
          <w:szCs w:val="24"/>
          <w:rtl/>
        </w:rPr>
        <w:t xml:space="preserve"> 1</w:t>
      </w:r>
      <w:r w:rsidR="00C25000">
        <w:rPr>
          <w:rFonts w:cs="David" w:hint="cs"/>
          <w:b/>
          <w:bCs/>
          <w:sz w:val="24"/>
          <w:szCs w:val="24"/>
          <w:rtl/>
        </w:rPr>
        <w:t xml:space="preserve">   </w:t>
      </w:r>
      <w:r w:rsidRPr="00DC5E97">
        <w:rPr>
          <w:rFonts w:cs="David" w:hint="cs"/>
          <w:sz w:val="24"/>
          <w:szCs w:val="24"/>
          <w:rtl/>
        </w:rPr>
        <w:t>-</w:t>
      </w:r>
      <w:r w:rsidR="00C25000">
        <w:rPr>
          <w:rFonts w:cs="David" w:hint="cs"/>
          <w:b/>
          <w:bCs/>
          <w:sz w:val="24"/>
          <w:szCs w:val="24"/>
          <w:rtl/>
        </w:rPr>
        <w:t xml:space="preserve"> </w:t>
      </w:r>
      <w:r w:rsidRPr="00DC5E97">
        <w:rPr>
          <w:rFonts w:cs="David" w:hint="cs"/>
          <w:sz w:val="24"/>
          <w:szCs w:val="24"/>
          <w:rtl/>
        </w:rPr>
        <w:t>מבוא</w:t>
      </w:r>
      <w:r w:rsidR="00FF42B7">
        <w:rPr>
          <w:rFonts w:cs="David" w:hint="cs"/>
          <w:sz w:val="24"/>
          <w:szCs w:val="24"/>
          <w:rtl/>
        </w:rPr>
        <w:t xml:space="preserve"> והגדרות</w:t>
      </w:r>
    </w:p>
    <w:p w:rsidR="00DC5E97" w:rsidRPr="007E0747" w:rsidRDefault="00B533C1" w:rsidP="00153CC2">
      <w:pPr>
        <w:keepNext/>
        <w:tabs>
          <w:tab w:val="left" w:pos="720"/>
          <w:tab w:val="left" w:pos="1440"/>
          <w:tab w:val="left" w:pos="2160"/>
          <w:tab w:val="left" w:pos="2880"/>
          <w:tab w:val="left" w:pos="3600"/>
          <w:tab w:val="left" w:pos="5129"/>
        </w:tabs>
        <w:bidi/>
        <w:spacing w:after="120"/>
        <w:ind w:left="-51"/>
        <w:jc w:val="both"/>
        <w:rPr>
          <w:rFonts w:cs="David"/>
          <w:sz w:val="24"/>
          <w:szCs w:val="24"/>
        </w:rPr>
      </w:pPr>
      <w:r>
        <w:rPr>
          <w:rFonts w:cs="David"/>
          <w:b/>
          <w:bCs/>
          <w:sz w:val="24"/>
          <w:szCs w:val="24"/>
          <w:rtl/>
        </w:rPr>
        <w:t>פרק 2</w:t>
      </w:r>
      <w:r>
        <w:rPr>
          <w:rFonts w:cs="David" w:hint="cs"/>
          <w:b/>
          <w:bCs/>
          <w:sz w:val="24"/>
          <w:szCs w:val="24"/>
          <w:rtl/>
        </w:rPr>
        <w:t xml:space="preserve">   </w:t>
      </w:r>
      <w:r w:rsidR="00DC5E97">
        <w:rPr>
          <w:rFonts w:cs="David" w:hint="cs"/>
          <w:sz w:val="24"/>
          <w:szCs w:val="24"/>
          <w:rtl/>
        </w:rPr>
        <w:t>-</w:t>
      </w:r>
      <w:r w:rsidR="00C25000">
        <w:rPr>
          <w:rFonts w:cs="David" w:hint="cs"/>
          <w:sz w:val="24"/>
          <w:szCs w:val="24"/>
          <w:rtl/>
        </w:rPr>
        <w:t xml:space="preserve"> </w:t>
      </w:r>
      <w:r w:rsidR="00DC5E97" w:rsidRPr="007E0747">
        <w:rPr>
          <w:rFonts w:cs="David"/>
          <w:sz w:val="24"/>
          <w:szCs w:val="24"/>
          <w:rtl/>
        </w:rPr>
        <w:t>מפרט השירותים הנדרש מהזוכה</w:t>
      </w:r>
      <w:r w:rsidR="00C349CE">
        <w:rPr>
          <w:rFonts w:cs="David"/>
          <w:sz w:val="24"/>
          <w:szCs w:val="24"/>
        </w:rPr>
        <w:tab/>
      </w:r>
    </w:p>
    <w:p w:rsidR="0072167F" w:rsidRDefault="00DC5E97" w:rsidP="00153CC2">
      <w:pPr>
        <w:keepNext/>
        <w:bidi/>
        <w:spacing w:after="120"/>
        <w:ind w:left="-51"/>
        <w:jc w:val="both"/>
        <w:rPr>
          <w:rFonts w:cs="David"/>
          <w:sz w:val="24"/>
          <w:szCs w:val="24"/>
          <w:rtl/>
        </w:rPr>
      </w:pPr>
      <w:r w:rsidRPr="007E0747">
        <w:rPr>
          <w:rFonts w:cs="David"/>
          <w:b/>
          <w:bCs/>
          <w:sz w:val="24"/>
          <w:szCs w:val="24"/>
          <w:rtl/>
        </w:rPr>
        <w:t>פרק 3</w:t>
      </w:r>
      <w:r w:rsidR="00C25000">
        <w:rPr>
          <w:rFonts w:cs="David" w:hint="cs"/>
          <w:sz w:val="24"/>
          <w:szCs w:val="24"/>
          <w:rtl/>
        </w:rPr>
        <w:t xml:space="preserve">  </w:t>
      </w:r>
      <w:r>
        <w:rPr>
          <w:rFonts w:cs="David" w:hint="cs"/>
          <w:sz w:val="24"/>
          <w:szCs w:val="24"/>
          <w:rtl/>
        </w:rPr>
        <w:t xml:space="preserve"> -</w:t>
      </w:r>
      <w:r w:rsidR="00C25000">
        <w:rPr>
          <w:rFonts w:cs="David" w:hint="cs"/>
          <w:sz w:val="24"/>
          <w:szCs w:val="24"/>
          <w:rtl/>
        </w:rPr>
        <w:t xml:space="preserve"> </w:t>
      </w:r>
      <w:r w:rsidR="00B533C1">
        <w:rPr>
          <w:rFonts w:cs="David"/>
          <w:sz w:val="24"/>
          <w:szCs w:val="24"/>
          <w:rtl/>
        </w:rPr>
        <w:t xml:space="preserve">היבטי כוח אדם בהפעלת </w:t>
      </w:r>
      <w:r w:rsidRPr="007E0747">
        <w:rPr>
          <w:rFonts w:cs="David"/>
          <w:sz w:val="24"/>
          <w:szCs w:val="24"/>
          <w:rtl/>
        </w:rPr>
        <w:t>מרכז</w:t>
      </w:r>
      <w:r w:rsidR="00B533C1">
        <w:rPr>
          <w:rFonts w:cs="David" w:hint="cs"/>
          <w:sz w:val="24"/>
          <w:szCs w:val="24"/>
          <w:rtl/>
        </w:rPr>
        <w:t xml:space="preserve"> המידע הלאומי</w:t>
      </w:r>
    </w:p>
    <w:p w:rsidR="005944CF" w:rsidRPr="0072167F" w:rsidRDefault="005944CF" w:rsidP="00153CC2">
      <w:pPr>
        <w:keepNext/>
        <w:bidi/>
        <w:spacing w:after="120"/>
        <w:ind w:left="-51"/>
        <w:jc w:val="both"/>
        <w:rPr>
          <w:rFonts w:cs="David"/>
          <w:sz w:val="24"/>
          <w:szCs w:val="24"/>
        </w:rPr>
      </w:pPr>
      <w:r w:rsidRPr="00E546BF">
        <w:rPr>
          <w:rFonts w:cs="David" w:hint="eastAsia"/>
          <w:b/>
          <w:bCs/>
          <w:szCs w:val="24"/>
          <w:rtl/>
        </w:rPr>
        <w:t>פרק</w:t>
      </w:r>
      <w:r w:rsidRPr="00E546BF">
        <w:rPr>
          <w:rFonts w:cs="David"/>
          <w:b/>
          <w:bCs/>
          <w:szCs w:val="24"/>
          <w:rtl/>
        </w:rPr>
        <w:t xml:space="preserve"> </w:t>
      </w:r>
      <w:r>
        <w:rPr>
          <w:rFonts w:cs="David" w:hint="cs"/>
          <w:b/>
          <w:bCs/>
          <w:szCs w:val="24"/>
          <w:rtl/>
        </w:rPr>
        <w:t>4</w:t>
      </w:r>
      <w:r w:rsidR="00C25000">
        <w:rPr>
          <w:rFonts w:cs="David" w:hint="cs"/>
          <w:b/>
          <w:bCs/>
          <w:szCs w:val="24"/>
          <w:rtl/>
        </w:rPr>
        <w:t xml:space="preserve"> </w:t>
      </w:r>
      <w:r>
        <w:rPr>
          <w:rFonts w:cs="David" w:hint="cs"/>
          <w:b/>
          <w:bCs/>
          <w:szCs w:val="24"/>
          <w:rtl/>
        </w:rPr>
        <w:t xml:space="preserve"> </w:t>
      </w:r>
      <w:r w:rsidR="00B533C1">
        <w:rPr>
          <w:rFonts w:cs="David" w:hint="cs"/>
          <w:szCs w:val="24"/>
          <w:rtl/>
        </w:rPr>
        <w:t xml:space="preserve"> </w:t>
      </w:r>
      <w:r w:rsidRPr="005944CF">
        <w:rPr>
          <w:rFonts w:cs="David" w:hint="cs"/>
          <w:szCs w:val="24"/>
          <w:rtl/>
        </w:rPr>
        <w:t>-</w:t>
      </w:r>
      <w:r w:rsidR="00C25000">
        <w:rPr>
          <w:rFonts w:cs="David"/>
          <w:b/>
          <w:bCs/>
          <w:szCs w:val="24"/>
          <w:rtl/>
        </w:rPr>
        <w:t xml:space="preserve"> </w:t>
      </w:r>
      <w:r w:rsidRPr="005944CF">
        <w:rPr>
          <w:rFonts w:cs="David" w:hint="cs"/>
          <w:sz w:val="24"/>
          <w:szCs w:val="24"/>
          <w:rtl/>
        </w:rPr>
        <w:t xml:space="preserve">תיעוד, מדידה, </w:t>
      </w:r>
      <w:r w:rsidR="00E125F8">
        <w:rPr>
          <w:rFonts w:cs="David" w:hint="cs"/>
          <w:sz w:val="24"/>
          <w:szCs w:val="24"/>
          <w:rtl/>
        </w:rPr>
        <w:t>בקרה ודיווח</w:t>
      </w:r>
    </w:p>
    <w:p w:rsidR="00DC5E97" w:rsidRPr="007E0747" w:rsidRDefault="00DC5E97" w:rsidP="00153CC2">
      <w:pPr>
        <w:keepNext/>
        <w:bidi/>
        <w:spacing w:after="120"/>
        <w:ind w:left="-51"/>
        <w:jc w:val="both"/>
        <w:rPr>
          <w:rFonts w:cs="David"/>
          <w:sz w:val="24"/>
          <w:szCs w:val="24"/>
        </w:rPr>
      </w:pPr>
      <w:r w:rsidRPr="00045B83">
        <w:rPr>
          <w:rFonts w:cs="David"/>
          <w:b/>
          <w:bCs/>
          <w:sz w:val="24"/>
          <w:szCs w:val="24"/>
          <w:rtl/>
        </w:rPr>
        <w:t>פרק</w:t>
      </w:r>
      <w:r w:rsidR="005944CF" w:rsidRPr="00045B83">
        <w:rPr>
          <w:rFonts w:cs="David" w:hint="cs"/>
          <w:b/>
          <w:bCs/>
          <w:sz w:val="24"/>
          <w:szCs w:val="24"/>
          <w:rtl/>
        </w:rPr>
        <w:t xml:space="preserve"> 5</w:t>
      </w:r>
      <w:r w:rsidR="00C25000">
        <w:rPr>
          <w:rFonts w:cs="David" w:hint="cs"/>
          <w:sz w:val="24"/>
          <w:szCs w:val="24"/>
          <w:rtl/>
        </w:rPr>
        <w:t xml:space="preserve">  </w:t>
      </w:r>
      <w:r w:rsidR="00B533C1">
        <w:rPr>
          <w:rFonts w:cs="David" w:hint="cs"/>
          <w:sz w:val="24"/>
          <w:szCs w:val="24"/>
          <w:rtl/>
        </w:rPr>
        <w:t xml:space="preserve"> </w:t>
      </w:r>
      <w:r>
        <w:rPr>
          <w:rFonts w:cs="David" w:hint="cs"/>
          <w:sz w:val="24"/>
          <w:szCs w:val="24"/>
          <w:rtl/>
        </w:rPr>
        <w:t>-</w:t>
      </w:r>
      <w:r w:rsidR="00C25000">
        <w:rPr>
          <w:rFonts w:cs="David" w:hint="cs"/>
          <w:sz w:val="24"/>
          <w:szCs w:val="24"/>
          <w:rtl/>
        </w:rPr>
        <w:t xml:space="preserve"> </w:t>
      </w:r>
      <w:r w:rsidRPr="007E0747">
        <w:rPr>
          <w:rFonts w:cs="David"/>
          <w:sz w:val="24"/>
          <w:szCs w:val="24"/>
          <w:rtl/>
        </w:rPr>
        <w:t xml:space="preserve">תשתיות פיסיות וטכנולוגיות </w:t>
      </w:r>
    </w:p>
    <w:p w:rsidR="00DC5E97" w:rsidRDefault="00DC5E97" w:rsidP="00153CC2">
      <w:pPr>
        <w:pStyle w:val="ab"/>
        <w:keepNext/>
        <w:overflowPunct/>
        <w:autoSpaceDE/>
        <w:autoSpaceDN/>
        <w:bidi/>
        <w:adjustRightInd/>
        <w:spacing w:before="120" w:after="120"/>
        <w:ind w:hanging="675"/>
        <w:contextualSpacing w:val="0"/>
        <w:jc w:val="both"/>
        <w:textAlignment w:val="auto"/>
        <w:rPr>
          <w:rFonts w:cs="David"/>
          <w:b/>
          <w:bCs/>
          <w:szCs w:val="24"/>
          <w:u w:val="single"/>
          <w:rtl/>
        </w:rPr>
      </w:pPr>
    </w:p>
    <w:p w:rsidR="000A0B6D" w:rsidRPr="000A0B6D" w:rsidRDefault="00DC5E97" w:rsidP="00153CC2">
      <w:pPr>
        <w:pStyle w:val="ab"/>
        <w:keepNext/>
        <w:overflowPunct/>
        <w:autoSpaceDE/>
        <w:autoSpaceDN/>
        <w:bidi/>
        <w:adjustRightInd/>
        <w:spacing w:before="120" w:after="120"/>
        <w:ind w:hanging="675"/>
        <w:contextualSpacing w:val="0"/>
        <w:jc w:val="both"/>
        <w:textAlignment w:val="auto"/>
        <w:rPr>
          <w:rFonts w:cs="David"/>
          <w:b/>
          <w:bCs/>
          <w:szCs w:val="24"/>
          <w:u w:val="single"/>
          <w:rtl/>
        </w:rPr>
      </w:pPr>
      <w:r>
        <w:rPr>
          <w:rFonts w:cs="David" w:hint="cs"/>
          <w:b/>
          <w:bCs/>
          <w:szCs w:val="24"/>
          <w:u w:val="single"/>
          <w:rtl/>
        </w:rPr>
        <w:t xml:space="preserve">פרק 1: </w:t>
      </w:r>
      <w:r w:rsidR="000A0B6D" w:rsidRPr="000A0B6D">
        <w:rPr>
          <w:rFonts w:cs="David" w:hint="cs"/>
          <w:b/>
          <w:bCs/>
          <w:szCs w:val="24"/>
          <w:u w:val="single"/>
          <w:rtl/>
        </w:rPr>
        <w:t>מבוא</w:t>
      </w:r>
      <w:r w:rsidR="002022F5">
        <w:rPr>
          <w:rFonts w:cs="David" w:hint="cs"/>
          <w:b/>
          <w:bCs/>
          <w:szCs w:val="24"/>
          <w:u w:val="single"/>
          <w:rtl/>
        </w:rPr>
        <w:t xml:space="preserve"> והגדרות</w:t>
      </w:r>
    </w:p>
    <w:p w:rsidR="00DC5E97" w:rsidRPr="00472BA0" w:rsidRDefault="00DC5E97" w:rsidP="00153CC2">
      <w:pPr>
        <w:pStyle w:val="ab"/>
        <w:keepNext/>
        <w:numPr>
          <w:ilvl w:val="1"/>
          <w:numId w:val="31"/>
        </w:numPr>
        <w:overflowPunct/>
        <w:autoSpaceDE/>
        <w:autoSpaceDN/>
        <w:bidi/>
        <w:adjustRightInd/>
        <w:spacing w:before="120" w:after="120"/>
        <w:ind w:left="612" w:hanging="567"/>
        <w:contextualSpacing w:val="0"/>
        <w:jc w:val="both"/>
        <w:textAlignment w:val="auto"/>
        <w:rPr>
          <w:rFonts w:cs="David"/>
          <w:szCs w:val="24"/>
        </w:rPr>
      </w:pPr>
      <w:r>
        <w:rPr>
          <w:rFonts w:cs="David" w:hint="cs"/>
          <w:szCs w:val="24"/>
          <w:rtl/>
        </w:rPr>
        <w:t xml:space="preserve"> </w:t>
      </w:r>
      <w:r w:rsidR="000A0B6D" w:rsidRPr="00472BA0">
        <w:rPr>
          <w:rFonts w:cs="David" w:hint="cs"/>
          <w:szCs w:val="24"/>
          <w:rtl/>
        </w:rPr>
        <w:t>מפרט הפעלה זה</w:t>
      </w:r>
      <w:r w:rsidR="00934332" w:rsidRPr="00472BA0">
        <w:rPr>
          <w:rFonts w:cs="David" w:hint="cs"/>
          <w:szCs w:val="24"/>
          <w:rtl/>
        </w:rPr>
        <w:t xml:space="preserve"> (להלן: </w:t>
      </w:r>
      <w:r w:rsidR="00934332" w:rsidRPr="00472BA0">
        <w:rPr>
          <w:rFonts w:cs="David" w:hint="cs"/>
          <w:b/>
          <w:bCs/>
          <w:szCs w:val="24"/>
          <w:rtl/>
        </w:rPr>
        <w:t>"המפרט"</w:t>
      </w:r>
      <w:r w:rsidR="00934332" w:rsidRPr="00472BA0">
        <w:rPr>
          <w:rFonts w:cs="David" w:hint="cs"/>
          <w:szCs w:val="24"/>
          <w:rtl/>
        </w:rPr>
        <w:t>)</w:t>
      </w:r>
      <w:r w:rsidR="000A0B6D" w:rsidRPr="00472BA0">
        <w:rPr>
          <w:rFonts w:cs="David" w:hint="cs"/>
          <w:szCs w:val="24"/>
          <w:rtl/>
        </w:rPr>
        <w:t xml:space="preserve"> </w:t>
      </w:r>
      <w:r w:rsidR="000A0B6D" w:rsidRPr="00472BA0">
        <w:rPr>
          <w:rFonts w:cs="David" w:hint="cs"/>
          <w:szCs w:val="24"/>
          <w:u w:val="single"/>
          <w:rtl/>
        </w:rPr>
        <w:t xml:space="preserve">מהווה חלק </w:t>
      </w:r>
      <w:r w:rsidR="00B85460" w:rsidRPr="00472BA0">
        <w:rPr>
          <w:rFonts w:cs="David" w:hint="cs"/>
          <w:szCs w:val="24"/>
          <w:u w:val="single"/>
          <w:rtl/>
        </w:rPr>
        <w:t>מהותי ו</w:t>
      </w:r>
      <w:r w:rsidR="000A0B6D" w:rsidRPr="00472BA0">
        <w:rPr>
          <w:rFonts w:cs="David" w:hint="cs"/>
          <w:szCs w:val="24"/>
          <w:u w:val="single"/>
          <w:rtl/>
        </w:rPr>
        <w:t>בלתי נפרד</w:t>
      </w:r>
      <w:r w:rsidR="000A0B6D" w:rsidRPr="00472BA0">
        <w:rPr>
          <w:rFonts w:cs="David" w:hint="cs"/>
          <w:szCs w:val="24"/>
          <w:rtl/>
        </w:rPr>
        <w:t xml:space="preserve"> ממסמכי המכרז</w:t>
      </w:r>
      <w:r w:rsidR="00A74049" w:rsidRPr="00472BA0">
        <w:rPr>
          <w:rFonts w:cs="David" w:hint="cs"/>
          <w:szCs w:val="24"/>
          <w:rtl/>
        </w:rPr>
        <w:t xml:space="preserve"> ומדרישותיו</w:t>
      </w:r>
      <w:r w:rsidR="000A0B6D" w:rsidRPr="00472BA0">
        <w:rPr>
          <w:rFonts w:cs="David" w:hint="cs"/>
          <w:szCs w:val="24"/>
          <w:rtl/>
        </w:rPr>
        <w:t>.</w:t>
      </w:r>
    </w:p>
    <w:p w:rsidR="00B90BD4" w:rsidRPr="00472BA0" w:rsidRDefault="00B90BD4" w:rsidP="00153CC2">
      <w:pPr>
        <w:pStyle w:val="ab"/>
        <w:keepNext/>
        <w:numPr>
          <w:ilvl w:val="1"/>
          <w:numId w:val="31"/>
        </w:numPr>
        <w:overflowPunct/>
        <w:autoSpaceDE/>
        <w:autoSpaceDN/>
        <w:bidi/>
        <w:adjustRightInd/>
        <w:spacing w:before="120" w:after="120"/>
        <w:ind w:hanging="675"/>
        <w:contextualSpacing w:val="0"/>
        <w:jc w:val="both"/>
        <w:textAlignment w:val="auto"/>
        <w:rPr>
          <w:rFonts w:cs="David"/>
          <w:szCs w:val="24"/>
        </w:rPr>
      </w:pPr>
      <w:r w:rsidRPr="00472BA0">
        <w:rPr>
          <w:rFonts w:cs="David" w:hint="cs"/>
          <w:szCs w:val="24"/>
          <w:rtl/>
        </w:rPr>
        <w:t>כל האמור בלשון זכר, גם לשון נקבה במשמע, ולהפך.</w:t>
      </w:r>
    </w:p>
    <w:p w:rsidR="00FF42B7" w:rsidRPr="00472BA0" w:rsidRDefault="002022F5" w:rsidP="00153CC2">
      <w:pPr>
        <w:pStyle w:val="ab"/>
        <w:keepNext/>
        <w:numPr>
          <w:ilvl w:val="1"/>
          <w:numId w:val="31"/>
        </w:numPr>
        <w:overflowPunct/>
        <w:autoSpaceDE/>
        <w:autoSpaceDN/>
        <w:bidi/>
        <w:adjustRightInd/>
        <w:spacing w:before="120" w:after="120"/>
        <w:ind w:hanging="675"/>
        <w:contextualSpacing w:val="0"/>
        <w:jc w:val="both"/>
        <w:textAlignment w:val="auto"/>
        <w:rPr>
          <w:rFonts w:cs="David"/>
          <w:szCs w:val="24"/>
        </w:rPr>
      </w:pPr>
      <w:r w:rsidRPr="00472BA0">
        <w:rPr>
          <w:rFonts w:cs="David" w:hint="cs"/>
          <w:szCs w:val="24"/>
          <w:rtl/>
        </w:rPr>
        <w:t>כל ההגדרות ו/או ההוראות הכלליות המפורטות ביתר מסמכי המכרז, יחולו גם לעניין מפרט זה. בנוסף, לעניין מפרט זה יחולו ההגדרות הבאות:</w:t>
      </w:r>
    </w:p>
    <w:p w:rsidR="00FF42B7" w:rsidRPr="00472BA0"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472BA0">
        <w:rPr>
          <w:rFonts w:cs="David" w:hint="cs"/>
          <w:b/>
          <w:bCs/>
          <w:szCs w:val="24"/>
          <w:rtl/>
        </w:rPr>
        <w:t>"גופים"</w:t>
      </w:r>
      <w:r w:rsidRPr="00472BA0">
        <w:rPr>
          <w:rFonts w:cs="David" w:hint="cs"/>
          <w:szCs w:val="24"/>
          <w:rtl/>
        </w:rPr>
        <w:t xml:space="preserve"> או </w:t>
      </w:r>
      <w:r w:rsidRPr="00472BA0">
        <w:rPr>
          <w:rFonts w:cs="David" w:hint="cs"/>
          <w:b/>
          <w:bCs/>
          <w:szCs w:val="24"/>
          <w:rtl/>
        </w:rPr>
        <w:t>"ארגונים"</w:t>
      </w:r>
      <w:r w:rsidRPr="00472BA0">
        <w:rPr>
          <w:rFonts w:cs="David" w:hint="cs"/>
          <w:szCs w:val="24"/>
          <w:rtl/>
        </w:rPr>
        <w:t>- ארגונים נותני זכויות או שירותים, כהגדרתם להלן:</w:t>
      </w:r>
    </w:p>
    <w:p w:rsidR="002022F5" w:rsidRPr="00472BA0" w:rsidRDefault="002022F5" w:rsidP="00153CC2">
      <w:pPr>
        <w:pStyle w:val="ab"/>
        <w:keepNext/>
        <w:numPr>
          <w:ilvl w:val="3"/>
          <w:numId w:val="31"/>
        </w:numPr>
        <w:overflowPunct/>
        <w:autoSpaceDE/>
        <w:autoSpaceDN/>
        <w:bidi/>
        <w:adjustRightInd/>
        <w:spacing w:before="120" w:after="120"/>
        <w:ind w:left="1746" w:hanging="709"/>
        <w:contextualSpacing w:val="0"/>
        <w:jc w:val="both"/>
        <w:textAlignment w:val="auto"/>
        <w:rPr>
          <w:rFonts w:cs="David"/>
          <w:szCs w:val="24"/>
        </w:rPr>
      </w:pPr>
      <w:r w:rsidRPr="00472BA0">
        <w:rPr>
          <w:rFonts w:cs="David" w:hint="cs"/>
          <w:b/>
          <w:bCs/>
          <w:szCs w:val="24"/>
          <w:rtl/>
        </w:rPr>
        <w:t>"זכויות"</w:t>
      </w:r>
      <w:r w:rsidRPr="00472BA0">
        <w:rPr>
          <w:rFonts w:cs="David" w:hint="cs"/>
          <w:szCs w:val="24"/>
          <w:rtl/>
        </w:rPr>
        <w:t xml:space="preserve"> - קצבה או תגמול או הטבה כספית הניתנים לניצולי השואה, על פי דין. </w:t>
      </w:r>
    </w:p>
    <w:p w:rsidR="002022F5" w:rsidRPr="00472BA0" w:rsidRDefault="002022F5" w:rsidP="00153CC2">
      <w:pPr>
        <w:pStyle w:val="ab"/>
        <w:keepNext/>
        <w:numPr>
          <w:ilvl w:val="3"/>
          <w:numId w:val="31"/>
        </w:numPr>
        <w:overflowPunct/>
        <w:autoSpaceDE/>
        <w:autoSpaceDN/>
        <w:bidi/>
        <w:adjustRightInd/>
        <w:spacing w:before="120" w:after="120"/>
        <w:ind w:left="1746" w:hanging="709"/>
        <w:contextualSpacing w:val="0"/>
        <w:jc w:val="both"/>
        <w:textAlignment w:val="auto"/>
        <w:rPr>
          <w:rFonts w:cs="David"/>
          <w:szCs w:val="24"/>
        </w:rPr>
      </w:pPr>
      <w:r w:rsidRPr="00472BA0">
        <w:rPr>
          <w:rFonts w:cs="David" w:hint="cs"/>
          <w:b/>
          <w:bCs/>
          <w:szCs w:val="24"/>
          <w:rtl/>
        </w:rPr>
        <w:t>"שירותים"</w:t>
      </w:r>
      <w:r w:rsidRPr="00472BA0">
        <w:rPr>
          <w:rFonts w:cs="David" w:hint="cs"/>
          <w:szCs w:val="24"/>
          <w:rtl/>
        </w:rPr>
        <w:t xml:space="preserve"> </w:t>
      </w:r>
      <w:r w:rsidRPr="00472BA0">
        <w:rPr>
          <w:rFonts w:cs="David"/>
          <w:szCs w:val="24"/>
          <w:rtl/>
        </w:rPr>
        <w:t>–</w:t>
      </w:r>
      <w:r w:rsidRPr="00472BA0">
        <w:rPr>
          <w:rFonts w:cs="David" w:hint="cs"/>
          <w:szCs w:val="24"/>
          <w:rtl/>
        </w:rPr>
        <w:t xml:space="preserve"> כל סיוע לניצולי השואה שאינו מתן זכויות, לרבות בתחומים הבאים: הכלכלי, הנפשי, הבריאותי, המשפטי והחברתי.</w:t>
      </w:r>
    </w:p>
    <w:p w:rsidR="002022F5" w:rsidRPr="00472BA0"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472BA0">
        <w:rPr>
          <w:rFonts w:cs="David" w:hint="cs"/>
          <w:b/>
          <w:bCs/>
          <w:szCs w:val="24"/>
          <w:rtl/>
        </w:rPr>
        <w:t>"אתר האינטרנט</w:t>
      </w:r>
      <w:r w:rsidRPr="00472BA0">
        <w:rPr>
          <w:rFonts w:cs="David" w:hint="cs"/>
          <w:szCs w:val="24"/>
          <w:rtl/>
        </w:rPr>
        <w:t xml:space="preserve">" </w:t>
      </w:r>
      <w:r w:rsidRPr="00472BA0">
        <w:rPr>
          <w:rFonts w:cs="David"/>
          <w:szCs w:val="24"/>
          <w:rtl/>
        </w:rPr>
        <w:t>–</w:t>
      </w:r>
      <w:r w:rsidRPr="00472BA0">
        <w:rPr>
          <w:rFonts w:cs="FrankRuehl" w:hint="cs"/>
          <w:sz w:val="26"/>
          <w:szCs w:val="26"/>
          <w:rtl/>
        </w:rPr>
        <w:t xml:space="preserve"> </w:t>
      </w:r>
      <w:r w:rsidRPr="00472BA0">
        <w:rPr>
          <w:rFonts w:cs="David" w:hint="cs"/>
          <w:szCs w:val="24"/>
          <w:rtl/>
        </w:rPr>
        <w:t xml:space="preserve">מאגר מידע אינטרנטי אודות כלל הזכויות ושירותים המוצעים על ידי המדינה ועל ידי ארגונים נותני זכויות ושירותים לניצולי שואה, ובכלל זה טפסים, מידע סטטיסטי, ועוד. </w:t>
      </w:r>
      <w:r w:rsidR="00F519C9">
        <w:rPr>
          <w:rFonts w:cs="David" w:hint="cs"/>
          <w:szCs w:val="24"/>
          <w:rtl/>
        </w:rPr>
        <w:t>אתר האינטרנט צפוי להיות מופעל על ידי חברת "כל זכות" (</w:t>
      </w:r>
      <w:proofErr w:type="spellStart"/>
      <w:r w:rsidR="00F519C9">
        <w:rPr>
          <w:rFonts w:cs="David" w:hint="cs"/>
          <w:szCs w:val="24"/>
          <w:rtl/>
        </w:rPr>
        <w:t>חל"צ</w:t>
      </w:r>
      <w:proofErr w:type="spellEnd"/>
      <w:r w:rsidR="00F519C9">
        <w:rPr>
          <w:rFonts w:cs="David" w:hint="cs"/>
          <w:szCs w:val="24"/>
          <w:rtl/>
        </w:rPr>
        <w:t>) במסגרת מיזם משותף עם הרשות.</w:t>
      </w:r>
    </w:p>
    <w:p w:rsidR="00F519C9" w:rsidRPr="00F519C9"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F519C9">
        <w:rPr>
          <w:rFonts w:cs="David" w:hint="cs"/>
          <w:b/>
          <w:bCs/>
          <w:szCs w:val="24"/>
          <w:rtl/>
        </w:rPr>
        <w:t>"מחשבון זכויות"</w:t>
      </w:r>
      <w:r w:rsidRPr="00F519C9">
        <w:rPr>
          <w:rFonts w:cs="David" w:hint="cs"/>
          <w:szCs w:val="24"/>
          <w:rtl/>
        </w:rPr>
        <w:t xml:space="preserve"> </w:t>
      </w:r>
      <w:r w:rsidRPr="00F519C9">
        <w:rPr>
          <w:rFonts w:cs="David"/>
          <w:szCs w:val="24"/>
          <w:rtl/>
        </w:rPr>
        <w:t>–</w:t>
      </w:r>
      <w:r w:rsidRPr="00F519C9">
        <w:rPr>
          <w:rFonts w:cs="David" w:hint="cs"/>
          <w:szCs w:val="24"/>
          <w:rtl/>
        </w:rPr>
        <w:t xml:space="preserve"> כלי מחשובי להפקת זכאויות אפשריות</w:t>
      </w:r>
      <w:r w:rsidR="00A81E0A" w:rsidRPr="00F519C9">
        <w:rPr>
          <w:rFonts w:cs="David" w:hint="cs"/>
          <w:szCs w:val="24"/>
          <w:rtl/>
        </w:rPr>
        <w:t xml:space="preserve"> לניצול מסו</w:t>
      </w:r>
      <w:r w:rsidRPr="00F519C9">
        <w:rPr>
          <w:rFonts w:cs="David" w:hint="cs"/>
          <w:szCs w:val="24"/>
          <w:rtl/>
        </w:rPr>
        <w:t>ים, על פי נתוניו האישיים.</w:t>
      </w:r>
      <w:r w:rsidR="00F519C9" w:rsidRPr="00F519C9">
        <w:rPr>
          <w:rFonts w:cs="David" w:hint="cs"/>
          <w:szCs w:val="24"/>
          <w:rtl/>
        </w:rPr>
        <w:t xml:space="preserve"> כלי</w:t>
      </w:r>
      <w:r w:rsidR="00F519C9">
        <w:rPr>
          <w:rFonts w:cs="David" w:hint="cs"/>
          <w:szCs w:val="24"/>
          <w:rtl/>
        </w:rPr>
        <w:t xml:space="preserve"> זה</w:t>
      </w:r>
      <w:r w:rsidR="00F519C9" w:rsidRPr="00F519C9">
        <w:rPr>
          <w:rFonts w:cs="David" w:hint="cs"/>
          <w:szCs w:val="24"/>
          <w:rtl/>
        </w:rPr>
        <w:t xml:space="preserve"> יפותח ע</w:t>
      </w:r>
      <w:r w:rsidR="00F519C9">
        <w:rPr>
          <w:rFonts w:cs="David" w:hint="cs"/>
          <w:szCs w:val="24"/>
          <w:rtl/>
        </w:rPr>
        <w:t>ל ידי</w:t>
      </w:r>
      <w:r w:rsidR="00F519C9" w:rsidRPr="00F519C9">
        <w:rPr>
          <w:rFonts w:cs="David" w:hint="cs"/>
          <w:szCs w:val="24"/>
          <w:rtl/>
        </w:rPr>
        <w:t xml:space="preserve"> </w:t>
      </w:r>
      <w:r w:rsidR="00F519C9">
        <w:rPr>
          <w:rFonts w:cs="David" w:hint="cs"/>
          <w:szCs w:val="24"/>
          <w:rtl/>
        </w:rPr>
        <w:t>היחידה ל</w:t>
      </w:r>
      <w:r w:rsidR="00F519C9" w:rsidRPr="00F519C9">
        <w:rPr>
          <w:rFonts w:cs="David" w:hint="cs"/>
          <w:szCs w:val="24"/>
          <w:rtl/>
        </w:rPr>
        <w:t xml:space="preserve">מערכות מידע של </w:t>
      </w:r>
      <w:r w:rsidR="00F519C9">
        <w:rPr>
          <w:rFonts w:cs="David" w:hint="cs"/>
          <w:szCs w:val="24"/>
          <w:rtl/>
        </w:rPr>
        <w:t xml:space="preserve">משרד </w:t>
      </w:r>
      <w:r w:rsidR="00F519C9" w:rsidRPr="00F519C9">
        <w:rPr>
          <w:rFonts w:cs="David" w:hint="cs"/>
          <w:szCs w:val="24"/>
          <w:rtl/>
        </w:rPr>
        <w:t>האוצר, ו</w:t>
      </w:r>
      <w:r w:rsidR="00332B65">
        <w:rPr>
          <w:rFonts w:cs="David" w:hint="cs"/>
          <w:szCs w:val="24"/>
          <w:rtl/>
        </w:rPr>
        <w:t xml:space="preserve">בין היתר, </w:t>
      </w:r>
      <w:r w:rsidR="00F519C9" w:rsidRPr="00F519C9">
        <w:rPr>
          <w:rFonts w:cs="David" w:hint="cs"/>
          <w:szCs w:val="24"/>
          <w:rtl/>
        </w:rPr>
        <w:t>ישמש את מרכז המידע</w:t>
      </w:r>
      <w:r w:rsidR="00332B65">
        <w:rPr>
          <w:rFonts w:cs="David" w:hint="cs"/>
          <w:szCs w:val="24"/>
          <w:rtl/>
        </w:rPr>
        <w:t xml:space="preserve"> הלאומי</w:t>
      </w:r>
      <w:r w:rsidR="00F519C9" w:rsidRPr="00F519C9">
        <w:rPr>
          <w:rFonts w:cs="David" w:hint="cs"/>
          <w:szCs w:val="24"/>
          <w:rtl/>
        </w:rPr>
        <w:t>.</w:t>
      </w:r>
    </w:p>
    <w:p w:rsidR="002022F5" w:rsidRPr="00461DC7"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472BA0">
        <w:rPr>
          <w:rFonts w:cs="David" w:hint="cs"/>
          <w:b/>
          <w:bCs/>
          <w:szCs w:val="24"/>
          <w:rtl/>
        </w:rPr>
        <w:t>"מיצוי זכויות"</w:t>
      </w:r>
      <w:r w:rsidR="00472BA0" w:rsidRPr="00472BA0">
        <w:rPr>
          <w:rFonts w:cs="David" w:hint="cs"/>
          <w:szCs w:val="24"/>
          <w:rtl/>
        </w:rPr>
        <w:t>-</w:t>
      </w:r>
      <w:r w:rsidRPr="00461DC7">
        <w:rPr>
          <w:rFonts w:cs="David" w:hint="cs"/>
          <w:b/>
          <w:bCs/>
          <w:szCs w:val="24"/>
          <w:rtl/>
        </w:rPr>
        <w:t xml:space="preserve"> </w:t>
      </w:r>
      <w:r w:rsidRPr="00461DC7">
        <w:rPr>
          <w:rFonts w:cs="David" w:hint="cs"/>
          <w:szCs w:val="24"/>
          <w:rtl/>
        </w:rPr>
        <w:t xml:space="preserve">בחינת זכאותו של ניצול השואה </w:t>
      </w:r>
      <w:r>
        <w:rPr>
          <w:rFonts w:cs="David" w:hint="cs"/>
          <w:szCs w:val="24"/>
          <w:rtl/>
        </w:rPr>
        <w:t>לקבלת זכות</w:t>
      </w:r>
      <w:r w:rsidRPr="00461DC7">
        <w:rPr>
          <w:rFonts w:cs="David" w:hint="cs"/>
          <w:szCs w:val="24"/>
          <w:rtl/>
        </w:rPr>
        <w:t xml:space="preserve"> או שירות </w:t>
      </w:r>
      <w:r w:rsidRPr="002022F5">
        <w:rPr>
          <w:rFonts w:cs="David" w:hint="cs"/>
          <w:szCs w:val="24"/>
          <w:rtl/>
        </w:rPr>
        <w:t>בהתאם למפרט זה, אשר טרם מומשו, וביצוע הפעולות הנדרשות לשם</w:t>
      </w:r>
      <w:r w:rsidR="00332B65">
        <w:rPr>
          <w:rFonts w:cs="David" w:hint="cs"/>
          <w:szCs w:val="24"/>
          <w:rtl/>
        </w:rPr>
        <w:t xml:space="preserve"> </w:t>
      </w:r>
      <w:r w:rsidRPr="002022F5">
        <w:rPr>
          <w:rFonts w:cs="David" w:hint="cs"/>
          <w:szCs w:val="24"/>
          <w:rtl/>
        </w:rPr>
        <w:t>מימוש הזכאות</w:t>
      </w:r>
      <w:r w:rsidRPr="00461DC7">
        <w:rPr>
          <w:rFonts w:cs="David" w:hint="cs"/>
          <w:szCs w:val="24"/>
          <w:rtl/>
        </w:rPr>
        <w:t>.</w:t>
      </w:r>
    </w:p>
    <w:p w:rsidR="002022F5" w:rsidRPr="00EF2159"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EF2159">
        <w:rPr>
          <w:rFonts w:cs="David" w:hint="cs"/>
          <w:b/>
          <w:bCs/>
          <w:szCs w:val="24"/>
          <w:rtl/>
        </w:rPr>
        <w:t>"המפקח"</w:t>
      </w:r>
      <w:r w:rsidRPr="00EF2159">
        <w:rPr>
          <w:rFonts w:cs="David" w:hint="cs"/>
          <w:szCs w:val="24"/>
          <w:rtl/>
        </w:rPr>
        <w:t xml:space="preserve"> </w:t>
      </w:r>
      <w:r w:rsidRPr="00EF2159">
        <w:rPr>
          <w:rFonts w:cs="David"/>
          <w:szCs w:val="24"/>
          <w:rtl/>
        </w:rPr>
        <w:t>–</w:t>
      </w:r>
      <w:r w:rsidRPr="00EF2159">
        <w:rPr>
          <w:rFonts w:cs="David" w:hint="cs"/>
          <w:szCs w:val="24"/>
          <w:rtl/>
        </w:rPr>
        <w:t xml:space="preserve"> עובד המזמין, אשר נקבע לפקח על השירותים הניתנים על ידי הזוכה במסגרת מכרז זה, </w:t>
      </w:r>
      <w:r w:rsidR="00EF2159">
        <w:rPr>
          <w:rFonts w:cs="David" w:hint="cs"/>
          <w:szCs w:val="24"/>
          <w:rtl/>
        </w:rPr>
        <w:t>ולוודא התאמתם לנדרש על פי המכרז</w:t>
      </w:r>
      <w:r w:rsidRPr="00EF2159">
        <w:rPr>
          <w:rFonts w:cs="David" w:hint="cs"/>
          <w:szCs w:val="24"/>
          <w:rtl/>
        </w:rPr>
        <w:t xml:space="preserve">. </w:t>
      </w:r>
    </w:p>
    <w:p w:rsidR="002022F5"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2022F5">
        <w:rPr>
          <w:rFonts w:cs="David" w:hint="cs"/>
          <w:b/>
          <w:bCs/>
          <w:szCs w:val="24"/>
          <w:rtl/>
        </w:rPr>
        <w:t>"ארגון מפעיל מתנדבים"</w:t>
      </w:r>
      <w:r w:rsidRPr="006B0024">
        <w:rPr>
          <w:rFonts w:cs="David" w:hint="cs"/>
          <w:szCs w:val="24"/>
          <w:rtl/>
        </w:rPr>
        <w:t xml:space="preserve"> </w:t>
      </w:r>
      <w:r>
        <w:rPr>
          <w:rFonts w:cs="David" w:hint="cs"/>
          <w:szCs w:val="24"/>
          <w:rtl/>
        </w:rPr>
        <w:t>-</w:t>
      </w:r>
      <w:r w:rsidRPr="006B0024">
        <w:rPr>
          <w:rFonts w:cs="David" w:hint="cs"/>
          <w:szCs w:val="24"/>
          <w:rtl/>
        </w:rPr>
        <w:t xml:space="preserve"> </w:t>
      </w:r>
      <w:r>
        <w:rPr>
          <w:rFonts w:cs="David" w:hint="cs"/>
          <w:szCs w:val="24"/>
          <w:rtl/>
        </w:rPr>
        <w:t>ארגון אשר מפעיל מערך מתנדבים, לרבות משרד ממשלתי או רשות מקומית או מי מטעמם, אשר באחריותו, בין היתר, גיוס מתנדבים, הכשרתם, ומעקב אחר פעילותם.</w:t>
      </w:r>
    </w:p>
    <w:p w:rsidR="002022F5" w:rsidRPr="00275F2A"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2022F5">
        <w:rPr>
          <w:rFonts w:cs="David" w:hint="cs"/>
          <w:b/>
          <w:bCs/>
          <w:szCs w:val="24"/>
          <w:rtl/>
        </w:rPr>
        <w:t>"מתנדב"</w:t>
      </w:r>
      <w:r w:rsidRPr="00275F2A">
        <w:rPr>
          <w:rFonts w:cs="David" w:hint="cs"/>
          <w:szCs w:val="24"/>
          <w:rtl/>
        </w:rPr>
        <w:t xml:space="preserve"> </w:t>
      </w:r>
      <w:r>
        <w:rPr>
          <w:rFonts w:cs="David" w:hint="cs"/>
          <w:szCs w:val="24"/>
          <w:rtl/>
        </w:rPr>
        <w:t>-</w:t>
      </w:r>
      <w:r w:rsidRPr="00275F2A">
        <w:rPr>
          <w:rFonts w:cs="David" w:hint="cs"/>
          <w:szCs w:val="24"/>
          <w:rtl/>
        </w:rPr>
        <w:t xml:space="preserve"> כל אדם אשר יעבור </w:t>
      </w:r>
      <w:r>
        <w:rPr>
          <w:rFonts w:cs="David" w:hint="cs"/>
          <w:szCs w:val="24"/>
          <w:rtl/>
        </w:rPr>
        <w:t>את ה</w:t>
      </w:r>
      <w:r w:rsidRPr="00275F2A">
        <w:rPr>
          <w:rFonts w:cs="David" w:hint="cs"/>
          <w:szCs w:val="24"/>
          <w:rtl/>
        </w:rPr>
        <w:t>הכשרה הנדרשת לביצוע מיצוי זכויות</w:t>
      </w:r>
      <w:r>
        <w:rPr>
          <w:rFonts w:cs="David" w:hint="cs"/>
          <w:szCs w:val="24"/>
          <w:rtl/>
        </w:rPr>
        <w:t>.</w:t>
      </w:r>
      <w:r w:rsidRPr="00275F2A">
        <w:rPr>
          <w:rFonts w:cs="David" w:hint="cs"/>
          <w:szCs w:val="24"/>
          <w:rtl/>
        </w:rPr>
        <w:t xml:space="preserve"> </w:t>
      </w:r>
      <w:r w:rsidRPr="00275F2A">
        <w:rPr>
          <w:rFonts w:ascii="Tahoma" w:hAnsi="Tahoma" w:cs="David" w:hint="cs"/>
          <w:szCs w:val="24"/>
          <w:rtl/>
        </w:rPr>
        <w:t xml:space="preserve">תפקידו </w:t>
      </w:r>
      <w:r w:rsidRPr="00275F2A">
        <w:rPr>
          <w:rFonts w:ascii="Tahoma" w:hAnsi="Tahoma" w:cs="David" w:hint="eastAsia"/>
          <w:szCs w:val="24"/>
          <w:rtl/>
        </w:rPr>
        <w:t>לשמור</w:t>
      </w:r>
      <w:r w:rsidRPr="00275F2A">
        <w:rPr>
          <w:rFonts w:ascii="Tahoma" w:hAnsi="Tahoma" w:cs="David"/>
          <w:szCs w:val="24"/>
          <w:rtl/>
        </w:rPr>
        <w:t xml:space="preserve"> </w:t>
      </w:r>
      <w:r w:rsidRPr="00275F2A">
        <w:rPr>
          <w:rFonts w:ascii="Tahoma" w:hAnsi="Tahoma" w:cs="David" w:hint="eastAsia"/>
          <w:szCs w:val="24"/>
          <w:rtl/>
        </w:rPr>
        <w:t>על</w:t>
      </w:r>
      <w:r w:rsidRPr="00275F2A">
        <w:rPr>
          <w:rFonts w:ascii="Tahoma" w:hAnsi="Tahoma" w:cs="David"/>
          <w:szCs w:val="24"/>
          <w:rtl/>
        </w:rPr>
        <w:t xml:space="preserve"> </w:t>
      </w:r>
      <w:r w:rsidRPr="00275F2A">
        <w:rPr>
          <w:rFonts w:ascii="Tahoma" w:hAnsi="Tahoma" w:cs="David" w:hint="eastAsia"/>
          <w:szCs w:val="24"/>
          <w:rtl/>
        </w:rPr>
        <w:t>קשר</w:t>
      </w:r>
      <w:r w:rsidRPr="00275F2A">
        <w:rPr>
          <w:rFonts w:ascii="Tahoma" w:hAnsi="Tahoma" w:cs="David"/>
          <w:szCs w:val="24"/>
          <w:rtl/>
        </w:rPr>
        <w:t xml:space="preserve"> </w:t>
      </w:r>
      <w:r w:rsidRPr="00275F2A">
        <w:rPr>
          <w:rFonts w:ascii="Tahoma" w:hAnsi="Tahoma" w:cs="David" w:hint="eastAsia"/>
          <w:szCs w:val="24"/>
          <w:rtl/>
        </w:rPr>
        <w:t>עם</w:t>
      </w:r>
      <w:r w:rsidRPr="00275F2A">
        <w:rPr>
          <w:rFonts w:ascii="Tahoma" w:hAnsi="Tahoma" w:cs="David"/>
          <w:szCs w:val="24"/>
          <w:rtl/>
        </w:rPr>
        <w:t xml:space="preserve"> </w:t>
      </w:r>
      <w:r w:rsidRPr="00275F2A">
        <w:rPr>
          <w:rFonts w:ascii="Tahoma" w:hAnsi="Tahoma" w:cs="David" w:hint="eastAsia"/>
          <w:szCs w:val="24"/>
          <w:rtl/>
        </w:rPr>
        <w:t>הפונה</w:t>
      </w:r>
      <w:r w:rsidRPr="00275F2A">
        <w:rPr>
          <w:rFonts w:ascii="Tahoma" w:hAnsi="Tahoma" w:cs="David"/>
          <w:szCs w:val="24"/>
          <w:rtl/>
        </w:rPr>
        <w:t xml:space="preserve">, </w:t>
      </w:r>
      <w:r w:rsidRPr="00275F2A">
        <w:rPr>
          <w:rFonts w:ascii="Tahoma" w:hAnsi="Tahoma" w:cs="David" w:hint="eastAsia"/>
          <w:szCs w:val="24"/>
          <w:rtl/>
        </w:rPr>
        <w:t>ל</w:t>
      </w:r>
      <w:r w:rsidRPr="00275F2A">
        <w:rPr>
          <w:rFonts w:ascii="Tahoma" w:hAnsi="Tahoma" w:cs="David" w:hint="cs"/>
          <w:szCs w:val="24"/>
          <w:rtl/>
        </w:rPr>
        <w:t>סייע או ל</w:t>
      </w:r>
      <w:r w:rsidRPr="00275F2A">
        <w:rPr>
          <w:rFonts w:ascii="Tahoma" w:hAnsi="Tahoma" w:cs="David" w:hint="eastAsia"/>
          <w:szCs w:val="24"/>
          <w:rtl/>
        </w:rPr>
        <w:t>הקל</w:t>
      </w:r>
      <w:r w:rsidRPr="00275F2A">
        <w:rPr>
          <w:rFonts w:ascii="Tahoma" w:hAnsi="Tahoma" w:cs="David"/>
          <w:szCs w:val="24"/>
          <w:rtl/>
        </w:rPr>
        <w:t xml:space="preserve"> </w:t>
      </w:r>
      <w:r w:rsidRPr="00275F2A">
        <w:rPr>
          <w:rFonts w:ascii="Tahoma" w:hAnsi="Tahoma" w:cs="David" w:hint="eastAsia"/>
          <w:szCs w:val="24"/>
          <w:rtl/>
        </w:rPr>
        <w:t>על</w:t>
      </w:r>
      <w:r w:rsidRPr="00275F2A">
        <w:rPr>
          <w:rFonts w:ascii="Tahoma" w:hAnsi="Tahoma" w:cs="David"/>
          <w:szCs w:val="24"/>
          <w:rtl/>
        </w:rPr>
        <w:t xml:space="preserve"> </w:t>
      </w:r>
      <w:r w:rsidRPr="00275F2A">
        <w:rPr>
          <w:rFonts w:ascii="Tahoma" w:hAnsi="Tahoma" w:cs="David" w:hint="eastAsia"/>
          <w:szCs w:val="24"/>
          <w:rtl/>
        </w:rPr>
        <w:t>אופן</w:t>
      </w:r>
      <w:r w:rsidRPr="00275F2A">
        <w:rPr>
          <w:rFonts w:ascii="Tahoma" w:hAnsi="Tahoma" w:cs="David"/>
          <w:szCs w:val="24"/>
          <w:rtl/>
        </w:rPr>
        <w:t xml:space="preserve"> </w:t>
      </w:r>
      <w:r w:rsidRPr="00275F2A">
        <w:rPr>
          <w:rFonts w:ascii="Tahoma" w:hAnsi="Tahoma" w:cs="David" w:hint="eastAsia"/>
          <w:szCs w:val="24"/>
          <w:rtl/>
        </w:rPr>
        <w:t>הגשת</w:t>
      </w:r>
      <w:r w:rsidRPr="00275F2A">
        <w:rPr>
          <w:rFonts w:ascii="Tahoma" w:hAnsi="Tahoma" w:cs="David"/>
          <w:szCs w:val="24"/>
          <w:rtl/>
        </w:rPr>
        <w:t xml:space="preserve"> </w:t>
      </w:r>
      <w:r w:rsidRPr="00275F2A">
        <w:rPr>
          <w:rFonts w:ascii="Tahoma" w:hAnsi="Tahoma" w:cs="David" w:hint="eastAsia"/>
          <w:szCs w:val="24"/>
          <w:rtl/>
        </w:rPr>
        <w:t>הבקשה</w:t>
      </w:r>
      <w:r>
        <w:rPr>
          <w:rFonts w:ascii="Tahoma" w:hAnsi="Tahoma" w:cs="David" w:hint="cs"/>
          <w:szCs w:val="24"/>
          <w:rtl/>
        </w:rPr>
        <w:t xml:space="preserve"> או </w:t>
      </w:r>
      <w:r w:rsidRPr="00275F2A">
        <w:rPr>
          <w:rFonts w:ascii="Tahoma" w:hAnsi="Tahoma" w:cs="David"/>
          <w:szCs w:val="24"/>
          <w:rtl/>
        </w:rPr>
        <w:t>התביעה</w:t>
      </w:r>
      <w:r>
        <w:rPr>
          <w:rFonts w:ascii="Tahoma" w:hAnsi="Tahoma" w:cs="David" w:hint="cs"/>
          <w:szCs w:val="24"/>
          <w:rtl/>
        </w:rPr>
        <w:t>,</w:t>
      </w:r>
      <w:r w:rsidRPr="00275F2A">
        <w:rPr>
          <w:rFonts w:ascii="Tahoma" w:hAnsi="Tahoma" w:cs="David"/>
          <w:szCs w:val="24"/>
          <w:rtl/>
        </w:rPr>
        <w:t xml:space="preserve"> </w:t>
      </w:r>
      <w:r w:rsidRPr="00275F2A">
        <w:rPr>
          <w:rFonts w:ascii="Tahoma" w:hAnsi="Tahoma" w:cs="David" w:hint="cs"/>
          <w:szCs w:val="24"/>
          <w:rtl/>
        </w:rPr>
        <w:t>ו</w:t>
      </w:r>
      <w:r w:rsidRPr="00275F2A">
        <w:rPr>
          <w:rFonts w:ascii="Tahoma" w:hAnsi="Tahoma" w:cs="David" w:hint="eastAsia"/>
          <w:szCs w:val="24"/>
          <w:rtl/>
        </w:rPr>
        <w:t>להציע</w:t>
      </w:r>
      <w:r w:rsidRPr="00275F2A">
        <w:rPr>
          <w:rFonts w:ascii="Tahoma" w:hAnsi="Tahoma" w:cs="David"/>
          <w:szCs w:val="24"/>
          <w:rtl/>
        </w:rPr>
        <w:t xml:space="preserve"> </w:t>
      </w:r>
      <w:r w:rsidRPr="00275F2A">
        <w:rPr>
          <w:rFonts w:ascii="Tahoma" w:hAnsi="Tahoma" w:cs="David" w:hint="eastAsia"/>
          <w:szCs w:val="24"/>
          <w:rtl/>
        </w:rPr>
        <w:t>ל</w:t>
      </w:r>
      <w:r w:rsidRPr="00275F2A">
        <w:rPr>
          <w:rFonts w:ascii="Tahoma" w:hAnsi="Tahoma" w:cs="David" w:hint="cs"/>
          <w:szCs w:val="24"/>
          <w:rtl/>
        </w:rPr>
        <w:t>פ</w:t>
      </w:r>
      <w:r w:rsidRPr="00275F2A">
        <w:rPr>
          <w:rFonts w:ascii="Tahoma" w:hAnsi="Tahoma" w:cs="David" w:hint="eastAsia"/>
          <w:szCs w:val="24"/>
          <w:rtl/>
        </w:rPr>
        <w:t>ו</w:t>
      </w:r>
      <w:r w:rsidRPr="00275F2A">
        <w:rPr>
          <w:rFonts w:ascii="Tahoma" w:hAnsi="Tahoma" w:cs="David" w:hint="cs"/>
          <w:szCs w:val="24"/>
          <w:rtl/>
        </w:rPr>
        <w:t>נה</w:t>
      </w:r>
      <w:r w:rsidRPr="00275F2A">
        <w:rPr>
          <w:rFonts w:ascii="Tahoma" w:hAnsi="Tahoma" w:cs="David"/>
          <w:szCs w:val="24"/>
          <w:rtl/>
        </w:rPr>
        <w:t xml:space="preserve"> </w:t>
      </w:r>
      <w:r w:rsidRPr="00275F2A">
        <w:rPr>
          <w:rFonts w:ascii="Tahoma" w:hAnsi="Tahoma" w:cs="David" w:hint="eastAsia"/>
          <w:szCs w:val="24"/>
          <w:rtl/>
        </w:rPr>
        <w:t>עזרה</w:t>
      </w:r>
      <w:r w:rsidRPr="00275F2A">
        <w:rPr>
          <w:rFonts w:ascii="Tahoma" w:hAnsi="Tahoma" w:cs="David"/>
          <w:szCs w:val="24"/>
          <w:rtl/>
        </w:rPr>
        <w:t xml:space="preserve"> </w:t>
      </w:r>
      <w:r w:rsidRPr="00275F2A">
        <w:rPr>
          <w:rFonts w:ascii="Tahoma" w:hAnsi="Tahoma" w:cs="David" w:hint="eastAsia"/>
          <w:szCs w:val="24"/>
          <w:rtl/>
        </w:rPr>
        <w:t>בתחומים</w:t>
      </w:r>
      <w:r w:rsidRPr="00275F2A">
        <w:rPr>
          <w:rFonts w:ascii="Tahoma" w:hAnsi="Tahoma" w:cs="David"/>
          <w:szCs w:val="24"/>
          <w:rtl/>
        </w:rPr>
        <w:t xml:space="preserve"> </w:t>
      </w:r>
      <w:r w:rsidRPr="00275F2A">
        <w:rPr>
          <w:rFonts w:ascii="Tahoma" w:hAnsi="Tahoma" w:cs="David" w:hint="eastAsia"/>
          <w:szCs w:val="24"/>
          <w:rtl/>
        </w:rPr>
        <w:t>נוספים</w:t>
      </w:r>
      <w:r w:rsidRPr="00275F2A">
        <w:rPr>
          <w:rFonts w:ascii="Tahoma" w:hAnsi="Tahoma" w:cs="David" w:hint="cs"/>
          <w:szCs w:val="24"/>
          <w:rtl/>
        </w:rPr>
        <w:t xml:space="preserve"> </w:t>
      </w:r>
      <w:r>
        <w:rPr>
          <w:rFonts w:ascii="Tahoma" w:hAnsi="Tahoma" w:cs="David" w:hint="cs"/>
          <w:szCs w:val="24"/>
          <w:rtl/>
        </w:rPr>
        <w:t>בהתאם</w:t>
      </w:r>
      <w:r w:rsidRPr="00275F2A">
        <w:rPr>
          <w:rFonts w:ascii="Tahoma" w:hAnsi="Tahoma" w:cs="David" w:hint="cs"/>
          <w:szCs w:val="24"/>
          <w:rtl/>
        </w:rPr>
        <w:t xml:space="preserve"> </w:t>
      </w:r>
      <w:r>
        <w:rPr>
          <w:rFonts w:ascii="Tahoma" w:hAnsi="Tahoma" w:cs="David" w:hint="cs"/>
          <w:szCs w:val="24"/>
          <w:rtl/>
        </w:rPr>
        <w:t>ל</w:t>
      </w:r>
      <w:r w:rsidRPr="00275F2A">
        <w:rPr>
          <w:rFonts w:ascii="Tahoma" w:hAnsi="Tahoma" w:cs="David" w:hint="cs"/>
          <w:szCs w:val="24"/>
          <w:rtl/>
        </w:rPr>
        <w:t>נדרש</w:t>
      </w:r>
      <w:r w:rsidRPr="00275F2A">
        <w:rPr>
          <w:rFonts w:ascii="Tahoma" w:hAnsi="Tahoma" w:cs="David"/>
          <w:szCs w:val="24"/>
          <w:rtl/>
        </w:rPr>
        <w:t>.</w:t>
      </w:r>
    </w:p>
    <w:p w:rsidR="002022F5" w:rsidRPr="004F31F7"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2022F5">
        <w:rPr>
          <w:rFonts w:cs="David" w:hint="cs"/>
          <w:b/>
          <w:bCs/>
          <w:szCs w:val="24"/>
          <w:rtl/>
        </w:rPr>
        <w:t>"מערכת הרשות"</w:t>
      </w:r>
      <w:r w:rsidRPr="004F31F7">
        <w:rPr>
          <w:rFonts w:cs="David"/>
          <w:szCs w:val="24"/>
        </w:rPr>
        <w:t xml:space="preserve"> </w:t>
      </w:r>
      <w:r w:rsidRPr="004F31F7">
        <w:rPr>
          <w:rFonts w:cs="David"/>
          <w:szCs w:val="24"/>
          <w:rtl/>
        </w:rPr>
        <w:t>–</w:t>
      </w:r>
      <w:r w:rsidRPr="004F31F7">
        <w:rPr>
          <w:rFonts w:cs="David" w:hint="cs"/>
          <w:szCs w:val="24"/>
          <w:rtl/>
        </w:rPr>
        <w:t xml:space="preserve"> מערכת מ</w:t>
      </w:r>
      <w:r>
        <w:rPr>
          <w:rFonts w:cs="David" w:hint="cs"/>
          <w:szCs w:val="24"/>
          <w:rtl/>
        </w:rPr>
        <w:t>מוחשבת</w:t>
      </w:r>
      <w:r w:rsidRPr="004F31F7">
        <w:rPr>
          <w:rFonts w:cs="David" w:hint="cs"/>
          <w:szCs w:val="24"/>
          <w:rtl/>
        </w:rPr>
        <w:t xml:space="preserve"> הפועלת ברשות, </w:t>
      </w:r>
      <w:r>
        <w:rPr>
          <w:rFonts w:cs="David" w:hint="cs"/>
          <w:szCs w:val="24"/>
          <w:rtl/>
        </w:rPr>
        <w:t>באמצעותה מנוהל</w:t>
      </w:r>
      <w:r w:rsidR="00B533C1">
        <w:rPr>
          <w:rFonts w:cs="David" w:hint="cs"/>
          <w:szCs w:val="24"/>
          <w:rtl/>
        </w:rPr>
        <w:t>ים</w:t>
      </w:r>
      <w:r w:rsidRPr="004F31F7">
        <w:rPr>
          <w:rFonts w:cs="David" w:hint="cs"/>
          <w:szCs w:val="24"/>
          <w:rtl/>
        </w:rPr>
        <w:t xml:space="preserve"> כל המידע או ההליכים או הנתונים הרלוונטיים ביחס לניצולי השואה </w:t>
      </w:r>
      <w:r>
        <w:rPr>
          <w:rFonts w:cs="David" w:hint="cs"/>
          <w:szCs w:val="24"/>
          <w:rtl/>
        </w:rPr>
        <w:t xml:space="preserve">אשר </w:t>
      </w:r>
      <w:r w:rsidR="00786FE4">
        <w:rPr>
          <w:rFonts w:cs="David" w:hint="cs"/>
          <w:szCs w:val="24"/>
          <w:rtl/>
        </w:rPr>
        <w:t>הגישו בקשה להכרה</w:t>
      </w:r>
      <w:r>
        <w:rPr>
          <w:rFonts w:cs="David" w:hint="cs"/>
          <w:szCs w:val="24"/>
          <w:rtl/>
        </w:rPr>
        <w:t xml:space="preserve"> כנכים </w:t>
      </w:r>
      <w:r w:rsidRPr="004F31F7">
        <w:rPr>
          <w:rFonts w:cs="David" w:hint="cs"/>
          <w:szCs w:val="24"/>
          <w:rtl/>
        </w:rPr>
        <w:t>על ידי הרשות.</w:t>
      </w:r>
    </w:p>
    <w:p w:rsidR="002022F5" w:rsidRDefault="002022F5"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sidRPr="002022F5">
        <w:rPr>
          <w:rFonts w:cs="David" w:hint="cs"/>
          <w:b/>
          <w:bCs/>
          <w:szCs w:val="24"/>
          <w:rtl/>
        </w:rPr>
        <w:lastRenderedPageBreak/>
        <w:t>"מערכת</w:t>
      </w:r>
      <w:r w:rsidRPr="002022F5">
        <w:rPr>
          <w:rFonts w:cs="David"/>
          <w:b/>
          <w:bCs/>
          <w:szCs w:val="24"/>
        </w:rPr>
        <w:t xml:space="preserve"> </w:t>
      </w:r>
      <w:r w:rsidRPr="002022F5">
        <w:rPr>
          <w:rFonts w:cs="David" w:hint="cs"/>
          <w:b/>
          <w:bCs/>
          <w:szCs w:val="24"/>
          <w:rtl/>
        </w:rPr>
        <w:t>לניהול פניות"</w:t>
      </w:r>
      <w:r w:rsidRPr="00693972">
        <w:rPr>
          <w:rFonts w:cs="David" w:hint="cs"/>
          <w:szCs w:val="24"/>
          <w:rtl/>
        </w:rPr>
        <w:t xml:space="preserve"> </w:t>
      </w:r>
      <w:r w:rsidRPr="00693972">
        <w:rPr>
          <w:rFonts w:cs="David"/>
          <w:szCs w:val="24"/>
          <w:rtl/>
        </w:rPr>
        <w:t>–</w:t>
      </w:r>
      <w:r w:rsidRPr="00693972">
        <w:rPr>
          <w:rFonts w:cs="David" w:hint="cs"/>
          <w:szCs w:val="24"/>
          <w:rtl/>
        </w:rPr>
        <w:t xml:space="preserve"> מערכת מ</w:t>
      </w:r>
      <w:r>
        <w:rPr>
          <w:rFonts w:cs="David" w:hint="cs"/>
          <w:szCs w:val="24"/>
          <w:rtl/>
        </w:rPr>
        <w:t>מוחשבת</w:t>
      </w:r>
      <w:r w:rsidRPr="00693972">
        <w:rPr>
          <w:rFonts w:cs="David" w:hint="cs"/>
          <w:szCs w:val="24"/>
          <w:rtl/>
        </w:rPr>
        <w:t xml:space="preserve"> לניהול כלל הפניות</w:t>
      </w:r>
      <w:r>
        <w:rPr>
          <w:rFonts w:cs="David" w:hint="cs"/>
          <w:szCs w:val="24"/>
          <w:rtl/>
        </w:rPr>
        <w:t xml:space="preserve"> המתקבלות במרכז המידע</w:t>
      </w:r>
      <w:r w:rsidRPr="00693972">
        <w:rPr>
          <w:rFonts w:cs="David" w:hint="cs"/>
          <w:szCs w:val="24"/>
          <w:rtl/>
        </w:rPr>
        <w:t>.</w:t>
      </w:r>
      <w:r>
        <w:rPr>
          <w:rFonts w:cs="David" w:hint="cs"/>
          <w:szCs w:val="24"/>
          <w:rtl/>
        </w:rPr>
        <w:t xml:space="preserve"> הספק יידרש לספק ולהפעיל מערכת זו, והכול בהתאם לדרישות המופיעות במפרט.</w:t>
      </w:r>
    </w:p>
    <w:p w:rsidR="00FE56D6" w:rsidRDefault="00FE56D6" w:rsidP="00153CC2">
      <w:pPr>
        <w:pStyle w:val="ab"/>
        <w:keepNext/>
        <w:numPr>
          <w:ilvl w:val="2"/>
          <w:numId w:val="31"/>
        </w:numPr>
        <w:overflowPunct/>
        <w:autoSpaceDE/>
        <w:autoSpaceDN/>
        <w:bidi/>
        <w:adjustRightInd/>
        <w:spacing w:before="120" w:after="120"/>
        <w:contextualSpacing w:val="0"/>
        <w:jc w:val="both"/>
        <w:textAlignment w:val="auto"/>
        <w:rPr>
          <w:rFonts w:cs="David"/>
          <w:szCs w:val="24"/>
        </w:rPr>
      </w:pPr>
      <w:r>
        <w:rPr>
          <w:rFonts w:cs="David" w:hint="cs"/>
          <w:b/>
          <w:bCs/>
          <w:szCs w:val="24"/>
          <w:rtl/>
        </w:rPr>
        <w:t xml:space="preserve">"פניות" </w:t>
      </w:r>
      <w:r>
        <w:rPr>
          <w:rFonts w:cs="David"/>
          <w:b/>
          <w:bCs/>
          <w:szCs w:val="24"/>
          <w:rtl/>
        </w:rPr>
        <w:t>–</w:t>
      </w:r>
      <w:r>
        <w:rPr>
          <w:rFonts w:cs="David" w:hint="cs"/>
          <w:szCs w:val="24"/>
          <w:rtl/>
        </w:rPr>
        <w:t xml:space="preserve">פניות </w:t>
      </w:r>
      <w:r w:rsidRPr="00FE56D6">
        <w:rPr>
          <w:rFonts w:cs="David" w:hint="cs"/>
          <w:szCs w:val="24"/>
          <w:rtl/>
        </w:rPr>
        <w:t xml:space="preserve">טלפוניות ו/או אחרות, ולרבות פניות </w:t>
      </w:r>
      <w:r w:rsidR="00C24E99">
        <w:rPr>
          <w:rFonts w:cs="David" w:hint="cs"/>
          <w:szCs w:val="24"/>
          <w:rtl/>
        </w:rPr>
        <w:t xml:space="preserve">שמגיעות למרכז המידע הלאומי </w:t>
      </w:r>
      <w:r w:rsidRPr="00FE56D6">
        <w:rPr>
          <w:rFonts w:cs="David" w:hint="cs"/>
          <w:szCs w:val="24"/>
          <w:rtl/>
        </w:rPr>
        <w:t>באמצעות</w:t>
      </w:r>
      <w:r>
        <w:rPr>
          <w:rFonts w:cs="David" w:hint="cs"/>
          <w:szCs w:val="24"/>
          <w:rtl/>
        </w:rPr>
        <w:t xml:space="preserve"> אתר אינטרנט, </w:t>
      </w:r>
      <w:r w:rsidR="00B533C1">
        <w:rPr>
          <w:rFonts w:cs="David" w:hint="cs"/>
          <w:szCs w:val="24"/>
          <w:rtl/>
        </w:rPr>
        <w:t xml:space="preserve">דואר, </w:t>
      </w:r>
      <w:r>
        <w:rPr>
          <w:rFonts w:cs="David" w:hint="cs"/>
          <w:szCs w:val="24"/>
          <w:rtl/>
        </w:rPr>
        <w:t>דואר אלקטרוני ופקסימיליה. לעניין זה יודגש כי הפניות יכולות להגיע למרכז המידע הלאומי בשני אופנים:</w:t>
      </w:r>
    </w:p>
    <w:p w:rsidR="00FE56D6" w:rsidRDefault="00FE56D6" w:rsidP="00153CC2">
      <w:pPr>
        <w:pStyle w:val="ab"/>
        <w:keepNext/>
        <w:overflowPunct/>
        <w:autoSpaceDE/>
        <w:autoSpaceDN/>
        <w:bidi/>
        <w:adjustRightInd/>
        <w:spacing w:before="120" w:after="120"/>
        <w:ind w:left="1080"/>
        <w:contextualSpacing w:val="0"/>
        <w:jc w:val="both"/>
        <w:textAlignment w:val="auto"/>
        <w:rPr>
          <w:rFonts w:cs="David"/>
          <w:szCs w:val="24"/>
          <w:rtl/>
        </w:rPr>
      </w:pPr>
      <w:r>
        <w:rPr>
          <w:rFonts w:cs="David" w:hint="cs"/>
          <w:szCs w:val="24"/>
          <w:rtl/>
        </w:rPr>
        <w:t xml:space="preserve">במישרין - מניצולי השואה, בני משפחותיהם, באי כוחם, מתנדבים וכלל הציבור הרחב. </w:t>
      </w:r>
    </w:p>
    <w:p w:rsidR="00FE56D6" w:rsidRDefault="00FE56D6" w:rsidP="00153CC2">
      <w:pPr>
        <w:pStyle w:val="ab"/>
        <w:keepNext/>
        <w:overflowPunct/>
        <w:autoSpaceDE/>
        <w:autoSpaceDN/>
        <w:bidi/>
        <w:adjustRightInd/>
        <w:spacing w:before="120" w:after="120"/>
        <w:ind w:left="1080"/>
        <w:contextualSpacing w:val="0"/>
        <w:jc w:val="both"/>
        <w:textAlignment w:val="auto"/>
        <w:rPr>
          <w:rFonts w:cs="David"/>
          <w:szCs w:val="24"/>
          <w:rtl/>
        </w:rPr>
      </w:pPr>
      <w:r>
        <w:rPr>
          <w:rFonts w:cs="David" w:hint="cs"/>
          <w:szCs w:val="24"/>
          <w:rtl/>
        </w:rPr>
        <w:t xml:space="preserve">בעקיפין </w:t>
      </w:r>
      <w:r w:rsidR="00B533C1">
        <w:rPr>
          <w:rFonts w:cs="David" w:hint="cs"/>
          <w:szCs w:val="24"/>
          <w:rtl/>
        </w:rPr>
        <w:t>-</w:t>
      </w:r>
      <w:r>
        <w:rPr>
          <w:rFonts w:cs="David" w:hint="cs"/>
          <w:szCs w:val="24"/>
          <w:rtl/>
        </w:rPr>
        <w:t xml:space="preserve"> הפניות יכולות להיות מועברות למרכז המידע הלאומי </w:t>
      </w:r>
      <w:r w:rsidRPr="00FE56D6">
        <w:rPr>
          <w:rFonts w:cs="David" w:hint="cs"/>
          <w:szCs w:val="24"/>
          <w:u w:val="single"/>
          <w:rtl/>
        </w:rPr>
        <w:t>ממרכז המידע ברשות</w:t>
      </w:r>
      <w:r>
        <w:rPr>
          <w:rFonts w:cs="David" w:hint="cs"/>
          <w:szCs w:val="24"/>
          <w:rtl/>
        </w:rPr>
        <w:t>, לפי שיקול דעתה</w:t>
      </w:r>
      <w:r w:rsidR="00C24E99">
        <w:rPr>
          <w:rFonts w:cs="David" w:hint="cs"/>
          <w:szCs w:val="24"/>
          <w:rtl/>
        </w:rPr>
        <w:t xml:space="preserve"> של הרשות</w:t>
      </w:r>
      <w:r>
        <w:rPr>
          <w:rFonts w:cs="David" w:hint="cs"/>
          <w:szCs w:val="24"/>
          <w:rtl/>
        </w:rPr>
        <w:t>, ובהתאם לצרכיה.</w:t>
      </w:r>
    </w:p>
    <w:p w:rsidR="0009034D" w:rsidRPr="0009034D" w:rsidRDefault="0009034D" w:rsidP="00153CC2">
      <w:pPr>
        <w:pStyle w:val="ab"/>
        <w:keepNext/>
        <w:overflowPunct/>
        <w:autoSpaceDE/>
        <w:autoSpaceDN/>
        <w:bidi/>
        <w:adjustRightInd/>
        <w:spacing w:before="120" w:after="120"/>
        <w:ind w:left="1080"/>
        <w:contextualSpacing w:val="0"/>
        <w:jc w:val="both"/>
        <w:textAlignment w:val="auto"/>
        <w:rPr>
          <w:rFonts w:cs="David"/>
          <w:szCs w:val="24"/>
          <w:rtl/>
        </w:rPr>
      </w:pPr>
    </w:p>
    <w:p w:rsidR="007E0747" w:rsidRPr="00693972" w:rsidRDefault="007E0747" w:rsidP="00153CC2">
      <w:pPr>
        <w:keepNext/>
        <w:bidi/>
        <w:spacing w:after="120"/>
        <w:jc w:val="both"/>
        <w:rPr>
          <w:rFonts w:cs="David"/>
          <w:b/>
          <w:bCs/>
          <w:szCs w:val="24"/>
          <w:u w:val="single"/>
        </w:rPr>
      </w:pPr>
      <w:r w:rsidRPr="00693972">
        <w:rPr>
          <w:rFonts w:cs="David" w:hint="eastAsia"/>
          <w:b/>
          <w:bCs/>
          <w:szCs w:val="24"/>
          <w:u w:val="single"/>
          <w:rtl/>
        </w:rPr>
        <w:t>פרק</w:t>
      </w:r>
      <w:r w:rsidRPr="00693972">
        <w:rPr>
          <w:rFonts w:cs="David"/>
          <w:b/>
          <w:bCs/>
          <w:szCs w:val="24"/>
          <w:u w:val="single"/>
          <w:rtl/>
        </w:rPr>
        <w:t xml:space="preserve"> 2: </w:t>
      </w:r>
      <w:r w:rsidRPr="00693972">
        <w:rPr>
          <w:rFonts w:cs="David" w:hint="eastAsia"/>
          <w:b/>
          <w:bCs/>
          <w:szCs w:val="24"/>
          <w:u w:val="single"/>
          <w:rtl/>
        </w:rPr>
        <w:t>מפרט</w:t>
      </w:r>
      <w:r w:rsidRPr="00693972">
        <w:rPr>
          <w:rFonts w:cs="David"/>
          <w:b/>
          <w:bCs/>
          <w:szCs w:val="24"/>
          <w:u w:val="single"/>
          <w:rtl/>
        </w:rPr>
        <w:t xml:space="preserve"> </w:t>
      </w:r>
      <w:r w:rsidRPr="00693972">
        <w:rPr>
          <w:rFonts w:cs="David" w:hint="eastAsia"/>
          <w:b/>
          <w:bCs/>
          <w:szCs w:val="24"/>
          <w:u w:val="single"/>
          <w:rtl/>
        </w:rPr>
        <w:t>השירותים</w:t>
      </w:r>
      <w:r w:rsidRPr="00693972">
        <w:rPr>
          <w:rFonts w:cs="David"/>
          <w:b/>
          <w:bCs/>
          <w:szCs w:val="24"/>
          <w:u w:val="single"/>
          <w:rtl/>
        </w:rPr>
        <w:t xml:space="preserve"> </w:t>
      </w:r>
      <w:r w:rsidRPr="00693972">
        <w:rPr>
          <w:rFonts w:cs="David" w:hint="eastAsia"/>
          <w:b/>
          <w:bCs/>
          <w:szCs w:val="24"/>
          <w:u w:val="single"/>
          <w:rtl/>
        </w:rPr>
        <w:t>הנדרש</w:t>
      </w:r>
      <w:r w:rsidRPr="00693972">
        <w:rPr>
          <w:rFonts w:cs="David" w:hint="cs"/>
          <w:b/>
          <w:bCs/>
          <w:szCs w:val="24"/>
          <w:u w:val="single"/>
          <w:rtl/>
        </w:rPr>
        <w:t>ים</w:t>
      </w:r>
      <w:r w:rsidRPr="00693972">
        <w:rPr>
          <w:rFonts w:cs="David"/>
          <w:b/>
          <w:bCs/>
          <w:szCs w:val="24"/>
          <w:u w:val="single"/>
          <w:rtl/>
        </w:rPr>
        <w:t xml:space="preserve"> </w:t>
      </w:r>
      <w:r w:rsidRPr="00693972">
        <w:rPr>
          <w:rFonts w:cs="David" w:hint="eastAsia"/>
          <w:b/>
          <w:bCs/>
          <w:szCs w:val="24"/>
          <w:u w:val="single"/>
          <w:rtl/>
        </w:rPr>
        <w:t>מהזוכה</w:t>
      </w:r>
      <w:r w:rsidRPr="00693972" w:rsidDel="00C27A16">
        <w:rPr>
          <w:rFonts w:cs="David"/>
          <w:b/>
          <w:bCs/>
          <w:szCs w:val="24"/>
          <w:u w:val="single"/>
          <w:rtl/>
        </w:rPr>
        <w:t xml:space="preserve"> </w:t>
      </w:r>
    </w:p>
    <w:p w:rsidR="00693972" w:rsidRPr="00EB7A13" w:rsidRDefault="00693972" w:rsidP="00153CC2">
      <w:pPr>
        <w:pStyle w:val="ab"/>
        <w:keepNext/>
        <w:numPr>
          <w:ilvl w:val="1"/>
          <w:numId w:val="10"/>
        </w:numPr>
        <w:overflowPunct/>
        <w:autoSpaceDE/>
        <w:autoSpaceDN/>
        <w:bidi/>
        <w:adjustRightInd/>
        <w:spacing w:before="120" w:after="120"/>
        <w:ind w:left="707" w:hanging="707"/>
        <w:contextualSpacing w:val="0"/>
        <w:jc w:val="both"/>
        <w:textAlignment w:val="auto"/>
        <w:rPr>
          <w:rFonts w:cs="David"/>
          <w:b/>
          <w:bCs/>
          <w:szCs w:val="24"/>
        </w:rPr>
      </w:pPr>
      <w:r>
        <w:rPr>
          <w:rFonts w:cs="David" w:hint="cs"/>
          <w:b/>
          <w:bCs/>
          <w:szCs w:val="24"/>
          <w:rtl/>
        </w:rPr>
        <w:t>כללי</w:t>
      </w:r>
    </w:p>
    <w:p w:rsidR="007E0747" w:rsidRPr="005C02FF" w:rsidRDefault="007E0747" w:rsidP="00153CC2">
      <w:pPr>
        <w:pStyle w:val="ab"/>
        <w:keepNext/>
        <w:numPr>
          <w:ilvl w:val="2"/>
          <w:numId w:val="10"/>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הזוכה</w:t>
      </w:r>
      <w:r w:rsidRPr="005C02FF">
        <w:rPr>
          <w:rFonts w:cs="David"/>
          <w:szCs w:val="24"/>
          <w:rtl/>
        </w:rPr>
        <w:t xml:space="preserve"> נדרש לספק שירותי הקמה</w:t>
      </w:r>
      <w:r w:rsidR="007E59F6">
        <w:rPr>
          <w:rFonts w:cs="David" w:hint="cs"/>
          <w:szCs w:val="24"/>
          <w:rtl/>
        </w:rPr>
        <w:t xml:space="preserve"> ותפעול</w:t>
      </w:r>
      <w:r w:rsidRPr="005C02FF">
        <w:rPr>
          <w:rFonts w:cs="David"/>
          <w:szCs w:val="24"/>
          <w:rtl/>
        </w:rPr>
        <w:t xml:space="preserve"> של </w:t>
      </w:r>
      <w:r w:rsidRPr="005C02FF">
        <w:rPr>
          <w:rFonts w:cs="David" w:hint="eastAsia"/>
          <w:szCs w:val="24"/>
          <w:rtl/>
        </w:rPr>
        <w:t>מרכז</w:t>
      </w:r>
      <w:r w:rsidRPr="005C02FF">
        <w:rPr>
          <w:rFonts w:cs="David"/>
          <w:szCs w:val="24"/>
          <w:rtl/>
        </w:rPr>
        <w:t xml:space="preserve"> </w:t>
      </w:r>
      <w:r w:rsidRPr="005C02FF">
        <w:rPr>
          <w:rFonts w:cs="David" w:hint="eastAsia"/>
          <w:szCs w:val="24"/>
          <w:rtl/>
        </w:rPr>
        <w:t>המידע</w:t>
      </w:r>
      <w:r w:rsidRPr="005C02FF">
        <w:rPr>
          <w:rFonts w:cs="David"/>
          <w:szCs w:val="24"/>
          <w:rtl/>
        </w:rPr>
        <w:t xml:space="preserve"> </w:t>
      </w:r>
      <w:r w:rsidRPr="005C02FF">
        <w:rPr>
          <w:rFonts w:cs="David" w:hint="eastAsia"/>
          <w:szCs w:val="24"/>
          <w:rtl/>
        </w:rPr>
        <w:t>הלאומי</w:t>
      </w:r>
      <w:r w:rsidRPr="00AA22E4">
        <w:rPr>
          <w:rFonts w:cs="David"/>
          <w:szCs w:val="24"/>
          <w:rtl/>
        </w:rPr>
        <w:t xml:space="preserve">, אשר נועד </w:t>
      </w:r>
      <w:r w:rsidR="004F31F7" w:rsidRPr="00AA22E4">
        <w:rPr>
          <w:rFonts w:cs="David" w:hint="cs"/>
          <w:szCs w:val="24"/>
          <w:rtl/>
        </w:rPr>
        <w:t>לתת מענה לפניות ניצולי השואה, ו</w:t>
      </w:r>
      <w:r w:rsidR="00AA22E4" w:rsidRPr="00AA22E4">
        <w:rPr>
          <w:rFonts w:cs="David" w:hint="cs"/>
          <w:szCs w:val="24"/>
          <w:rtl/>
        </w:rPr>
        <w:t xml:space="preserve">בין היתר, </w:t>
      </w:r>
      <w:r w:rsidR="004F31F7" w:rsidRPr="00AA22E4">
        <w:rPr>
          <w:rFonts w:cs="David" w:hint="cs"/>
          <w:szCs w:val="24"/>
          <w:rtl/>
        </w:rPr>
        <w:t xml:space="preserve">לסייע </w:t>
      </w:r>
      <w:r w:rsidRPr="00AA22E4">
        <w:rPr>
          <w:rFonts w:cs="David"/>
          <w:szCs w:val="24"/>
          <w:rtl/>
        </w:rPr>
        <w:t>להגדל</w:t>
      </w:r>
      <w:r w:rsidR="004F31F7" w:rsidRPr="00AA22E4">
        <w:rPr>
          <w:rFonts w:cs="David" w:hint="cs"/>
          <w:szCs w:val="24"/>
          <w:rtl/>
        </w:rPr>
        <w:t>ת</w:t>
      </w:r>
      <w:r w:rsidRPr="00AA22E4">
        <w:rPr>
          <w:rFonts w:cs="David"/>
          <w:szCs w:val="24"/>
          <w:rtl/>
        </w:rPr>
        <w:t xml:space="preserve"> היקפי מיצוי הזכ</w:t>
      </w:r>
      <w:r w:rsidR="00AA22E4" w:rsidRPr="00AA22E4">
        <w:rPr>
          <w:rFonts w:cs="David"/>
          <w:szCs w:val="24"/>
          <w:rtl/>
        </w:rPr>
        <w:t>ויות</w:t>
      </w:r>
      <w:r w:rsidRPr="00AA22E4">
        <w:rPr>
          <w:rFonts w:cs="David"/>
          <w:szCs w:val="24"/>
          <w:rtl/>
        </w:rPr>
        <w:t>.</w:t>
      </w:r>
      <w:r w:rsidR="00AA22E4">
        <w:rPr>
          <w:rFonts w:cs="David" w:hint="cs"/>
          <w:szCs w:val="24"/>
          <w:rtl/>
        </w:rPr>
        <w:t xml:space="preserve"> מר</w:t>
      </w:r>
      <w:r w:rsidR="007926CE">
        <w:rPr>
          <w:rFonts w:cs="David" w:hint="cs"/>
          <w:szCs w:val="24"/>
          <w:rtl/>
        </w:rPr>
        <w:t xml:space="preserve">כז המידע הלאומי </w:t>
      </w:r>
      <w:r w:rsidR="00AA22E4">
        <w:rPr>
          <w:rFonts w:cs="David" w:hint="cs"/>
          <w:szCs w:val="24"/>
          <w:rtl/>
        </w:rPr>
        <w:t xml:space="preserve">עתיד לשרת את </w:t>
      </w:r>
      <w:r w:rsidR="007926CE">
        <w:rPr>
          <w:rFonts w:cs="David" w:hint="cs"/>
          <w:szCs w:val="24"/>
          <w:rtl/>
        </w:rPr>
        <w:t>כלל ניצולי השואה, לרבות מי</w:t>
      </w:r>
      <w:r w:rsidR="00AA22E4">
        <w:rPr>
          <w:rFonts w:cs="David" w:hint="cs"/>
          <w:szCs w:val="24"/>
          <w:rtl/>
        </w:rPr>
        <w:t xml:space="preserve"> שאינם מוכרי</w:t>
      </w:r>
      <w:r w:rsidR="007E59F6">
        <w:rPr>
          <w:rFonts w:cs="David" w:hint="cs"/>
          <w:szCs w:val="24"/>
          <w:rtl/>
        </w:rPr>
        <w:t>ם על ידי הרשות, את בני משפחות</w:t>
      </w:r>
      <w:r w:rsidR="007926CE">
        <w:rPr>
          <w:rFonts w:cs="David" w:hint="cs"/>
          <w:szCs w:val="24"/>
          <w:rtl/>
        </w:rPr>
        <w:t>יהם</w:t>
      </w:r>
      <w:r w:rsidR="00034915">
        <w:rPr>
          <w:rFonts w:cs="David" w:hint="cs"/>
          <w:szCs w:val="24"/>
          <w:rtl/>
        </w:rPr>
        <w:t>, באי כוחם, מתנדבים</w:t>
      </w:r>
      <w:r w:rsidR="007E59F6">
        <w:rPr>
          <w:rFonts w:cs="David" w:hint="cs"/>
          <w:szCs w:val="24"/>
          <w:rtl/>
        </w:rPr>
        <w:t xml:space="preserve"> </w:t>
      </w:r>
      <w:r w:rsidR="00AA22E4">
        <w:rPr>
          <w:rFonts w:cs="David" w:hint="cs"/>
          <w:szCs w:val="24"/>
          <w:rtl/>
        </w:rPr>
        <w:t xml:space="preserve">ואת </w:t>
      </w:r>
      <w:r w:rsidR="00693972">
        <w:rPr>
          <w:rFonts w:cs="David" w:hint="cs"/>
          <w:szCs w:val="24"/>
          <w:rtl/>
        </w:rPr>
        <w:t>הציבור הרחב</w:t>
      </w:r>
      <w:r w:rsidR="00AA22E4">
        <w:rPr>
          <w:rFonts w:cs="David" w:hint="cs"/>
          <w:szCs w:val="24"/>
          <w:rtl/>
        </w:rPr>
        <w:t>.</w:t>
      </w:r>
    </w:p>
    <w:p w:rsidR="007E0747" w:rsidRDefault="007E0747" w:rsidP="00153CC2">
      <w:pPr>
        <w:pStyle w:val="ab"/>
        <w:keepNext/>
        <w:numPr>
          <w:ilvl w:val="2"/>
          <w:numId w:val="10"/>
        </w:numPr>
        <w:overflowPunct/>
        <w:autoSpaceDE/>
        <w:autoSpaceDN/>
        <w:bidi/>
        <w:adjustRightInd/>
        <w:spacing w:before="120" w:after="120"/>
        <w:contextualSpacing w:val="0"/>
        <w:jc w:val="both"/>
        <w:textAlignment w:val="auto"/>
        <w:rPr>
          <w:rFonts w:cs="David"/>
          <w:szCs w:val="24"/>
        </w:rPr>
      </w:pPr>
      <w:r w:rsidRPr="005C02FF">
        <w:rPr>
          <w:rFonts w:ascii="Tahoma" w:hAnsi="Tahoma" w:cs="David" w:hint="eastAsia"/>
          <w:szCs w:val="24"/>
          <w:rtl/>
        </w:rPr>
        <w:t>הפעלת</w:t>
      </w:r>
      <w:r w:rsidRPr="005C02FF">
        <w:rPr>
          <w:rFonts w:ascii="Tahoma" w:hAnsi="Tahoma" w:cs="David"/>
          <w:szCs w:val="24"/>
          <w:rtl/>
        </w:rPr>
        <w:t xml:space="preserve"> </w:t>
      </w:r>
      <w:r w:rsidRPr="005C02FF">
        <w:rPr>
          <w:rFonts w:ascii="Tahoma" w:hAnsi="Tahoma" w:cs="David" w:hint="eastAsia"/>
          <w:szCs w:val="24"/>
          <w:rtl/>
        </w:rPr>
        <w:t>מרכז</w:t>
      </w:r>
      <w:r w:rsidRPr="005C02FF">
        <w:rPr>
          <w:rFonts w:ascii="Tahoma" w:hAnsi="Tahoma" w:cs="David"/>
          <w:szCs w:val="24"/>
          <w:rtl/>
        </w:rPr>
        <w:t xml:space="preserve"> </w:t>
      </w:r>
      <w:r w:rsidRPr="005C02FF">
        <w:rPr>
          <w:rFonts w:ascii="Tahoma" w:hAnsi="Tahoma" w:cs="David" w:hint="eastAsia"/>
          <w:szCs w:val="24"/>
          <w:rtl/>
        </w:rPr>
        <w:t>המידע</w:t>
      </w:r>
      <w:r w:rsidR="003078BC">
        <w:rPr>
          <w:rFonts w:ascii="Tahoma" w:hAnsi="Tahoma" w:cs="David" w:hint="cs"/>
          <w:szCs w:val="24"/>
          <w:rtl/>
        </w:rPr>
        <w:t xml:space="preserve"> </w:t>
      </w:r>
      <w:r w:rsidRPr="005C02FF">
        <w:rPr>
          <w:rFonts w:ascii="Tahoma" w:hAnsi="Tahoma" w:cs="David" w:hint="eastAsia"/>
          <w:szCs w:val="24"/>
          <w:rtl/>
        </w:rPr>
        <w:t>כוללת</w:t>
      </w:r>
      <w:r w:rsidRPr="005C02FF">
        <w:rPr>
          <w:rFonts w:ascii="Tahoma" w:hAnsi="Tahoma" w:cs="David"/>
          <w:szCs w:val="24"/>
          <w:rtl/>
        </w:rPr>
        <w:t xml:space="preserve"> </w:t>
      </w:r>
      <w:r w:rsidR="007926CE">
        <w:rPr>
          <w:rFonts w:ascii="Tahoma" w:hAnsi="Tahoma" w:cs="David" w:hint="cs"/>
          <w:szCs w:val="24"/>
          <w:rtl/>
        </w:rPr>
        <w:t xml:space="preserve">את </w:t>
      </w:r>
      <w:r w:rsidRPr="005C02FF">
        <w:rPr>
          <w:rFonts w:ascii="Tahoma" w:hAnsi="Tahoma" w:cs="David"/>
          <w:szCs w:val="24"/>
          <w:rtl/>
        </w:rPr>
        <w:t xml:space="preserve">קליטת הפניות, תיעודן, </w:t>
      </w:r>
      <w:r w:rsidRPr="005C02FF">
        <w:rPr>
          <w:rFonts w:ascii="Tahoma" w:hAnsi="Tahoma" w:cs="David" w:hint="eastAsia"/>
          <w:szCs w:val="24"/>
          <w:rtl/>
        </w:rPr>
        <w:t>אבחונן</w:t>
      </w:r>
      <w:r w:rsidRPr="005C02FF">
        <w:rPr>
          <w:rFonts w:ascii="Tahoma" w:hAnsi="Tahoma" w:cs="David"/>
          <w:szCs w:val="24"/>
          <w:rtl/>
        </w:rPr>
        <w:t>, טיפול בהן ומעקב אחר הטיפול בהן. תהליך הטיפול בפניה יגובה ויתועד בתוכנת ניהול פניות ממוחשבת. כמו כן יבצע הזוכה</w:t>
      </w:r>
      <w:r w:rsidR="003430FB">
        <w:rPr>
          <w:rFonts w:ascii="Tahoma" w:hAnsi="Tahoma" w:cs="David" w:hint="cs"/>
          <w:szCs w:val="24"/>
          <w:rtl/>
        </w:rPr>
        <w:t>, לפי דרישה,</w:t>
      </w:r>
      <w:r w:rsidRPr="005C02FF">
        <w:rPr>
          <w:rFonts w:ascii="Tahoma" w:hAnsi="Tahoma" w:cs="David"/>
          <w:szCs w:val="24"/>
          <w:rtl/>
        </w:rPr>
        <w:t xml:space="preserve"> </w:t>
      </w:r>
      <w:r w:rsidRPr="003430FB">
        <w:rPr>
          <w:rFonts w:ascii="Tahoma" w:hAnsi="Tahoma" w:cs="David"/>
          <w:szCs w:val="24"/>
          <w:rtl/>
        </w:rPr>
        <w:t>פעולות מחקר וניתוח של הפניות, עיבוד נתונים שי</w:t>
      </w:r>
      <w:r w:rsidR="007E59F6">
        <w:rPr>
          <w:rFonts w:ascii="Tahoma" w:hAnsi="Tahoma" w:cs="David" w:hint="cs"/>
          <w:szCs w:val="24"/>
          <w:rtl/>
        </w:rPr>
        <w:t>י</w:t>
      </w:r>
      <w:r w:rsidRPr="003430FB">
        <w:rPr>
          <w:rFonts w:ascii="Tahoma" w:hAnsi="Tahoma" w:cs="David"/>
          <w:szCs w:val="24"/>
          <w:rtl/>
        </w:rPr>
        <w:t>אספו על בסיס הפניות, הגשת דוחות לפי חיתוכים שונים</w:t>
      </w:r>
      <w:r w:rsidRPr="005C02FF">
        <w:rPr>
          <w:rFonts w:ascii="Tahoma" w:hAnsi="Tahoma" w:cs="David"/>
          <w:szCs w:val="24"/>
          <w:rtl/>
        </w:rPr>
        <w:t xml:space="preserve"> ובמידת הצורך י</w:t>
      </w:r>
      <w:r w:rsidRPr="005C02FF">
        <w:rPr>
          <w:rFonts w:ascii="Tahoma" w:hAnsi="Tahoma" w:cs="David" w:hint="eastAsia"/>
          <w:szCs w:val="24"/>
          <w:rtl/>
        </w:rPr>
        <w:t>ב</w:t>
      </w:r>
      <w:r w:rsidRPr="005C02FF">
        <w:rPr>
          <w:rFonts w:ascii="Tahoma" w:hAnsi="Tahoma" w:cs="David"/>
          <w:szCs w:val="24"/>
          <w:rtl/>
        </w:rPr>
        <w:t xml:space="preserve">צע פניות יזומות </w:t>
      </w:r>
      <w:r w:rsidR="00034915">
        <w:rPr>
          <w:rFonts w:ascii="Tahoma" w:hAnsi="Tahoma" w:cs="David" w:hint="cs"/>
          <w:szCs w:val="24"/>
          <w:rtl/>
        </w:rPr>
        <w:t xml:space="preserve">בהתאם </w:t>
      </w:r>
      <w:r w:rsidR="00EF72BE">
        <w:rPr>
          <w:rFonts w:ascii="Tahoma" w:hAnsi="Tahoma" w:cs="David" w:hint="cs"/>
          <w:szCs w:val="24"/>
          <w:rtl/>
        </w:rPr>
        <w:t>לבקשת המזמין</w:t>
      </w:r>
      <w:r w:rsidRPr="005C02FF">
        <w:rPr>
          <w:rFonts w:ascii="Tahoma" w:hAnsi="Tahoma" w:cs="David"/>
          <w:szCs w:val="24"/>
          <w:rtl/>
        </w:rPr>
        <w:t xml:space="preserve">, </w:t>
      </w:r>
      <w:r w:rsidR="004F31F7">
        <w:rPr>
          <w:rFonts w:ascii="Tahoma" w:hAnsi="Tahoma" w:cs="David" w:hint="cs"/>
          <w:szCs w:val="24"/>
          <w:rtl/>
        </w:rPr>
        <w:t>ו</w:t>
      </w:r>
      <w:r w:rsidRPr="005C02FF">
        <w:rPr>
          <w:rFonts w:ascii="Tahoma" w:hAnsi="Tahoma" w:cs="David" w:hint="eastAsia"/>
          <w:szCs w:val="24"/>
          <w:rtl/>
        </w:rPr>
        <w:t>הכ</w:t>
      </w:r>
      <w:r>
        <w:rPr>
          <w:rFonts w:ascii="Tahoma" w:hAnsi="Tahoma" w:cs="David" w:hint="cs"/>
          <w:szCs w:val="24"/>
          <w:rtl/>
        </w:rPr>
        <w:t>ו</w:t>
      </w:r>
      <w:r w:rsidRPr="005C02FF">
        <w:rPr>
          <w:rFonts w:ascii="Tahoma" w:hAnsi="Tahoma" w:cs="David" w:hint="eastAsia"/>
          <w:szCs w:val="24"/>
          <w:rtl/>
        </w:rPr>
        <w:t>ל</w:t>
      </w:r>
      <w:r w:rsidRPr="005C02FF">
        <w:rPr>
          <w:rFonts w:ascii="Tahoma" w:hAnsi="Tahoma" w:cs="David"/>
          <w:szCs w:val="24"/>
          <w:rtl/>
        </w:rPr>
        <w:t xml:space="preserve"> כמפורט להלן. </w:t>
      </w:r>
    </w:p>
    <w:p w:rsidR="007E0747" w:rsidRDefault="007E0747" w:rsidP="00153CC2">
      <w:pPr>
        <w:pStyle w:val="ab"/>
        <w:keepNext/>
        <w:numPr>
          <w:ilvl w:val="2"/>
          <w:numId w:val="10"/>
        </w:numPr>
        <w:overflowPunct/>
        <w:autoSpaceDE/>
        <w:autoSpaceDN/>
        <w:bidi/>
        <w:adjustRightInd/>
        <w:spacing w:before="120" w:after="120"/>
        <w:contextualSpacing w:val="0"/>
        <w:jc w:val="both"/>
        <w:textAlignment w:val="auto"/>
        <w:rPr>
          <w:rFonts w:cs="David"/>
          <w:szCs w:val="24"/>
        </w:rPr>
      </w:pPr>
      <w:r w:rsidRPr="00EB7A13">
        <w:rPr>
          <w:rFonts w:ascii="Tahoma" w:hAnsi="Tahoma" w:cs="David"/>
          <w:szCs w:val="24"/>
          <w:rtl/>
        </w:rPr>
        <w:t xml:space="preserve">תפקידי הזוכה יתמקדו בהיבטים הטכניים והפרוצדוראליים של הטיפול בפניה: בדרך של </w:t>
      </w:r>
      <w:r w:rsidRPr="00EB7A13">
        <w:rPr>
          <w:rFonts w:ascii="Tahoma" w:hAnsi="Tahoma" w:cs="David" w:hint="eastAsia"/>
          <w:szCs w:val="24"/>
          <w:rtl/>
        </w:rPr>
        <w:t>מתן</w:t>
      </w:r>
      <w:r w:rsidRPr="00EB7A13">
        <w:rPr>
          <w:rFonts w:ascii="Tahoma" w:hAnsi="Tahoma" w:cs="David"/>
          <w:szCs w:val="24"/>
          <w:rtl/>
        </w:rPr>
        <w:t xml:space="preserve"> מידע, הפני</w:t>
      </w:r>
      <w:r w:rsidR="004F31F7">
        <w:rPr>
          <w:rFonts w:ascii="Tahoma" w:hAnsi="Tahoma" w:cs="David" w:hint="cs"/>
          <w:szCs w:val="24"/>
          <w:rtl/>
        </w:rPr>
        <w:t>י</w:t>
      </w:r>
      <w:r w:rsidRPr="00EB7A13">
        <w:rPr>
          <w:rFonts w:ascii="Tahoma" w:hAnsi="Tahoma" w:cs="David"/>
          <w:szCs w:val="24"/>
          <w:rtl/>
        </w:rPr>
        <w:t xml:space="preserve">ה למתנדב או איש מקצוע לצורך מיצוי זכויות או מתן שירותים, </w:t>
      </w:r>
      <w:r>
        <w:rPr>
          <w:rFonts w:ascii="Tahoma" w:hAnsi="Tahoma" w:cs="David" w:hint="cs"/>
          <w:szCs w:val="24"/>
          <w:rtl/>
        </w:rPr>
        <w:t>הצעת</w:t>
      </w:r>
      <w:r w:rsidRPr="00EB7A13">
        <w:rPr>
          <w:rFonts w:ascii="Tahoma" w:hAnsi="Tahoma" w:cs="David"/>
          <w:szCs w:val="24"/>
          <w:rtl/>
        </w:rPr>
        <w:t xml:space="preserve"> זכויות אפשריות </w:t>
      </w:r>
      <w:r>
        <w:rPr>
          <w:rFonts w:ascii="Tahoma" w:hAnsi="Tahoma" w:cs="David" w:hint="cs"/>
          <w:szCs w:val="24"/>
          <w:rtl/>
        </w:rPr>
        <w:t>על פי</w:t>
      </w:r>
      <w:r>
        <w:rPr>
          <w:rFonts w:ascii="Tahoma" w:hAnsi="Tahoma" w:cs="David"/>
          <w:szCs w:val="24"/>
          <w:rtl/>
        </w:rPr>
        <w:t xml:space="preserve"> מ</w:t>
      </w:r>
      <w:r w:rsidR="00AA22E4">
        <w:rPr>
          <w:rFonts w:ascii="Tahoma" w:hAnsi="Tahoma" w:cs="David" w:hint="cs"/>
          <w:szCs w:val="24"/>
          <w:rtl/>
        </w:rPr>
        <w:t xml:space="preserve">חשבון </w:t>
      </w:r>
      <w:r>
        <w:rPr>
          <w:rFonts w:ascii="Tahoma" w:hAnsi="Tahoma" w:cs="David"/>
          <w:szCs w:val="24"/>
          <w:rtl/>
        </w:rPr>
        <w:t>הזכויות</w:t>
      </w:r>
      <w:r>
        <w:rPr>
          <w:rFonts w:ascii="Tahoma" w:hAnsi="Tahoma" w:cs="David" w:hint="cs"/>
          <w:szCs w:val="24"/>
          <w:rtl/>
        </w:rPr>
        <w:t xml:space="preserve"> </w:t>
      </w:r>
      <w:r w:rsidRPr="00EB7A13">
        <w:rPr>
          <w:rFonts w:ascii="Tahoma" w:hAnsi="Tahoma" w:cs="David"/>
          <w:szCs w:val="24"/>
          <w:rtl/>
        </w:rPr>
        <w:t>ו</w:t>
      </w:r>
      <w:r w:rsidR="004F31F7">
        <w:rPr>
          <w:rFonts w:ascii="Tahoma" w:hAnsi="Tahoma" w:cs="David" w:hint="cs"/>
          <w:szCs w:val="24"/>
          <w:rtl/>
        </w:rPr>
        <w:t>כיו"ב</w:t>
      </w:r>
      <w:r w:rsidRPr="00EB7A13">
        <w:rPr>
          <w:rFonts w:ascii="Tahoma" w:hAnsi="Tahoma" w:cs="David"/>
          <w:szCs w:val="24"/>
          <w:rtl/>
        </w:rPr>
        <w:t xml:space="preserve">. מודגש כי כל פעולה הכוללת </w:t>
      </w:r>
      <w:r w:rsidRPr="00EB7A13">
        <w:rPr>
          <w:rFonts w:ascii="Tahoma" w:hAnsi="Tahoma" w:cs="David" w:hint="eastAsia"/>
          <w:szCs w:val="24"/>
          <w:rtl/>
        </w:rPr>
        <w:t>הפעלת</w:t>
      </w:r>
      <w:r w:rsidRPr="00EB7A13">
        <w:rPr>
          <w:rFonts w:ascii="Tahoma" w:hAnsi="Tahoma" w:cs="David"/>
          <w:szCs w:val="24"/>
          <w:rtl/>
        </w:rPr>
        <w:t xml:space="preserve"> שיקול דעת ביחס למתן זכויות או שירותים ת</w:t>
      </w:r>
      <w:r w:rsidR="007926CE">
        <w:rPr>
          <w:rFonts w:ascii="Tahoma" w:hAnsi="Tahoma" w:cs="David" w:hint="cs"/>
          <w:szCs w:val="24"/>
          <w:rtl/>
        </w:rPr>
        <w:t>י</w:t>
      </w:r>
      <w:r w:rsidRPr="00EB7A13">
        <w:rPr>
          <w:rFonts w:ascii="Tahoma" w:hAnsi="Tahoma" w:cs="David"/>
          <w:szCs w:val="24"/>
          <w:rtl/>
        </w:rPr>
        <w:t xml:space="preserve">עשה </w:t>
      </w:r>
      <w:r w:rsidRPr="00EB7A13">
        <w:rPr>
          <w:rFonts w:ascii="Tahoma" w:hAnsi="Tahoma" w:cs="David" w:hint="eastAsia"/>
          <w:szCs w:val="24"/>
          <w:rtl/>
        </w:rPr>
        <w:t>על</w:t>
      </w:r>
      <w:r w:rsidRPr="00EB7A13">
        <w:rPr>
          <w:rFonts w:ascii="Tahoma" w:hAnsi="Tahoma" w:cs="David"/>
          <w:szCs w:val="24"/>
          <w:rtl/>
        </w:rPr>
        <w:t xml:space="preserve"> ידי </w:t>
      </w:r>
      <w:r w:rsidR="004F31F7">
        <w:rPr>
          <w:rFonts w:ascii="Tahoma" w:hAnsi="Tahoma" w:cs="David" w:hint="cs"/>
          <w:szCs w:val="24"/>
          <w:rtl/>
        </w:rPr>
        <w:t>ו/</w:t>
      </w:r>
      <w:r w:rsidRPr="00EB7A13">
        <w:rPr>
          <w:rFonts w:ascii="Tahoma" w:hAnsi="Tahoma" w:cs="David"/>
          <w:szCs w:val="24"/>
          <w:rtl/>
        </w:rPr>
        <w:t>או בתיאום מלא עם עובד מוסמך של ה</w:t>
      </w:r>
      <w:r w:rsidRPr="00EB7A13">
        <w:rPr>
          <w:rFonts w:ascii="Tahoma" w:hAnsi="Tahoma" w:cs="David" w:hint="eastAsia"/>
          <w:szCs w:val="24"/>
          <w:rtl/>
        </w:rPr>
        <w:t>רשות</w:t>
      </w:r>
      <w:r w:rsidRPr="00EB7A13">
        <w:rPr>
          <w:rFonts w:ascii="Tahoma" w:hAnsi="Tahoma" w:cs="David"/>
          <w:szCs w:val="24"/>
          <w:rtl/>
        </w:rPr>
        <w:t>, כאשר כל מסמך במסגרת טיפול בפניה י</w:t>
      </w:r>
      <w:r w:rsidR="004F31F7">
        <w:rPr>
          <w:rFonts w:ascii="Tahoma" w:hAnsi="Tahoma" w:cs="David" w:hint="cs"/>
          <w:szCs w:val="24"/>
          <w:rtl/>
        </w:rPr>
        <w:t>י</w:t>
      </w:r>
      <w:r w:rsidRPr="00EB7A13">
        <w:rPr>
          <w:rFonts w:ascii="Tahoma" w:hAnsi="Tahoma" w:cs="David"/>
          <w:szCs w:val="24"/>
          <w:rtl/>
        </w:rPr>
        <w:t>צא בחתימת עובד מוסמך של ה</w:t>
      </w:r>
      <w:r w:rsidRPr="00EB7A13">
        <w:rPr>
          <w:rFonts w:ascii="Tahoma" w:hAnsi="Tahoma" w:cs="David" w:hint="eastAsia"/>
          <w:szCs w:val="24"/>
          <w:rtl/>
        </w:rPr>
        <w:t>רשות</w:t>
      </w:r>
      <w:r w:rsidRPr="00EB7A13">
        <w:rPr>
          <w:rFonts w:ascii="Tahoma" w:hAnsi="Tahoma" w:cs="David"/>
          <w:szCs w:val="24"/>
          <w:rtl/>
        </w:rPr>
        <w:t>.</w:t>
      </w:r>
    </w:p>
    <w:p w:rsidR="007E0747" w:rsidRPr="005C02FF" w:rsidRDefault="007E0747" w:rsidP="00153CC2">
      <w:pPr>
        <w:pStyle w:val="ab"/>
        <w:keepNext/>
        <w:numPr>
          <w:ilvl w:val="0"/>
          <w:numId w:val="10"/>
        </w:numPr>
        <w:overflowPunct/>
        <w:autoSpaceDE/>
        <w:autoSpaceDN/>
        <w:bidi/>
        <w:adjustRightInd/>
        <w:spacing w:before="120" w:after="120"/>
        <w:contextualSpacing w:val="0"/>
        <w:jc w:val="both"/>
        <w:textAlignment w:val="auto"/>
        <w:rPr>
          <w:rFonts w:cs="David"/>
          <w:vanish/>
          <w:szCs w:val="24"/>
          <w:rtl/>
        </w:rPr>
      </w:pPr>
    </w:p>
    <w:p w:rsidR="007E0747" w:rsidRPr="005C02FF" w:rsidRDefault="007E0747" w:rsidP="00153CC2">
      <w:pPr>
        <w:pStyle w:val="ab"/>
        <w:keepNext/>
        <w:numPr>
          <w:ilvl w:val="1"/>
          <w:numId w:val="10"/>
        </w:numPr>
        <w:overflowPunct/>
        <w:autoSpaceDE/>
        <w:autoSpaceDN/>
        <w:bidi/>
        <w:adjustRightInd/>
        <w:spacing w:before="120" w:after="120"/>
        <w:contextualSpacing w:val="0"/>
        <w:jc w:val="both"/>
        <w:textAlignment w:val="auto"/>
        <w:rPr>
          <w:rFonts w:cs="David"/>
          <w:vanish/>
          <w:szCs w:val="24"/>
          <w:rtl/>
        </w:rPr>
      </w:pPr>
    </w:p>
    <w:p w:rsidR="007E0747" w:rsidRPr="00E67D7E" w:rsidRDefault="007E0747" w:rsidP="00153CC2">
      <w:pPr>
        <w:pStyle w:val="ab"/>
        <w:keepNext/>
        <w:numPr>
          <w:ilvl w:val="1"/>
          <w:numId w:val="11"/>
        </w:numPr>
        <w:overflowPunct/>
        <w:autoSpaceDE/>
        <w:autoSpaceDN/>
        <w:bidi/>
        <w:adjustRightInd/>
        <w:spacing w:before="120" w:after="120"/>
        <w:ind w:left="707" w:hanging="707"/>
        <w:contextualSpacing w:val="0"/>
        <w:jc w:val="both"/>
        <w:textAlignment w:val="auto"/>
        <w:rPr>
          <w:rFonts w:ascii="Tahoma" w:hAnsi="Tahoma" w:cs="David"/>
          <w:b/>
          <w:bCs/>
          <w:szCs w:val="24"/>
        </w:rPr>
      </w:pPr>
      <w:r w:rsidRPr="00E67D7E">
        <w:rPr>
          <w:rFonts w:ascii="Tahoma" w:hAnsi="Tahoma" w:cs="David" w:hint="eastAsia"/>
          <w:b/>
          <w:bCs/>
          <w:szCs w:val="24"/>
          <w:rtl/>
        </w:rPr>
        <w:t>היקף</w:t>
      </w:r>
      <w:r w:rsidRPr="00E67D7E">
        <w:rPr>
          <w:rFonts w:ascii="Tahoma" w:hAnsi="Tahoma" w:cs="David"/>
          <w:b/>
          <w:bCs/>
          <w:szCs w:val="24"/>
          <w:rtl/>
        </w:rPr>
        <w:t xml:space="preserve"> </w:t>
      </w:r>
      <w:r w:rsidRPr="00E67D7E">
        <w:rPr>
          <w:rFonts w:ascii="Tahoma" w:hAnsi="Tahoma" w:cs="David" w:hint="eastAsia"/>
          <w:b/>
          <w:bCs/>
          <w:szCs w:val="24"/>
          <w:rtl/>
        </w:rPr>
        <w:t>הפעילות</w:t>
      </w:r>
    </w:p>
    <w:p w:rsidR="007E0747" w:rsidRDefault="007E0747"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sidRPr="00EB7A13">
        <w:rPr>
          <w:rFonts w:ascii="Tahoma" w:hAnsi="Tahoma" w:cs="David" w:hint="eastAsia"/>
          <w:szCs w:val="24"/>
          <w:rtl/>
        </w:rPr>
        <w:t>להלן</w:t>
      </w:r>
      <w:r w:rsidRPr="00EB7A13">
        <w:rPr>
          <w:rFonts w:ascii="Tahoma" w:hAnsi="Tahoma" w:cs="David"/>
          <w:szCs w:val="24"/>
          <w:rtl/>
        </w:rPr>
        <w:t xml:space="preserve"> סיכום פעילות </w:t>
      </w:r>
      <w:r w:rsidRPr="00EB7A13">
        <w:rPr>
          <w:rFonts w:ascii="Tahoma" w:hAnsi="Tahoma" w:cs="David" w:hint="eastAsia"/>
          <w:szCs w:val="24"/>
          <w:rtl/>
        </w:rPr>
        <w:t>של</w:t>
      </w:r>
      <w:r w:rsidRPr="00EB7A13">
        <w:rPr>
          <w:rFonts w:ascii="Tahoma" w:hAnsi="Tahoma" w:cs="David"/>
          <w:szCs w:val="24"/>
          <w:rtl/>
        </w:rPr>
        <w:t xml:space="preserve"> </w:t>
      </w:r>
      <w:r w:rsidRPr="00EB7A13">
        <w:rPr>
          <w:rFonts w:ascii="Tahoma" w:hAnsi="Tahoma" w:cs="David" w:hint="eastAsia"/>
          <w:szCs w:val="24"/>
          <w:rtl/>
        </w:rPr>
        <w:t>מרכז</w:t>
      </w:r>
      <w:r w:rsidRPr="00EB7A13">
        <w:rPr>
          <w:rFonts w:ascii="Tahoma" w:hAnsi="Tahoma" w:cs="David"/>
          <w:szCs w:val="24"/>
          <w:rtl/>
        </w:rPr>
        <w:t xml:space="preserve"> </w:t>
      </w:r>
      <w:r w:rsidRPr="00EB7A13">
        <w:rPr>
          <w:rFonts w:ascii="Tahoma" w:hAnsi="Tahoma" w:cs="David" w:hint="eastAsia"/>
          <w:szCs w:val="24"/>
          <w:rtl/>
        </w:rPr>
        <w:t>המידע</w:t>
      </w:r>
      <w:r w:rsidRPr="00EB7A13">
        <w:rPr>
          <w:rFonts w:ascii="Tahoma" w:hAnsi="Tahoma" w:cs="David"/>
          <w:szCs w:val="24"/>
          <w:rtl/>
        </w:rPr>
        <w:t xml:space="preserve"> </w:t>
      </w:r>
      <w:r w:rsidRPr="00EB7A13">
        <w:rPr>
          <w:rFonts w:ascii="Tahoma" w:hAnsi="Tahoma" w:cs="David" w:hint="eastAsia"/>
          <w:szCs w:val="24"/>
          <w:rtl/>
        </w:rPr>
        <w:t>הקיים</w:t>
      </w:r>
      <w:r w:rsidR="00DE079F">
        <w:rPr>
          <w:rFonts w:ascii="Tahoma" w:hAnsi="Tahoma" w:cs="David"/>
          <w:szCs w:val="24"/>
          <w:rtl/>
        </w:rPr>
        <w:t xml:space="preserve">, </w:t>
      </w:r>
      <w:r w:rsidR="00DE079F">
        <w:rPr>
          <w:rFonts w:ascii="Tahoma" w:hAnsi="Tahoma" w:cs="David" w:hint="cs"/>
          <w:szCs w:val="24"/>
          <w:rtl/>
        </w:rPr>
        <w:t>ב-12 החודשים האחרונים</w:t>
      </w:r>
      <w:r w:rsidRPr="00EB7A13">
        <w:rPr>
          <w:rFonts w:ascii="Tahoma" w:hAnsi="Tahoma" w:cs="David"/>
          <w:szCs w:val="24"/>
          <w:rtl/>
        </w:rPr>
        <w:t>:</w:t>
      </w:r>
    </w:p>
    <w:tbl>
      <w:tblPr>
        <w:bidiVisual/>
        <w:tblW w:w="4932" w:type="dxa"/>
        <w:tblInd w:w="1701" w:type="dxa"/>
        <w:tblCellMar>
          <w:left w:w="0" w:type="dxa"/>
          <w:right w:w="0" w:type="dxa"/>
        </w:tblCellMar>
        <w:tblLook w:val="04A0" w:firstRow="1" w:lastRow="0" w:firstColumn="1" w:lastColumn="0" w:noHBand="0" w:noVBand="1"/>
      </w:tblPr>
      <w:tblGrid>
        <w:gridCol w:w="1530"/>
        <w:gridCol w:w="1559"/>
        <w:gridCol w:w="1843"/>
      </w:tblGrid>
      <w:tr w:rsidR="00E66676" w:rsidTr="005702E2">
        <w:trPr>
          <w:cantSplit/>
          <w:trHeight w:val="454"/>
        </w:trPr>
        <w:tc>
          <w:tcPr>
            <w:tcW w:w="153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rsidR="00E66676" w:rsidRPr="0068388C" w:rsidRDefault="00E66676" w:rsidP="00153CC2">
            <w:pPr>
              <w:keepNext/>
              <w:bidi/>
              <w:spacing w:before="100" w:beforeAutospacing="1" w:after="120"/>
              <w:jc w:val="center"/>
              <w:rPr>
                <w:rFonts w:ascii="Arial" w:eastAsiaTheme="minorHAnsi" w:hAnsi="Arial" w:cs="David"/>
                <w:b/>
                <w:bCs/>
                <w:sz w:val="22"/>
                <w:szCs w:val="22"/>
                <w:lang w:eastAsia="en-US"/>
              </w:rPr>
            </w:pPr>
            <w:r w:rsidRPr="0068388C">
              <w:rPr>
                <w:rFonts w:cs="David" w:hint="cs"/>
                <w:b/>
                <w:bCs/>
                <w:sz w:val="22"/>
                <w:szCs w:val="22"/>
                <w:rtl/>
                <w:lang w:eastAsia="en-US"/>
              </w:rPr>
              <w:t>חודש</w:t>
            </w:r>
            <w:r>
              <w:rPr>
                <w:rFonts w:cs="David" w:hint="cs"/>
                <w:b/>
                <w:bCs/>
                <w:sz w:val="22"/>
                <w:szCs w:val="22"/>
                <w:rtl/>
                <w:lang w:eastAsia="en-US"/>
              </w:rPr>
              <w:t>/</w:t>
            </w:r>
            <w:r w:rsidRPr="0068388C">
              <w:rPr>
                <w:rFonts w:cs="David" w:hint="cs"/>
                <w:b/>
                <w:bCs/>
                <w:sz w:val="22"/>
                <w:szCs w:val="22"/>
                <w:rtl/>
                <w:lang w:eastAsia="en-US"/>
              </w:rPr>
              <w:t>שנה</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66676" w:rsidRPr="0068388C" w:rsidRDefault="00E66676" w:rsidP="00153CC2">
            <w:pPr>
              <w:keepNext/>
              <w:bidi/>
              <w:spacing w:before="100" w:beforeAutospacing="1" w:after="120"/>
              <w:jc w:val="center"/>
              <w:rPr>
                <w:rFonts w:ascii="Arial" w:eastAsiaTheme="minorHAnsi" w:hAnsi="Arial" w:cs="David"/>
                <w:b/>
                <w:bCs/>
                <w:sz w:val="22"/>
                <w:szCs w:val="22"/>
                <w:lang w:eastAsia="en-US"/>
              </w:rPr>
            </w:pPr>
            <w:r w:rsidRPr="0068388C">
              <w:rPr>
                <w:rFonts w:cs="David" w:hint="cs"/>
                <w:b/>
                <w:bCs/>
                <w:sz w:val="22"/>
                <w:szCs w:val="22"/>
                <w:rtl/>
                <w:lang w:eastAsia="en-US"/>
              </w:rPr>
              <w:t>ממוצע שיחות נכנסות ליום</w:t>
            </w:r>
          </w:p>
        </w:tc>
        <w:tc>
          <w:tcPr>
            <w:tcW w:w="1843"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E66676" w:rsidRPr="0068388C" w:rsidRDefault="00E66676" w:rsidP="00153CC2">
            <w:pPr>
              <w:keepNext/>
              <w:bidi/>
              <w:spacing w:before="100" w:beforeAutospacing="1" w:after="120"/>
              <w:jc w:val="center"/>
              <w:rPr>
                <w:rFonts w:ascii="Arial" w:eastAsiaTheme="minorHAnsi" w:hAnsi="Arial" w:cs="David"/>
                <w:b/>
                <w:bCs/>
                <w:sz w:val="22"/>
                <w:szCs w:val="22"/>
                <w:lang w:eastAsia="en-US"/>
              </w:rPr>
            </w:pPr>
            <w:r w:rsidRPr="0068388C">
              <w:rPr>
                <w:rFonts w:cs="David" w:hint="cs"/>
                <w:b/>
                <w:bCs/>
                <w:sz w:val="22"/>
                <w:szCs w:val="22"/>
                <w:rtl/>
                <w:lang w:eastAsia="en-US"/>
              </w:rPr>
              <w:t>מקסימום שיחות נכנסות ליום</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אוגוסט 2011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743.7</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eastAsiaTheme="minorHAnsi" w:cs="David"/>
                <w:sz w:val="22"/>
                <w:szCs w:val="22"/>
                <w:lang w:eastAsia="en-US"/>
              </w:rPr>
            </w:pPr>
            <w:r w:rsidRPr="0068388C">
              <w:rPr>
                <w:rFonts w:cs="David" w:hint="cs"/>
                <w:sz w:val="22"/>
                <w:szCs w:val="22"/>
                <w:rtl/>
                <w:lang w:eastAsia="en-US"/>
              </w:rPr>
              <w:t>996</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ספטמבר 2011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746.8</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1079</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אוקטובר 2011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945.9</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1549</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נובמבר 2011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923.1</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1844</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דצמבר 2011</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1002.8</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1464</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ינואר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984</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1952</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פברואר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821.6</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1117</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מרץ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712.9</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1001</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אפריל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683.6</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1359</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lastRenderedPageBreak/>
              <w:t>מאי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999.4</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1739</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יוני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823.7</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1359</w:t>
            </w:r>
          </w:p>
        </w:tc>
      </w:tr>
      <w:tr w:rsidR="00E66676" w:rsidTr="005702E2">
        <w:trPr>
          <w:trHeight w:val="255"/>
        </w:trPr>
        <w:tc>
          <w:tcPr>
            <w:tcW w:w="1530"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יולי 2012</w:t>
            </w:r>
          </w:p>
        </w:tc>
        <w:tc>
          <w:tcPr>
            <w:tcW w:w="1559"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1077.1</w:t>
            </w:r>
          </w:p>
        </w:tc>
        <w:tc>
          <w:tcPr>
            <w:tcW w:w="1843"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after="120"/>
              <w:jc w:val="center"/>
              <w:rPr>
                <w:rFonts w:ascii="Arial" w:eastAsiaTheme="minorHAnsi" w:hAnsi="Arial" w:cs="David"/>
                <w:sz w:val="22"/>
                <w:szCs w:val="22"/>
                <w:lang w:eastAsia="en-US"/>
              </w:rPr>
            </w:pPr>
            <w:r w:rsidRPr="0068388C">
              <w:rPr>
                <w:rFonts w:ascii="Arial" w:hAnsi="Arial" w:cs="David"/>
                <w:sz w:val="22"/>
                <w:szCs w:val="22"/>
                <w:rtl/>
                <w:lang w:eastAsia="en-US"/>
              </w:rPr>
              <w:t>2119</w:t>
            </w:r>
          </w:p>
        </w:tc>
      </w:tr>
      <w:tr w:rsidR="00E66676" w:rsidTr="005702E2">
        <w:trPr>
          <w:trHeight w:val="255"/>
        </w:trPr>
        <w:tc>
          <w:tcPr>
            <w:tcW w:w="1530"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jc w:val="center"/>
              <w:rPr>
                <w:rFonts w:ascii="Arial" w:eastAsiaTheme="minorHAnsi" w:hAnsi="Arial" w:cs="David"/>
                <w:sz w:val="22"/>
                <w:szCs w:val="22"/>
                <w:lang w:eastAsia="en-US"/>
              </w:rPr>
            </w:pPr>
            <w:r w:rsidRPr="0068388C">
              <w:rPr>
                <w:rFonts w:ascii="Arial" w:hAnsi="Arial" w:cs="David"/>
                <w:sz w:val="22"/>
                <w:szCs w:val="22"/>
                <w:rtl/>
                <w:lang w:eastAsia="en-US"/>
              </w:rPr>
              <w:t>אוגוסט 2012</w:t>
            </w:r>
          </w:p>
        </w:tc>
        <w:tc>
          <w:tcPr>
            <w:tcW w:w="1559"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jc w:val="center"/>
              <w:rPr>
                <w:rFonts w:ascii="Arial" w:eastAsiaTheme="minorHAnsi" w:hAnsi="Arial" w:cs="David"/>
                <w:sz w:val="22"/>
                <w:szCs w:val="22"/>
                <w:lang w:eastAsia="en-US"/>
              </w:rPr>
            </w:pPr>
            <w:r w:rsidRPr="0068388C">
              <w:rPr>
                <w:rFonts w:ascii="Arial" w:hAnsi="Arial" w:cs="David"/>
                <w:sz w:val="22"/>
                <w:szCs w:val="22"/>
                <w:rtl/>
                <w:lang w:eastAsia="en-US"/>
              </w:rPr>
              <w:t>893.7</w:t>
            </w:r>
          </w:p>
        </w:tc>
        <w:tc>
          <w:tcPr>
            <w:tcW w:w="1843" w:type="dxa"/>
            <w:tcBorders>
              <w:top w:val="single" w:sz="8" w:space="0" w:color="auto"/>
              <w:left w:val="nil"/>
              <w:bottom w:val="single" w:sz="8" w:space="0" w:color="auto"/>
              <w:right w:val="single" w:sz="8" w:space="0" w:color="auto"/>
            </w:tcBorders>
            <w:noWrap/>
            <w:tcMar>
              <w:top w:w="0" w:type="dxa"/>
              <w:left w:w="108" w:type="dxa"/>
              <w:bottom w:w="0" w:type="dxa"/>
              <w:right w:w="108" w:type="dxa"/>
            </w:tcMar>
            <w:vAlign w:val="bottom"/>
            <w:hideMark/>
          </w:tcPr>
          <w:p w:rsidR="00E66676" w:rsidRPr="0068388C" w:rsidRDefault="00E66676" w:rsidP="00153CC2">
            <w:pPr>
              <w:keepNext/>
              <w:bidi/>
              <w:spacing w:before="100" w:beforeAutospacing="1"/>
              <w:jc w:val="center"/>
              <w:rPr>
                <w:rFonts w:ascii="Arial" w:eastAsiaTheme="minorHAnsi" w:hAnsi="Arial" w:cs="David"/>
                <w:sz w:val="22"/>
                <w:szCs w:val="22"/>
                <w:lang w:eastAsia="en-US"/>
              </w:rPr>
            </w:pPr>
            <w:r w:rsidRPr="0068388C">
              <w:rPr>
                <w:rFonts w:ascii="Arial" w:hAnsi="Arial" w:cs="David"/>
                <w:sz w:val="22"/>
                <w:szCs w:val="22"/>
                <w:rtl/>
                <w:lang w:eastAsia="en-US"/>
              </w:rPr>
              <w:t>1363</w:t>
            </w:r>
          </w:p>
        </w:tc>
      </w:tr>
    </w:tbl>
    <w:p w:rsidR="00DE079F" w:rsidRDefault="00DE079F" w:rsidP="00153CC2">
      <w:pPr>
        <w:keepNext/>
        <w:bidi/>
        <w:rPr>
          <w:rFonts w:eastAsiaTheme="minorHAnsi"/>
          <w:color w:val="000000"/>
        </w:rPr>
      </w:pPr>
    </w:p>
    <w:p w:rsidR="00DE079F" w:rsidRDefault="00DE079F" w:rsidP="00153CC2">
      <w:pPr>
        <w:keepNext/>
        <w:bidi/>
        <w:rPr>
          <w:color w:val="000000"/>
        </w:rPr>
      </w:pPr>
    </w:p>
    <w:p w:rsidR="00AA22E4" w:rsidRDefault="007926CE"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יודגש</w:t>
      </w:r>
      <w:r w:rsidR="00E66676">
        <w:rPr>
          <w:rFonts w:ascii="Tahoma" w:hAnsi="Tahoma" w:cs="David" w:hint="cs"/>
          <w:szCs w:val="24"/>
          <w:rtl/>
        </w:rPr>
        <w:t xml:space="preserve"> שנית</w:t>
      </w:r>
      <w:r>
        <w:rPr>
          <w:rFonts w:ascii="Tahoma" w:hAnsi="Tahoma" w:cs="David" w:hint="cs"/>
          <w:szCs w:val="24"/>
          <w:rtl/>
        </w:rPr>
        <w:t xml:space="preserve">, כי </w:t>
      </w:r>
      <w:r w:rsidR="008D425B">
        <w:rPr>
          <w:rFonts w:ascii="Tahoma" w:hAnsi="Tahoma" w:cs="David" w:hint="cs"/>
          <w:szCs w:val="24"/>
          <w:rtl/>
        </w:rPr>
        <w:t xml:space="preserve">מרכז המידע הלאומי עתיד </w:t>
      </w:r>
      <w:proofErr w:type="spellStart"/>
      <w:r w:rsidR="008D425B">
        <w:rPr>
          <w:rFonts w:ascii="Tahoma" w:hAnsi="Tahoma" w:cs="David" w:hint="cs"/>
          <w:szCs w:val="24"/>
          <w:rtl/>
        </w:rPr>
        <w:t>ל</w:t>
      </w:r>
      <w:r w:rsidR="00AA22E4" w:rsidRPr="00EB7A13">
        <w:rPr>
          <w:rFonts w:ascii="Tahoma" w:hAnsi="Tahoma" w:cs="David"/>
          <w:szCs w:val="24"/>
          <w:rtl/>
        </w:rPr>
        <w:t>יתן</w:t>
      </w:r>
      <w:proofErr w:type="spellEnd"/>
      <w:r w:rsidR="00AA22E4" w:rsidRPr="00EB7A13">
        <w:rPr>
          <w:rFonts w:ascii="Tahoma" w:hAnsi="Tahoma" w:cs="David"/>
          <w:szCs w:val="24"/>
          <w:rtl/>
        </w:rPr>
        <w:t xml:space="preserve"> מענה ל</w:t>
      </w:r>
      <w:r w:rsidR="008D425B">
        <w:rPr>
          <w:rFonts w:ascii="Tahoma" w:hAnsi="Tahoma" w:cs="David" w:hint="cs"/>
          <w:szCs w:val="24"/>
          <w:rtl/>
        </w:rPr>
        <w:t xml:space="preserve">כלל </w:t>
      </w:r>
      <w:r w:rsidR="00AA22E4" w:rsidRPr="00EB7A13">
        <w:rPr>
          <w:rFonts w:ascii="Tahoma" w:hAnsi="Tahoma" w:cs="David"/>
          <w:szCs w:val="24"/>
          <w:rtl/>
        </w:rPr>
        <w:t>ציבור ניצולי השואה</w:t>
      </w:r>
      <w:r w:rsidR="00034915">
        <w:rPr>
          <w:rFonts w:ascii="Tahoma" w:hAnsi="Tahoma" w:cs="David" w:hint="cs"/>
          <w:szCs w:val="24"/>
          <w:rtl/>
        </w:rPr>
        <w:t>, לבאי כוחם,</w:t>
      </w:r>
      <w:r w:rsidR="00AA22E4" w:rsidRPr="00EB7A13">
        <w:rPr>
          <w:rFonts w:ascii="Tahoma" w:hAnsi="Tahoma" w:cs="David"/>
          <w:szCs w:val="24"/>
          <w:rtl/>
        </w:rPr>
        <w:t xml:space="preserve"> </w:t>
      </w:r>
      <w:r w:rsidR="00AA22E4" w:rsidRPr="00EB7A13">
        <w:rPr>
          <w:rFonts w:ascii="Tahoma" w:hAnsi="Tahoma" w:cs="David" w:hint="eastAsia"/>
          <w:szCs w:val="24"/>
          <w:rtl/>
        </w:rPr>
        <w:t>ואף</w:t>
      </w:r>
      <w:r w:rsidR="00AA22E4" w:rsidRPr="00EB7A13">
        <w:rPr>
          <w:rFonts w:ascii="Tahoma" w:hAnsi="Tahoma" w:cs="David"/>
          <w:szCs w:val="24"/>
          <w:rtl/>
        </w:rPr>
        <w:t xml:space="preserve"> לבני משפחותיהם</w:t>
      </w:r>
      <w:r w:rsidR="00034915">
        <w:rPr>
          <w:rFonts w:ascii="Tahoma" w:hAnsi="Tahoma" w:cs="David" w:hint="cs"/>
          <w:szCs w:val="24"/>
          <w:rtl/>
        </w:rPr>
        <w:t>, למתנדבים</w:t>
      </w:r>
      <w:r w:rsidR="00AA22E4" w:rsidRPr="00EB7A13">
        <w:rPr>
          <w:rFonts w:ascii="Tahoma" w:hAnsi="Tahoma" w:cs="David"/>
          <w:szCs w:val="24"/>
          <w:rtl/>
        </w:rPr>
        <w:t xml:space="preserve"> ולציבור הרחב, </w:t>
      </w:r>
      <w:r w:rsidR="008D425B">
        <w:rPr>
          <w:rFonts w:ascii="Tahoma" w:hAnsi="Tahoma" w:cs="David" w:hint="cs"/>
          <w:szCs w:val="24"/>
          <w:rtl/>
        </w:rPr>
        <w:t>באופ</w:t>
      </w:r>
      <w:r w:rsidR="00EE598D">
        <w:rPr>
          <w:rFonts w:ascii="Tahoma" w:hAnsi="Tahoma" w:cs="David" w:hint="cs"/>
          <w:szCs w:val="24"/>
          <w:rtl/>
        </w:rPr>
        <w:t>ן</w:t>
      </w:r>
      <w:r w:rsidR="008D425B">
        <w:rPr>
          <w:rFonts w:ascii="Tahoma" w:hAnsi="Tahoma" w:cs="David" w:hint="cs"/>
          <w:szCs w:val="24"/>
          <w:rtl/>
        </w:rPr>
        <w:t xml:space="preserve"> ש</w:t>
      </w:r>
      <w:r w:rsidR="00EE598D">
        <w:rPr>
          <w:rFonts w:ascii="Tahoma" w:hAnsi="Tahoma" w:cs="David" w:hint="cs"/>
          <w:szCs w:val="24"/>
          <w:rtl/>
        </w:rPr>
        <w:t xml:space="preserve">היקף פעילותו </w:t>
      </w:r>
      <w:r w:rsidR="00AA22E4" w:rsidRPr="00EB7A13">
        <w:rPr>
          <w:rFonts w:ascii="Tahoma" w:hAnsi="Tahoma" w:cs="David" w:hint="eastAsia"/>
          <w:szCs w:val="24"/>
          <w:rtl/>
        </w:rPr>
        <w:t>צפוי</w:t>
      </w:r>
      <w:r w:rsidR="00AA22E4" w:rsidRPr="00EB7A13">
        <w:rPr>
          <w:rFonts w:ascii="Tahoma" w:hAnsi="Tahoma" w:cs="David"/>
          <w:szCs w:val="24"/>
          <w:rtl/>
        </w:rPr>
        <w:t xml:space="preserve"> לה</w:t>
      </w:r>
      <w:r w:rsidR="00EE598D">
        <w:rPr>
          <w:rFonts w:ascii="Tahoma" w:hAnsi="Tahoma" w:cs="David" w:hint="cs"/>
          <w:szCs w:val="24"/>
          <w:rtl/>
        </w:rPr>
        <w:t>ת</w:t>
      </w:r>
      <w:r w:rsidR="00AA22E4" w:rsidRPr="00EB7A13">
        <w:rPr>
          <w:rFonts w:ascii="Tahoma" w:hAnsi="Tahoma" w:cs="David"/>
          <w:szCs w:val="24"/>
          <w:rtl/>
        </w:rPr>
        <w:t>רח</w:t>
      </w:r>
      <w:r w:rsidR="00EE598D">
        <w:rPr>
          <w:rFonts w:ascii="Tahoma" w:hAnsi="Tahoma" w:cs="David"/>
          <w:szCs w:val="24"/>
          <w:rtl/>
        </w:rPr>
        <w:t>ב</w:t>
      </w:r>
      <w:r w:rsidR="00EE598D">
        <w:rPr>
          <w:rFonts w:ascii="Tahoma" w:hAnsi="Tahoma" w:cs="David" w:hint="cs"/>
          <w:szCs w:val="24"/>
          <w:rtl/>
        </w:rPr>
        <w:t xml:space="preserve"> </w:t>
      </w:r>
      <w:r>
        <w:rPr>
          <w:rFonts w:ascii="Tahoma" w:hAnsi="Tahoma" w:cs="David" w:hint="cs"/>
          <w:szCs w:val="24"/>
          <w:rtl/>
        </w:rPr>
        <w:t>בהשוואה ל</w:t>
      </w:r>
      <w:r w:rsidR="00EE598D">
        <w:rPr>
          <w:rFonts w:ascii="Tahoma" w:hAnsi="Tahoma" w:cs="David" w:hint="cs"/>
          <w:szCs w:val="24"/>
          <w:rtl/>
        </w:rPr>
        <w:t>מצב הקיים כיום</w:t>
      </w:r>
      <w:r w:rsidR="00AA22E4">
        <w:rPr>
          <w:rFonts w:ascii="Tahoma" w:hAnsi="Tahoma" w:cs="David" w:hint="cs"/>
          <w:szCs w:val="24"/>
          <w:rtl/>
        </w:rPr>
        <w:t xml:space="preserve">, </w:t>
      </w:r>
      <w:r>
        <w:rPr>
          <w:rFonts w:ascii="Tahoma" w:hAnsi="Tahoma" w:cs="David" w:hint="cs"/>
          <w:szCs w:val="24"/>
          <w:rtl/>
        </w:rPr>
        <w:t xml:space="preserve">שבו ניתן מענה רק ל </w:t>
      </w:r>
      <w:r w:rsidR="00E66676">
        <w:rPr>
          <w:rFonts w:ascii="Tahoma" w:hAnsi="Tahoma" w:cs="David" w:hint="cs"/>
          <w:szCs w:val="24"/>
          <w:rtl/>
        </w:rPr>
        <w:t>כ-16,000 שיחות נכנסות בחודש.</w:t>
      </w:r>
      <w:r w:rsidR="00AA22E4" w:rsidRPr="00EB7A13">
        <w:rPr>
          <w:rFonts w:ascii="Tahoma" w:hAnsi="Tahoma" w:cs="David"/>
          <w:szCs w:val="24"/>
          <w:rtl/>
        </w:rPr>
        <w:t xml:space="preserve"> </w:t>
      </w:r>
    </w:p>
    <w:p w:rsidR="00AA22E4" w:rsidRDefault="00AA22E4"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sidRPr="00EB7A13">
        <w:rPr>
          <w:rFonts w:ascii="Tahoma" w:hAnsi="Tahoma" w:cs="David"/>
          <w:szCs w:val="24"/>
          <w:rtl/>
        </w:rPr>
        <w:t>הרשות</w:t>
      </w:r>
      <w:r w:rsidR="00C25000">
        <w:rPr>
          <w:rFonts w:ascii="Tahoma" w:hAnsi="Tahoma" w:cs="David" w:hint="cs"/>
          <w:szCs w:val="24"/>
          <w:rtl/>
        </w:rPr>
        <w:t xml:space="preserve"> </w:t>
      </w:r>
      <w:r w:rsidRPr="00EB7A13">
        <w:rPr>
          <w:rFonts w:ascii="Tahoma" w:hAnsi="Tahoma" w:cs="David"/>
          <w:szCs w:val="24"/>
          <w:rtl/>
        </w:rPr>
        <w:t xml:space="preserve">מעריכה כי מספר הפניות </w:t>
      </w:r>
      <w:r>
        <w:rPr>
          <w:rFonts w:ascii="Tahoma" w:hAnsi="Tahoma" w:cs="David" w:hint="cs"/>
          <w:szCs w:val="24"/>
          <w:rtl/>
        </w:rPr>
        <w:t xml:space="preserve">הצפויות </w:t>
      </w:r>
      <w:r w:rsidRPr="00EB7A13">
        <w:rPr>
          <w:rFonts w:ascii="Tahoma" w:hAnsi="Tahoma" w:cs="David"/>
          <w:szCs w:val="24"/>
          <w:rtl/>
        </w:rPr>
        <w:t>ל</w:t>
      </w:r>
      <w:r w:rsidR="00EE598D">
        <w:rPr>
          <w:rFonts w:ascii="Tahoma" w:hAnsi="Tahoma" w:cs="David" w:hint="cs"/>
          <w:szCs w:val="24"/>
          <w:rtl/>
        </w:rPr>
        <w:t>היכנס ל</w:t>
      </w:r>
      <w:r w:rsidRPr="00EB7A13">
        <w:rPr>
          <w:rFonts w:ascii="Tahoma" w:hAnsi="Tahoma" w:cs="David"/>
          <w:szCs w:val="24"/>
          <w:rtl/>
        </w:rPr>
        <w:t xml:space="preserve">מרכז המידע </w:t>
      </w:r>
      <w:r w:rsidR="00EE598D">
        <w:rPr>
          <w:rFonts w:ascii="Tahoma" w:hAnsi="Tahoma" w:cs="David" w:hint="cs"/>
          <w:szCs w:val="24"/>
          <w:rtl/>
        </w:rPr>
        <w:t>הלאומי</w:t>
      </w:r>
      <w:r w:rsidRPr="00EB7A13">
        <w:rPr>
          <w:rFonts w:ascii="Tahoma" w:hAnsi="Tahoma" w:cs="David"/>
          <w:szCs w:val="24"/>
          <w:rtl/>
        </w:rPr>
        <w:t xml:space="preserve"> יעמוד על </w:t>
      </w:r>
      <w:r w:rsidRPr="005702E2">
        <w:rPr>
          <w:rFonts w:ascii="Tahoma" w:hAnsi="Tahoma" w:cs="David"/>
          <w:szCs w:val="24"/>
          <w:rtl/>
        </w:rPr>
        <w:t>כ-1</w:t>
      </w:r>
      <w:r w:rsidR="007E59F6" w:rsidRPr="005702E2">
        <w:rPr>
          <w:rFonts w:ascii="Tahoma" w:hAnsi="Tahoma" w:cs="David"/>
          <w:szCs w:val="24"/>
          <w:rtl/>
        </w:rPr>
        <w:t>,</w:t>
      </w:r>
      <w:r w:rsidR="00E66676">
        <w:rPr>
          <w:rFonts w:ascii="Tahoma" w:hAnsi="Tahoma" w:cs="David" w:hint="cs"/>
          <w:szCs w:val="24"/>
          <w:rtl/>
        </w:rPr>
        <w:t>3</w:t>
      </w:r>
      <w:r w:rsidR="00E66676" w:rsidRPr="005702E2">
        <w:rPr>
          <w:rFonts w:ascii="Tahoma" w:hAnsi="Tahoma" w:cs="David"/>
          <w:szCs w:val="24"/>
          <w:rtl/>
        </w:rPr>
        <w:t>00</w:t>
      </w:r>
      <w:r w:rsidR="00E66676" w:rsidRPr="00EB7A13">
        <w:rPr>
          <w:rFonts w:ascii="Tahoma" w:hAnsi="Tahoma" w:cs="David"/>
          <w:szCs w:val="24"/>
          <w:rtl/>
        </w:rPr>
        <w:t xml:space="preserve"> </w:t>
      </w:r>
      <w:r w:rsidRPr="00EB7A13">
        <w:rPr>
          <w:rFonts w:ascii="Tahoma" w:hAnsi="Tahoma" w:cs="David"/>
          <w:szCs w:val="24"/>
          <w:rtl/>
        </w:rPr>
        <w:t>פניות ביום, אולם מובהר</w:t>
      </w:r>
      <w:r w:rsidR="007926CE">
        <w:rPr>
          <w:rFonts w:ascii="Tahoma" w:hAnsi="Tahoma" w:cs="David" w:hint="cs"/>
          <w:szCs w:val="24"/>
          <w:rtl/>
        </w:rPr>
        <w:t>,</w:t>
      </w:r>
      <w:r w:rsidRPr="00EB7A13">
        <w:rPr>
          <w:rFonts w:ascii="Tahoma" w:hAnsi="Tahoma" w:cs="David"/>
          <w:szCs w:val="24"/>
          <w:rtl/>
        </w:rPr>
        <w:t xml:space="preserve"> כי מדובר בהערכה בלבד</w:t>
      </w:r>
      <w:r w:rsidR="00E66676">
        <w:rPr>
          <w:rFonts w:ascii="Tahoma" w:hAnsi="Tahoma" w:cs="David" w:hint="cs"/>
          <w:szCs w:val="24"/>
          <w:rtl/>
        </w:rPr>
        <w:t xml:space="preserve"> וכמות הפניות האמורה אינה מחייבת את המזמין</w:t>
      </w:r>
      <w:r w:rsidRPr="00EB7A13">
        <w:rPr>
          <w:rFonts w:ascii="Tahoma" w:hAnsi="Tahoma" w:cs="David"/>
          <w:szCs w:val="24"/>
          <w:rtl/>
        </w:rPr>
        <w:t>. כמו כן מובהר כי ה</w:t>
      </w:r>
      <w:r w:rsidRPr="00EB7A13">
        <w:rPr>
          <w:rFonts w:ascii="Tahoma" w:hAnsi="Tahoma" w:cs="David" w:hint="eastAsia"/>
          <w:szCs w:val="24"/>
          <w:rtl/>
        </w:rPr>
        <w:t>רשות</w:t>
      </w:r>
      <w:r w:rsidRPr="00EB7A13">
        <w:rPr>
          <w:rFonts w:ascii="Tahoma" w:hAnsi="Tahoma" w:cs="David"/>
          <w:szCs w:val="24"/>
          <w:rtl/>
        </w:rPr>
        <w:t xml:space="preserve"> אינה מתחייבת כי כלל הפניות יטופלו באמצעות הזוכה, ושומרת לעצמה את הזכות לטפל בעצמה או באמצעות </w:t>
      </w:r>
      <w:r w:rsidR="007926CE">
        <w:rPr>
          <w:rFonts w:ascii="Tahoma" w:hAnsi="Tahoma" w:cs="David" w:hint="cs"/>
          <w:szCs w:val="24"/>
          <w:rtl/>
        </w:rPr>
        <w:t>מי מטעמה בפניות</w:t>
      </w:r>
      <w:r w:rsidRPr="00EB7A13">
        <w:rPr>
          <w:rFonts w:ascii="Tahoma" w:hAnsi="Tahoma" w:cs="David"/>
          <w:szCs w:val="24"/>
          <w:rtl/>
        </w:rPr>
        <w:t>.</w:t>
      </w:r>
    </w:p>
    <w:p w:rsidR="007E0747" w:rsidRPr="00AA22E4" w:rsidRDefault="007E0747" w:rsidP="00153CC2">
      <w:pPr>
        <w:pStyle w:val="ab"/>
        <w:keepNext/>
        <w:bidi/>
        <w:spacing w:after="120"/>
        <w:ind w:left="707"/>
        <w:contextualSpacing w:val="0"/>
        <w:jc w:val="both"/>
        <w:rPr>
          <w:rFonts w:ascii="Tahoma" w:hAnsi="Tahoma" w:cs="David"/>
          <w:b/>
          <w:bCs/>
          <w:szCs w:val="24"/>
        </w:rPr>
      </w:pPr>
    </w:p>
    <w:p w:rsidR="007E0747" w:rsidRPr="005C02FF" w:rsidRDefault="007E0747" w:rsidP="00153CC2">
      <w:pPr>
        <w:pStyle w:val="ab"/>
        <w:keepNext/>
        <w:numPr>
          <w:ilvl w:val="1"/>
          <w:numId w:val="11"/>
        </w:numPr>
        <w:overflowPunct/>
        <w:autoSpaceDE/>
        <w:autoSpaceDN/>
        <w:bidi/>
        <w:adjustRightInd/>
        <w:spacing w:before="120" w:after="120"/>
        <w:ind w:left="707" w:hanging="708"/>
        <w:contextualSpacing w:val="0"/>
        <w:jc w:val="both"/>
        <w:textAlignment w:val="auto"/>
        <w:rPr>
          <w:rFonts w:ascii="Tahoma" w:hAnsi="Tahoma" w:cs="David"/>
          <w:b/>
          <w:bCs/>
          <w:szCs w:val="24"/>
        </w:rPr>
      </w:pPr>
      <w:r w:rsidRPr="005C02FF">
        <w:rPr>
          <w:rFonts w:ascii="Tahoma" w:hAnsi="Tahoma" w:cs="David" w:hint="eastAsia"/>
          <w:b/>
          <w:bCs/>
          <w:szCs w:val="24"/>
          <w:rtl/>
        </w:rPr>
        <w:t>שעות</w:t>
      </w:r>
      <w:r w:rsidRPr="005C02FF">
        <w:rPr>
          <w:rFonts w:ascii="Tahoma" w:hAnsi="Tahoma" w:cs="David"/>
          <w:b/>
          <w:bCs/>
          <w:szCs w:val="24"/>
          <w:rtl/>
        </w:rPr>
        <w:t xml:space="preserve"> הפעילות </w:t>
      </w:r>
    </w:p>
    <w:p w:rsidR="007E0747" w:rsidRDefault="007E074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מרכז</w:t>
      </w:r>
      <w:r w:rsidRPr="005C02FF">
        <w:rPr>
          <w:rFonts w:cs="David"/>
          <w:szCs w:val="24"/>
          <w:rtl/>
        </w:rPr>
        <w:t xml:space="preserve"> </w:t>
      </w:r>
      <w:r w:rsidRPr="005C02FF">
        <w:rPr>
          <w:rFonts w:cs="David" w:hint="eastAsia"/>
          <w:szCs w:val="24"/>
          <w:rtl/>
        </w:rPr>
        <w:t>המידע</w:t>
      </w:r>
      <w:r w:rsidRPr="005C02FF">
        <w:rPr>
          <w:rFonts w:cs="David"/>
          <w:szCs w:val="24"/>
          <w:rtl/>
        </w:rPr>
        <w:t xml:space="preserve"> יהיה פתוח למענה לפניות ה</w:t>
      </w:r>
      <w:r w:rsidRPr="005C02FF">
        <w:rPr>
          <w:rFonts w:cs="David" w:hint="eastAsia"/>
          <w:szCs w:val="24"/>
          <w:rtl/>
        </w:rPr>
        <w:t>ציבור</w:t>
      </w:r>
      <w:r w:rsidR="00034915">
        <w:rPr>
          <w:rFonts w:cs="David" w:hint="cs"/>
          <w:szCs w:val="24"/>
          <w:rtl/>
        </w:rPr>
        <w:t xml:space="preserve"> (</w:t>
      </w:r>
      <w:r w:rsidR="00034915" w:rsidRPr="00034915">
        <w:rPr>
          <w:rFonts w:cs="David" w:hint="cs"/>
          <w:szCs w:val="24"/>
          <w:u w:val="single"/>
          <w:rtl/>
        </w:rPr>
        <w:t>שיחות נכנסות</w:t>
      </w:r>
      <w:r w:rsidR="00034915">
        <w:rPr>
          <w:rFonts w:cs="David" w:hint="cs"/>
          <w:szCs w:val="24"/>
          <w:rtl/>
        </w:rPr>
        <w:t>)</w:t>
      </w:r>
      <w:r w:rsidRPr="005C02FF">
        <w:rPr>
          <w:rFonts w:cs="David"/>
          <w:szCs w:val="24"/>
          <w:rtl/>
        </w:rPr>
        <w:t xml:space="preserve"> בימים א-ה בין השעות 7:00-19:00.</w:t>
      </w:r>
    </w:p>
    <w:p w:rsidR="007E0747" w:rsidRPr="00034915" w:rsidRDefault="00034915"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034915">
        <w:rPr>
          <w:rFonts w:ascii="Tahoma" w:hAnsi="Tahoma" w:cs="David" w:hint="cs"/>
          <w:szCs w:val="24"/>
          <w:rtl/>
        </w:rPr>
        <w:t xml:space="preserve">ככלל, מרכז המידע לא יפעל בימי ו' וערבי חג </w:t>
      </w:r>
      <w:r w:rsidR="00583040">
        <w:rPr>
          <w:rFonts w:ascii="Tahoma" w:hAnsi="Tahoma" w:cs="David" w:hint="cs"/>
          <w:szCs w:val="24"/>
          <w:rtl/>
        </w:rPr>
        <w:t>וזאת</w:t>
      </w:r>
      <w:r w:rsidR="00583040" w:rsidRPr="00034915">
        <w:rPr>
          <w:rFonts w:ascii="Tahoma" w:hAnsi="Tahoma" w:cs="David" w:hint="cs"/>
          <w:szCs w:val="24"/>
          <w:rtl/>
        </w:rPr>
        <w:t xml:space="preserve"> </w:t>
      </w:r>
      <w:r w:rsidRPr="00034915">
        <w:rPr>
          <w:rFonts w:ascii="Tahoma" w:hAnsi="Tahoma" w:cs="David" w:hint="cs"/>
          <w:szCs w:val="24"/>
          <w:rtl/>
        </w:rPr>
        <w:t>בכפוף לאמור להלן:</w:t>
      </w:r>
      <w:r>
        <w:rPr>
          <w:rFonts w:ascii="Tahoma" w:hAnsi="Tahoma" w:cs="David" w:hint="cs"/>
          <w:szCs w:val="24"/>
          <w:rtl/>
          <w:lang w:eastAsia="en-US"/>
        </w:rPr>
        <w:t xml:space="preserve"> </w:t>
      </w:r>
      <w:r w:rsidR="007E0747" w:rsidRPr="00034915">
        <w:rPr>
          <w:rFonts w:ascii="Tahoma" w:hAnsi="Tahoma" w:cs="David"/>
          <w:szCs w:val="24"/>
          <w:rtl/>
          <w:lang w:eastAsia="en-US"/>
        </w:rPr>
        <w:t>הזוכה</w:t>
      </w:r>
      <w:r>
        <w:rPr>
          <w:rFonts w:ascii="Tahoma" w:hAnsi="Tahoma" w:cs="David" w:hint="cs"/>
          <w:szCs w:val="24"/>
          <w:rtl/>
          <w:lang w:eastAsia="en-US"/>
        </w:rPr>
        <w:t xml:space="preserve"> </w:t>
      </w:r>
      <w:r w:rsidR="007E0747" w:rsidRPr="00034915">
        <w:rPr>
          <w:rFonts w:ascii="Tahoma" w:hAnsi="Tahoma" w:cs="David"/>
          <w:szCs w:val="24"/>
          <w:rtl/>
          <w:lang w:eastAsia="en-US"/>
        </w:rPr>
        <w:t>יהיה</w:t>
      </w:r>
      <w:r w:rsidR="00583040">
        <w:rPr>
          <w:rFonts w:ascii="Tahoma" w:hAnsi="Tahoma" w:cs="David" w:hint="cs"/>
          <w:szCs w:val="24"/>
          <w:rtl/>
          <w:lang w:eastAsia="en-US"/>
        </w:rPr>
        <w:t xml:space="preserve"> </w:t>
      </w:r>
      <w:r w:rsidR="005B63EF" w:rsidRPr="00034915">
        <w:rPr>
          <w:rFonts w:ascii="Tahoma" w:hAnsi="Tahoma" w:cs="David" w:hint="cs"/>
          <w:szCs w:val="24"/>
          <w:rtl/>
          <w:lang w:eastAsia="en-US"/>
        </w:rPr>
        <w:t>מחויב</w:t>
      </w:r>
      <w:r w:rsidR="008D425B" w:rsidRPr="00034915">
        <w:rPr>
          <w:rFonts w:ascii="Tahoma" w:hAnsi="Tahoma" w:cs="David" w:hint="cs"/>
          <w:szCs w:val="24"/>
          <w:rtl/>
          <w:lang w:eastAsia="en-US"/>
        </w:rPr>
        <w:t xml:space="preserve">, </w:t>
      </w:r>
      <w:r>
        <w:rPr>
          <w:rFonts w:ascii="Tahoma" w:hAnsi="Tahoma" w:cs="David" w:hint="cs"/>
          <w:szCs w:val="24"/>
          <w:rtl/>
          <w:lang w:eastAsia="en-US"/>
        </w:rPr>
        <w:t>בכפוף ל</w:t>
      </w:r>
      <w:r w:rsidR="008D425B" w:rsidRPr="00034915">
        <w:rPr>
          <w:rFonts w:ascii="Tahoma" w:hAnsi="Tahoma" w:cs="David" w:hint="cs"/>
          <w:szCs w:val="24"/>
          <w:rtl/>
          <w:lang w:eastAsia="en-US"/>
        </w:rPr>
        <w:t xml:space="preserve">קבלת אישור הרשות </w:t>
      </w:r>
      <w:r w:rsidR="00583040">
        <w:rPr>
          <w:rFonts w:ascii="Tahoma" w:hAnsi="Tahoma" w:cs="David" w:hint="cs"/>
          <w:szCs w:val="24"/>
          <w:rtl/>
          <w:lang w:eastAsia="en-US"/>
        </w:rPr>
        <w:t>(</w:t>
      </w:r>
      <w:r w:rsidR="008D425B" w:rsidRPr="00034915">
        <w:rPr>
          <w:rFonts w:ascii="Tahoma" w:hAnsi="Tahoma" w:cs="David" w:hint="cs"/>
          <w:szCs w:val="24"/>
          <w:rtl/>
          <w:lang w:eastAsia="en-US"/>
        </w:rPr>
        <w:t>כמפורט להלן</w:t>
      </w:r>
      <w:r w:rsidR="00583040">
        <w:rPr>
          <w:rFonts w:ascii="Tahoma" w:hAnsi="Tahoma" w:cs="David" w:hint="cs"/>
          <w:szCs w:val="24"/>
          <w:rtl/>
          <w:lang w:eastAsia="en-US"/>
        </w:rPr>
        <w:t>)</w:t>
      </w:r>
      <w:r w:rsidR="008D425B" w:rsidRPr="00034915">
        <w:rPr>
          <w:rFonts w:ascii="Tahoma" w:hAnsi="Tahoma" w:cs="David" w:hint="cs"/>
          <w:szCs w:val="24"/>
          <w:rtl/>
          <w:lang w:eastAsia="en-US"/>
        </w:rPr>
        <w:t>,</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לחזור</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לפונים</w:t>
      </w:r>
      <w:r w:rsidR="007E0747" w:rsidRPr="00034915">
        <w:rPr>
          <w:rFonts w:ascii="Tahoma" w:hAnsi="Tahoma" w:cs="David" w:hint="cs"/>
          <w:szCs w:val="24"/>
          <w:rtl/>
          <w:lang w:eastAsia="en-US"/>
        </w:rPr>
        <w:t xml:space="preserve"> שעניינם נמצא בבירור או ממתינים לתשובה ממרכז המידע, באמצעות </w:t>
      </w:r>
      <w:r w:rsidR="007E0747" w:rsidRPr="00034915">
        <w:rPr>
          <w:rFonts w:ascii="Tahoma" w:hAnsi="Tahoma" w:cs="David" w:hint="cs"/>
          <w:szCs w:val="24"/>
          <w:u w:val="single"/>
          <w:rtl/>
          <w:lang w:eastAsia="en-US"/>
        </w:rPr>
        <w:t>שיחות יוצאות</w:t>
      </w:r>
      <w:r w:rsidR="007E0747" w:rsidRPr="00034915">
        <w:rPr>
          <w:rFonts w:ascii="Tahoma" w:hAnsi="Tahoma" w:cs="David" w:hint="cs"/>
          <w:szCs w:val="24"/>
          <w:rtl/>
          <w:lang w:eastAsia="en-US"/>
        </w:rPr>
        <w:t xml:space="preserve"> (כמ</w:t>
      </w:r>
      <w:r w:rsidR="00526B03" w:rsidRPr="00034915">
        <w:rPr>
          <w:rFonts w:ascii="Tahoma" w:hAnsi="Tahoma" w:cs="David" w:hint="cs"/>
          <w:szCs w:val="24"/>
          <w:rtl/>
          <w:lang w:eastAsia="en-US"/>
        </w:rPr>
        <w:t>שמען</w:t>
      </w:r>
      <w:r w:rsidR="007E0747" w:rsidRPr="00034915">
        <w:rPr>
          <w:rFonts w:ascii="Tahoma" w:hAnsi="Tahoma" w:cs="David" w:hint="cs"/>
          <w:szCs w:val="24"/>
          <w:rtl/>
          <w:lang w:eastAsia="en-US"/>
        </w:rPr>
        <w:t xml:space="preserve"> </w:t>
      </w:r>
      <w:r w:rsidR="00526B03" w:rsidRPr="00034915">
        <w:rPr>
          <w:rFonts w:ascii="Tahoma" w:hAnsi="Tahoma" w:cs="David" w:hint="cs"/>
          <w:szCs w:val="24"/>
          <w:rtl/>
          <w:lang w:eastAsia="en-US"/>
        </w:rPr>
        <w:t>בסעיף ההגדרות</w:t>
      </w:r>
      <w:r w:rsidR="007E0747" w:rsidRPr="00034915">
        <w:rPr>
          <w:rFonts w:ascii="Tahoma" w:hAnsi="Tahoma" w:cs="David" w:hint="cs"/>
          <w:szCs w:val="24"/>
          <w:rtl/>
          <w:lang w:eastAsia="en-US"/>
        </w:rPr>
        <w:t xml:space="preserve"> </w:t>
      </w:r>
      <w:r w:rsidR="00526B03" w:rsidRPr="00034915">
        <w:rPr>
          <w:rFonts w:ascii="Tahoma" w:hAnsi="Tahoma" w:cs="David" w:hint="cs"/>
          <w:szCs w:val="24"/>
          <w:rtl/>
          <w:lang w:eastAsia="en-US"/>
        </w:rPr>
        <w:t>של ה</w:t>
      </w:r>
      <w:r w:rsidR="007E0747" w:rsidRPr="00034915">
        <w:rPr>
          <w:rFonts w:ascii="Tahoma" w:hAnsi="Tahoma" w:cs="David" w:hint="cs"/>
          <w:szCs w:val="24"/>
          <w:rtl/>
          <w:lang w:eastAsia="en-US"/>
        </w:rPr>
        <w:t>מכרז)</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בימים</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א</w:t>
      </w:r>
      <w:r w:rsidR="007E0747" w:rsidRPr="00034915">
        <w:rPr>
          <w:rFonts w:ascii="Tahoma" w:hAnsi="Tahoma" w:cs="David"/>
          <w:szCs w:val="24"/>
          <w:lang w:eastAsia="en-US"/>
        </w:rPr>
        <w:t>-</w:t>
      </w:r>
      <w:r w:rsidR="007E0747" w:rsidRPr="00034915">
        <w:rPr>
          <w:rFonts w:ascii="Tahoma" w:hAnsi="Tahoma" w:cs="David"/>
          <w:szCs w:val="24"/>
          <w:rtl/>
          <w:lang w:eastAsia="en-US"/>
        </w:rPr>
        <w:t>ה</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בשעות</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08:00-19:00 ובימי</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ו'</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וערבי</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חג</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ב</w:t>
      </w:r>
      <w:r w:rsidR="007E0747" w:rsidRPr="00034915">
        <w:rPr>
          <w:rFonts w:ascii="Tahoma" w:hAnsi="Tahoma" w:cs="David" w:hint="eastAsia"/>
          <w:szCs w:val="24"/>
          <w:rtl/>
          <w:lang w:eastAsia="en-US"/>
        </w:rPr>
        <w:t>ין</w:t>
      </w:r>
      <w:r w:rsidR="007E0747" w:rsidRPr="00034915">
        <w:rPr>
          <w:rFonts w:ascii="Tahoma" w:hAnsi="Tahoma" w:cs="David"/>
          <w:szCs w:val="24"/>
          <w:rtl/>
          <w:lang w:eastAsia="en-US"/>
        </w:rPr>
        <w:t xml:space="preserve"> השעות</w:t>
      </w:r>
      <w:r w:rsidR="007E0747" w:rsidRPr="00034915">
        <w:rPr>
          <w:rFonts w:ascii="Tahoma" w:hAnsi="Tahoma" w:cs="David"/>
          <w:szCs w:val="24"/>
          <w:lang w:eastAsia="en-US"/>
        </w:rPr>
        <w:t xml:space="preserve"> </w:t>
      </w:r>
      <w:r w:rsidR="007E0747" w:rsidRPr="00034915">
        <w:rPr>
          <w:rFonts w:ascii="Tahoma" w:hAnsi="Tahoma" w:cs="David"/>
          <w:szCs w:val="24"/>
          <w:rtl/>
          <w:lang w:eastAsia="en-US"/>
        </w:rPr>
        <w:t>08:00-13:00</w:t>
      </w:r>
      <w:r w:rsidR="008D425B" w:rsidRPr="00034915">
        <w:rPr>
          <w:rFonts w:cs="David" w:hint="cs"/>
          <w:szCs w:val="24"/>
          <w:rtl/>
        </w:rPr>
        <w:t>.</w:t>
      </w:r>
      <w:r w:rsidR="007926CE" w:rsidRPr="00034915">
        <w:rPr>
          <w:rFonts w:cs="David" w:hint="cs"/>
          <w:szCs w:val="24"/>
          <w:rtl/>
        </w:rPr>
        <w:t xml:space="preserve"> </w:t>
      </w:r>
    </w:p>
    <w:p w:rsidR="007E0747" w:rsidRPr="005C02FF" w:rsidRDefault="007E074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בחול</w:t>
      </w:r>
      <w:r w:rsidRPr="005C02FF">
        <w:rPr>
          <w:rFonts w:ascii="Tahoma" w:hAnsi="Tahoma" w:cs="David"/>
          <w:szCs w:val="24"/>
          <w:lang w:eastAsia="en-US"/>
        </w:rPr>
        <w:t xml:space="preserve"> </w:t>
      </w:r>
      <w:r w:rsidRPr="005C02FF">
        <w:rPr>
          <w:rFonts w:ascii="Tahoma" w:hAnsi="Tahoma" w:cs="David"/>
          <w:szCs w:val="24"/>
          <w:rtl/>
          <w:lang w:eastAsia="en-US"/>
        </w:rPr>
        <w:t>המועד</w:t>
      </w:r>
      <w:r w:rsidRPr="005C02FF">
        <w:rPr>
          <w:rFonts w:ascii="Tahoma" w:hAnsi="Tahoma" w:cs="David"/>
          <w:szCs w:val="24"/>
          <w:lang w:eastAsia="en-US"/>
        </w:rPr>
        <w:t xml:space="preserve"> </w:t>
      </w:r>
      <w:r w:rsidRPr="005C02FF">
        <w:rPr>
          <w:rFonts w:ascii="Tahoma" w:hAnsi="Tahoma" w:cs="David"/>
          <w:szCs w:val="24"/>
          <w:rtl/>
          <w:lang w:eastAsia="en-US"/>
        </w:rPr>
        <w:t>של</w:t>
      </w:r>
      <w:r w:rsidRPr="005C02FF">
        <w:rPr>
          <w:rFonts w:ascii="Tahoma" w:hAnsi="Tahoma" w:cs="David"/>
          <w:szCs w:val="24"/>
          <w:lang w:eastAsia="en-US"/>
        </w:rPr>
        <w:t xml:space="preserve"> </w:t>
      </w:r>
      <w:r w:rsidRPr="005C02FF">
        <w:rPr>
          <w:rFonts w:ascii="Tahoma" w:hAnsi="Tahoma" w:cs="David"/>
          <w:szCs w:val="24"/>
          <w:rtl/>
          <w:lang w:eastAsia="en-US"/>
        </w:rPr>
        <w:t>חג</w:t>
      </w:r>
      <w:r w:rsidRPr="005C02FF">
        <w:rPr>
          <w:rFonts w:ascii="Tahoma" w:hAnsi="Tahoma" w:cs="David"/>
          <w:szCs w:val="24"/>
          <w:lang w:eastAsia="en-US"/>
        </w:rPr>
        <w:t xml:space="preserve"> </w:t>
      </w:r>
      <w:r w:rsidRPr="005C02FF">
        <w:rPr>
          <w:rFonts w:ascii="Tahoma" w:hAnsi="Tahoma" w:cs="David"/>
          <w:szCs w:val="24"/>
          <w:rtl/>
          <w:lang w:eastAsia="en-US"/>
        </w:rPr>
        <w:t>הסוכות</w:t>
      </w:r>
      <w:r w:rsidRPr="005C02FF">
        <w:rPr>
          <w:rFonts w:ascii="Tahoma" w:hAnsi="Tahoma" w:cs="David"/>
          <w:szCs w:val="24"/>
          <w:lang w:eastAsia="en-US"/>
        </w:rPr>
        <w:t xml:space="preserve"> </w:t>
      </w:r>
      <w:r w:rsidRPr="005C02FF">
        <w:rPr>
          <w:rFonts w:ascii="Tahoma" w:hAnsi="Tahoma" w:cs="David"/>
          <w:szCs w:val="24"/>
          <w:rtl/>
          <w:lang w:eastAsia="en-US"/>
        </w:rPr>
        <w:t>ושל</w:t>
      </w:r>
      <w:r w:rsidRPr="005C02FF">
        <w:rPr>
          <w:rFonts w:ascii="Tahoma" w:hAnsi="Tahoma" w:cs="David"/>
          <w:szCs w:val="24"/>
          <w:lang w:eastAsia="en-US"/>
        </w:rPr>
        <w:t xml:space="preserve"> </w:t>
      </w:r>
      <w:r w:rsidRPr="005C02FF">
        <w:rPr>
          <w:rFonts w:ascii="Tahoma" w:hAnsi="Tahoma" w:cs="David"/>
          <w:szCs w:val="24"/>
          <w:rtl/>
          <w:lang w:eastAsia="en-US"/>
        </w:rPr>
        <w:t>חג</w:t>
      </w:r>
      <w:r w:rsidRPr="005C02FF">
        <w:rPr>
          <w:rFonts w:ascii="Tahoma" w:hAnsi="Tahoma" w:cs="David"/>
          <w:szCs w:val="24"/>
          <w:lang w:eastAsia="en-US"/>
        </w:rPr>
        <w:t xml:space="preserve"> </w:t>
      </w:r>
      <w:r w:rsidRPr="005C02FF">
        <w:rPr>
          <w:rFonts w:ascii="Tahoma" w:hAnsi="Tahoma" w:cs="David"/>
          <w:szCs w:val="24"/>
          <w:rtl/>
          <w:lang w:eastAsia="en-US"/>
        </w:rPr>
        <w:t>הפסח</w:t>
      </w:r>
      <w:r w:rsidRPr="005C02FF">
        <w:rPr>
          <w:rFonts w:ascii="Tahoma" w:hAnsi="Tahoma" w:cs="David"/>
          <w:szCs w:val="24"/>
          <w:lang w:eastAsia="en-US"/>
        </w:rPr>
        <w:t xml:space="preserve"> </w:t>
      </w:r>
      <w:r w:rsidRPr="005C02FF">
        <w:rPr>
          <w:rFonts w:ascii="Tahoma" w:hAnsi="Tahoma" w:cs="David"/>
          <w:szCs w:val="24"/>
          <w:rtl/>
          <w:lang w:eastAsia="en-US"/>
        </w:rPr>
        <w:t>יהיה</w:t>
      </w:r>
      <w:r w:rsidRPr="005C02FF">
        <w:rPr>
          <w:rFonts w:ascii="Tahoma" w:hAnsi="Tahoma" w:cs="David"/>
          <w:szCs w:val="24"/>
          <w:lang w:eastAsia="en-US"/>
        </w:rPr>
        <w:t xml:space="preserve"> </w:t>
      </w:r>
      <w:r w:rsidRPr="005C02FF">
        <w:rPr>
          <w:rFonts w:ascii="Tahoma" w:hAnsi="Tahoma" w:cs="David" w:hint="eastAsia"/>
          <w:szCs w:val="24"/>
          <w:rtl/>
          <w:lang w:eastAsia="en-US"/>
        </w:rPr>
        <w:t>מרכז</w:t>
      </w:r>
      <w:r w:rsidRPr="005C02FF">
        <w:rPr>
          <w:rFonts w:ascii="Tahoma" w:hAnsi="Tahoma" w:cs="David"/>
          <w:szCs w:val="24"/>
          <w:rtl/>
          <w:lang w:eastAsia="en-US"/>
        </w:rPr>
        <w:t xml:space="preserve"> </w:t>
      </w:r>
      <w:r w:rsidRPr="005C02FF">
        <w:rPr>
          <w:rFonts w:ascii="Tahoma" w:hAnsi="Tahoma" w:cs="David" w:hint="eastAsia"/>
          <w:szCs w:val="24"/>
          <w:rtl/>
          <w:lang w:eastAsia="en-US"/>
        </w:rPr>
        <w:t>המידע</w:t>
      </w:r>
      <w:r w:rsidRPr="005C02FF">
        <w:rPr>
          <w:rFonts w:ascii="Tahoma" w:hAnsi="Tahoma" w:cs="David"/>
          <w:szCs w:val="24"/>
          <w:rtl/>
          <w:lang w:eastAsia="en-US"/>
        </w:rPr>
        <w:t xml:space="preserve"> </w:t>
      </w:r>
      <w:r w:rsidRPr="005C02FF">
        <w:rPr>
          <w:rFonts w:ascii="Tahoma" w:hAnsi="Tahoma" w:cs="David" w:hint="eastAsia"/>
          <w:szCs w:val="24"/>
          <w:rtl/>
          <w:lang w:eastAsia="en-US"/>
        </w:rPr>
        <w:t>פתוח</w:t>
      </w:r>
      <w:r w:rsidRPr="005C02FF">
        <w:rPr>
          <w:rFonts w:ascii="Tahoma" w:hAnsi="Tahoma" w:cs="David"/>
          <w:szCs w:val="24"/>
          <w:lang w:eastAsia="en-US"/>
        </w:rPr>
        <w:t xml:space="preserve"> </w:t>
      </w:r>
      <w:r w:rsidRPr="005C02FF">
        <w:rPr>
          <w:rFonts w:ascii="Tahoma" w:hAnsi="Tahoma" w:cs="David"/>
          <w:szCs w:val="24"/>
          <w:rtl/>
          <w:lang w:eastAsia="en-US"/>
        </w:rPr>
        <w:t>הן</w:t>
      </w:r>
      <w:r w:rsidRPr="005C02FF">
        <w:rPr>
          <w:rFonts w:ascii="Tahoma" w:hAnsi="Tahoma" w:cs="David"/>
          <w:szCs w:val="24"/>
          <w:lang w:eastAsia="en-US"/>
        </w:rPr>
        <w:t xml:space="preserve"> </w:t>
      </w:r>
      <w:r w:rsidRPr="005C02FF">
        <w:rPr>
          <w:rFonts w:ascii="Tahoma" w:hAnsi="Tahoma" w:cs="David"/>
          <w:szCs w:val="24"/>
          <w:rtl/>
          <w:lang w:eastAsia="en-US"/>
        </w:rPr>
        <w:t>לפניות</w:t>
      </w:r>
      <w:r w:rsidRPr="005C02FF">
        <w:rPr>
          <w:rFonts w:ascii="Tahoma" w:hAnsi="Tahoma" w:cs="David"/>
          <w:szCs w:val="24"/>
          <w:lang w:eastAsia="en-US"/>
        </w:rPr>
        <w:t xml:space="preserve"> </w:t>
      </w:r>
      <w:r w:rsidRPr="005C02FF">
        <w:rPr>
          <w:rFonts w:ascii="Tahoma" w:hAnsi="Tahoma" w:cs="David"/>
          <w:szCs w:val="24"/>
          <w:rtl/>
          <w:lang w:eastAsia="en-US"/>
        </w:rPr>
        <w:t>ה</w:t>
      </w:r>
      <w:r>
        <w:rPr>
          <w:rFonts w:ascii="Tahoma" w:hAnsi="Tahoma" w:cs="David" w:hint="cs"/>
          <w:szCs w:val="24"/>
          <w:rtl/>
          <w:lang w:eastAsia="en-US"/>
        </w:rPr>
        <w:t>ציבור</w:t>
      </w:r>
      <w:r w:rsidRPr="005C02FF">
        <w:rPr>
          <w:rFonts w:ascii="Tahoma" w:hAnsi="Tahoma" w:cs="David"/>
          <w:szCs w:val="24"/>
          <w:lang w:eastAsia="en-US"/>
        </w:rPr>
        <w:t xml:space="preserve"> </w:t>
      </w:r>
      <w:r w:rsidRPr="005C02FF">
        <w:rPr>
          <w:rFonts w:ascii="Tahoma" w:hAnsi="Tahoma" w:cs="David"/>
          <w:szCs w:val="24"/>
          <w:rtl/>
          <w:lang w:eastAsia="en-US"/>
        </w:rPr>
        <w:t>והן</w:t>
      </w:r>
      <w:r w:rsidRPr="005C02FF">
        <w:rPr>
          <w:rFonts w:ascii="Tahoma" w:hAnsi="Tahoma" w:cs="David"/>
          <w:szCs w:val="24"/>
          <w:lang w:eastAsia="en-US"/>
        </w:rPr>
        <w:t xml:space="preserve"> </w:t>
      </w:r>
      <w:r w:rsidRPr="005C02FF">
        <w:rPr>
          <w:rFonts w:ascii="Tahoma" w:hAnsi="Tahoma" w:cs="David"/>
          <w:szCs w:val="24"/>
          <w:rtl/>
          <w:lang w:eastAsia="en-US"/>
        </w:rPr>
        <w:t>לצורך</w:t>
      </w:r>
      <w:r w:rsidRPr="005C02FF">
        <w:rPr>
          <w:rFonts w:ascii="Tahoma" w:hAnsi="Tahoma" w:cs="David"/>
          <w:szCs w:val="24"/>
          <w:lang w:eastAsia="en-US"/>
        </w:rPr>
        <w:t xml:space="preserve"> </w:t>
      </w:r>
      <w:r>
        <w:rPr>
          <w:rFonts w:ascii="Tahoma" w:hAnsi="Tahoma" w:cs="David"/>
          <w:szCs w:val="24"/>
          <w:rtl/>
          <w:lang w:eastAsia="en-US"/>
        </w:rPr>
        <w:t>חזרה</w:t>
      </w:r>
      <w:r w:rsidRPr="005C02FF">
        <w:rPr>
          <w:rFonts w:ascii="Tahoma" w:hAnsi="Tahoma" w:cs="David"/>
          <w:szCs w:val="24"/>
          <w:lang w:eastAsia="en-US"/>
        </w:rPr>
        <w:t xml:space="preserve"> </w:t>
      </w:r>
      <w:r w:rsidRPr="005C02FF">
        <w:rPr>
          <w:rFonts w:ascii="Tahoma" w:hAnsi="Tahoma" w:cs="David"/>
          <w:szCs w:val="24"/>
          <w:rtl/>
          <w:lang w:eastAsia="en-US"/>
        </w:rPr>
        <w:t>לפונים</w:t>
      </w:r>
      <w:r>
        <w:rPr>
          <w:rFonts w:ascii="Tahoma" w:hAnsi="Tahoma" w:cs="David" w:hint="cs"/>
          <w:szCs w:val="24"/>
          <w:rtl/>
          <w:lang w:eastAsia="en-US"/>
        </w:rPr>
        <w:t xml:space="preserve"> באמצעות שיחות יוצאות</w:t>
      </w:r>
      <w:r w:rsidRPr="005C02FF">
        <w:rPr>
          <w:rFonts w:ascii="Tahoma" w:hAnsi="Tahoma" w:cs="David"/>
          <w:szCs w:val="24"/>
          <w:lang w:eastAsia="en-US"/>
        </w:rPr>
        <w:t>.</w:t>
      </w:r>
    </w:p>
    <w:p w:rsidR="007E0747" w:rsidRPr="005C02FF" w:rsidRDefault="007E074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בימי</w:t>
      </w:r>
      <w:r w:rsidRPr="005C02FF">
        <w:rPr>
          <w:rFonts w:ascii="Tahoma" w:hAnsi="Tahoma" w:cs="David"/>
          <w:szCs w:val="24"/>
          <w:lang w:eastAsia="en-US"/>
        </w:rPr>
        <w:t xml:space="preserve"> </w:t>
      </w:r>
      <w:r w:rsidRPr="005C02FF">
        <w:rPr>
          <w:rFonts w:ascii="Tahoma" w:hAnsi="Tahoma" w:cs="David"/>
          <w:szCs w:val="24"/>
          <w:rtl/>
          <w:lang w:eastAsia="en-US"/>
        </w:rPr>
        <w:t>חג</w:t>
      </w:r>
      <w:r w:rsidRPr="005C02FF">
        <w:rPr>
          <w:rFonts w:ascii="Tahoma" w:hAnsi="Tahoma" w:cs="David"/>
          <w:szCs w:val="24"/>
          <w:lang w:eastAsia="en-US"/>
        </w:rPr>
        <w:t xml:space="preserve"> </w:t>
      </w:r>
      <w:r w:rsidRPr="005C02FF">
        <w:rPr>
          <w:rFonts w:ascii="Tahoma" w:hAnsi="Tahoma" w:cs="David"/>
          <w:szCs w:val="24"/>
          <w:rtl/>
          <w:lang w:eastAsia="en-US"/>
        </w:rPr>
        <w:t xml:space="preserve">החנוכה </w:t>
      </w:r>
      <w:r w:rsidRPr="005C02FF">
        <w:rPr>
          <w:rFonts w:ascii="Tahoma" w:hAnsi="Tahoma" w:cs="David" w:hint="eastAsia"/>
          <w:szCs w:val="24"/>
          <w:rtl/>
          <w:lang w:eastAsia="en-US"/>
        </w:rPr>
        <w:t>ו</w:t>
      </w:r>
      <w:r w:rsidRPr="005C02FF">
        <w:rPr>
          <w:rFonts w:ascii="Tahoma" w:hAnsi="Tahoma" w:cs="David"/>
          <w:szCs w:val="24"/>
          <w:rtl/>
          <w:lang w:eastAsia="en-US"/>
        </w:rPr>
        <w:t>בימי</w:t>
      </w:r>
      <w:r w:rsidRPr="005C02FF">
        <w:rPr>
          <w:rFonts w:ascii="Tahoma" w:hAnsi="Tahoma" w:cs="David"/>
          <w:szCs w:val="24"/>
          <w:lang w:eastAsia="en-US"/>
        </w:rPr>
        <w:t xml:space="preserve"> </w:t>
      </w:r>
      <w:r w:rsidRPr="005C02FF">
        <w:rPr>
          <w:rFonts w:ascii="Tahoma" w:hAnsi="Tahoma" w:cs="David"/>
          <w:szCs w:val="24"/>
          <w:rtl/>
          <w:lang w:eastAsia="en-US"/>
        </w:rPr>
        <w:t>חג</w:t>
      </w:r>
      <w:r w:rsidRPr="005C02FF">
        <w:rPr>
          <w:rFonts w:ascii="Tahoma" w:hAnsi="Tahoma" w:cs="David"/>
          <w:szCs w:val="24"/>
          <w:lang w:eastAsia="en-US"/>
        </w:rPr>
        <w:t xml:space="preserve"> </w:t>
      </w:r>
      <w:r w:rsidRPr="005C02FF">
        <w:rPr>
          <w:rFonts w:ascii="Tahoma" w:hAnsi="Tahoma" w:cs="David"/>
          <w:szCs w:val="24"/>
          <w:rtl/>
          <w:lang w:eastAsia="en-US"/>
        </w:rPr>
        <w:t>פורים,</w:t>
      </w:r>
      <w:r w:rsidRPr="005C02FF">
        <w:rPr>
          <w:rFonts w:ascii="Tahoma" w:hAnsi="Tahoma" w:cs="David"/>
          <w:szCs w:val="24"/>
          <w:lang w:eastAsia="en-US"/>
        </w:rPr>
        <w:t xml:space="preserve"> </w:t>
      </w:r>
      <w:r w:rsidRPr="005C02FF">
        <w:rPr>
          <w:rFonts w:ascii="Tahoma" w:hAnsi="Tahoma" w:cs="David"/>
          <w:szCs w:val="24"/>
          <w:rtl/>
          <w:lang w:eastAsia="en-US"/>
        </w:rPr>
        <w:t>יהיה</w:t>
      </w:r>
      <w:r w:rsidRPr="005C02FF">
        <w:rPr>
          <w:rFonts w:ascii="Tahoma" w:hAnsi="Tahoma" w:cs="David"/>
          <w:szCs w:val="24"/>
          <w:lang w:eastAsia="en-US"/>
        </w:rPr>
        <w:t xml:space="preserve"> </w:t>
      </w:r>
      <w:r w:rsidRPr="005C02FF">
        <w:rPr>
          <w:rFonts w:ascii="Tahoma" w:hAnsi="Tahoma" w:cs="David" w:hint="eastAsia"/>
          <w:szCs w:val="24"/>
          <w:rtl/>
          <w:lang w:eastAsia="en-US"/>
        </w:rPr>
        <w:t>מרכז</w:t>
      </w:r>
      <w:r w:rsidRPr="005C02FF">
        <w:rPr>
          <w:rFonts w:ascii="Tahoma" w:hAnsi="Tahoma" w:cs="David"/>
          <w:szCs w:val="24"/>
          <w:rtl/>
          <w:lang w:eastAsia="en-US"/>
        </w:rPr>
        <w:t xml:space="preserve"> המידע פתוח</w:t>
      </w:r>
      <w:r w:rsidRPr="005C02FF">
        <w:rPr>
          <w:rFonts w:ascii="Tahoma" w:hAnsi="Tahoma" w:cs="David"/>
          <w:szCs w:val="24"/>
          <w:lang w:eastAsia="en-US"/>
        </w:rPr>
        <w:t xml:space="preserve"> </w:t>
      </w:r>
      <w:r w:rsidRPr="005C02FF">
        <w:rPr>
          <w:rFonts w:ascii="Tahoma" w:hAnsi="Tahoma" w:cs="David"/>
          <w:szCs w:val="24"/>
          <w:rtl/>
          <w:lang w:eastAsia="en-US"/>
        </w:rPr>
        <w:t>בשעות</w:t>
      </w:r>
      <w:r w:rsidRPr="005C02FF">
        <w:rPr>
          <w:rFonts w:ascii="Tahoma" w:hAnsi="Tahoma" w:cs="David"/>
          <w:szCs w:val="24"/>
          <w:lang w:eastAsia="en-US"/>
        </w:rPr>
        <w:t xml:space="preserve"> </w:t>
      </w:r>
      <w:r w:rsidRPr="005C02FF">
        <w:rPr>
          <w:rFonts w:ascii="Tahoma" w:hAnsi="Tahoma" w:cs="David"/>
          <w:szCs w:val="24"/>
          <w:rtl/>
          <w:lang w:eastAsia="en-US"/>
        </w:rPr>
        <w:t>הרגילות,</w:t>
      </w:r>
      <w:r w:rsidR="00C25000">
        <w:rPr>
          <w:rFonts w:ascii="Tahoma" w:hAnsi="Tahoma" w:cs="David"/>
          <w:szCs w:val="24"/>
          <w:rtl/>
          <w:lang w:eastAsia="en-US"/>
        </w:rPr>
        <w:t xml:space="preserve"> </w:t>
      </w:r>
      <w:r w:rsidR="008D425B">
        <w:rPr>
          <w:rFonts w:ascii="Tahoma" w:hAnsi="Tahoma" w:cs="David" w:hint="cs"/>
          <w:szCs w:val="24"/>
          <w:rtl/>
          <w:lang w:eastAsia="en-US"/>
        </w:rPr>
        <w:t>07:00</w:t>
      </w:r>
      <w:r w:rsidRPr="005C02FF">
        <w:rPr>
          <w:rFonts w:ascii="Tahoma" w:hAnsi="Tahoma" w:cs="David"/>
          <w:szCs w:val="24"/>
          <w:rtl/>
          <w:lang w:eastAsia="en-US"/>
        </w:rPr>
        <w:t>-19:00.</w:t>
      </w:r>
    </w:p>
    <w:p w:rsidR="007E0747" w:rsidRPr="005C02FF" w:rsidRDefault="007E074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ביום</w:t>
      </w:r>
      <w:r w:rsidRPr="005C02FF">
        <w:rPr>
          <w:rFonts w:ascii="Tahoma" w:hAnsi="Tahoma" w:cs="David"/>
          <w:szCs w:val="24"/>
          <w:lang w:eastAsia="en-US"/>
        </w:rPr>
        <w:t xml:space="preserve"> </w:t>
      </w:r>
      <w:r w:rsidRPr="005C02FF">
        <w:rPr>
          <w:rFonts w:ascii="Tahoma" w:hAnsi="Tahoma" w:cs="David"/>
          <w:szCs w:val="24"/>
          <w:rtl/>
          <w:lang w:eastAsia="en-US"/>
        </w:rPr>
        <w:t>הזיכרון לחללי מערכות ישראל,</w:t>
      </w:r>
      <w:r w:rsidRPr="005C02FF">
        <w:rPr>
          <w:rFonts w:ascii="Tahoma" w:hAnsi="Tahoma" w:cs="David"/>
          <w:szCs w:val="24"/>
          <w:lang w:eastAsia="en-US"/>
        </w:rPr>
        <w:t xml:space="preserve"> </w:t>
      </w:r>
      <w:r w:rsidRPr="005C02FF">
        <w:rPr>
          <w:rFonts w:ascii="Tahoma" w:hAnsi="Tahoma" w:cs="David"/>
          <w:szCs w:val="24"/>
          <w:rtl/>
          <w:lang w:eastAsia="en-US"/>
        </w:rPr>
        <w:t>יהיה</w:t>
      </w:r>
      <w:r w:rsidRPr="005C02FF">
        <w:rPr>
          <w:rFonts w:ascii="Tahoma" w:hAnsi="Tahoma" w:cs="David"/>
          <w:szCs w:val="24"/>
          <w:lang w:eastAsia="en-US"/>
        </w:rPr>
        <w:t xml:space="preserve"> </w:t>
      </w:r>
      <w:r w:rsidRPr="005C02FF">
        <w:rPr>
          <w:rFonts w:ascii="Tahoma" w:hAnsi="Tahoma" w:cs="David" w:hint="eastAsia"/>
          <w:szCs w:val="24"/>
          <w:rtl/>
          <w:lang w:eastAsia="en-US"/>
        </w:rPr>
        <w:t>מרכז</w:t>
      </w:r>
      <w:r w:rsidRPr="005C02FF">
        <w:rPr>
          <w:rFonts w:ascii="Tahoma" w:hAnsi="Tahoma" w:cs="David"/>
          <w:szCs w:val="24"/>
          <w:rtl/>
          <w:lang w:eastAsia="en-US"/>
        </w:rPr>
        <w:t xml:space="preserve"> </w:t>
      </w:r>
      <w:r w:rsidRPr="005C02FF">
        <w:rPr>
          <w:rFonts w:ascii="Tahoma" w:hAnsi="Tahoma" w:cs="David" w:hint="eastAsia"/>
          <w:szCs w:val="24"/>
          <w:rtl/>
          <w:lang w:eastAsia="en-US"/>
        </w:rPr>
        <w:t>המידע</w:t>
      </w:r>
      <w:r w:rsidRPr="005C02FF">
        <w:rPr>
          <w:rFonts w:ascii="Tahoma" w:hAnsi="Tahoma" w:cs="David"/>
          <w:szCs w:val="24"/>
          <w:lang w:eastAsia="en-US"/>
        </w:rPr>
        <w:t xml:space="preserve"> </w:t>
      </w:r>
      <w:r w:rsidRPr="005C02FF">
        <w:rPr>
          <w:rFonts w:ascii="Tahoma" w:hAnsi="Tahoma" w:cs="David"/>
          <w:szCs w:val="24"/>
          <w:rtl/>
          <w:lang w:eastAsia="en-US"/>
        </w:rPr>
        <w:t>פתוח</w:t>
      </w:r>
      <w:r w:rsidRPr="005C02FF">
        <w:rPr>
          <w:rFonts w:ascii="Tahoma" w:hAnsi="Tahoma" w:cs="David"/>
          <w:szCs w:val="24"/>
          <w:lang w:eastAsia="en-US"/>
        </w:rPr>
        <w:t xml:space="preserve"> </w:t>
      </w:r>
      <w:r w:rsidRPr="005C02FF">
        <w:rPr>
          <w:rFonts w:ascii="Tahoma" w:hAnsi="Tahoma" w:cs="David"/>
          <w:szCs w:val="24"/>
          <w:rtl/>
          <w:lang w:eastAsia="en-US"/>
        </w:rPr>
        <w:t>לפניות</w:t>
      </w:r>
      <w:r w:rsidRPr="005C02FF">
        <w:rPr>
          <w:rFonts w:ascii="Tahoma" w:hAnsi="Tahoma" w:cs="David"/>
          <w:szCs w:val="24"/>
          <w:lang w:eastAsia="en-US"/>
        </w:rPr>
        <w:t xml:space="preserve"> </w:t>
      </w:r>
      <w:r w:rsidRPr="005C02FF">
        <w:rPr>
          <w:rFonts w:ascii="Tahoma" w:hAnsi="Tahoma" w:cs="David"/>
          <w:szCs w:val="24"/>
          <w:rtl/>
          <w:lang w:eastAsia="en-US"/>
        </w:rPr>
        <w:t>ה</w:t>
      </w:r>
      <w:r w:rsidRPr="005C02FF">
        <w:rPr>
          <w:rFonts w:ascii="Tahoma" w:hAnsi="Tahoma" w:cs="David" w:hint="eastAsia"/>
          <w:szCs w:val="24"/>
          <w:rtl/>
          <w:lang w:eastAsia="en-US"/>
        </w:rPr>
        <w:t>ציבור</w:t>
      </w:r>
      <w:r w:rsidRPr="005C02FF">
        <w:rPr>
          <w:rFonts w:ascii="Tahoma" w:hAnsi="Tahoma" w:cs="David"/>
          <w:szCs w:val="24"/>
          <w:lang w:eastAsia="en-US"/>
        </w:rPr>
        <w:t xml:space="preserve"> </w:t>
      </w:r>
      <w:r w:rsidRPr="005C02FF">
        <w:rPr>
          <w:rFonts w:ascii="Tahoma" w:hAnsi="Tahoma" w:cs="David"/>
          <w:szCs w:val="24"/>
          <w:rtl/>
          <w:lang w:eastAsia="en-US"/>
        </w:rPr>
        <w:t>עד</w:t>
      </w:r>
      <w:r w:rsidRPr="005C02FF">
        <w:rPr>
          <w:rFonts w:ascii="Tahoma" w:hAnsi="Tahoma" w:cs="David"/>
          <w:szCs w:val="24"/>
          <w:lang w:eastAsia="en-US"/>
        </w:rPr>
        <w:t xml:space="preserve"> </w:t>
      </w:r>
      <w:r w:rsidRPr="005C02FF">
        <w:rPr>
          <w:rFonts w:ascii="Tahoma" w:hAnsi="Tahoma" w:cs="David"/>
          <w:szCs w:val="24"/>
          <w:rtl/>
          <w:lang w:eastAsia="en-US"/>
        </w:rPr>
        <w:t>השעה 13:00</w:t>
      </w:r>
      <w:r w:rsidRPr="005C02FF">
        <w:rPr>
          <w:rFonts w:cs="David"/>
          <w:szCs w:val="24"/>
          <w:rtl/>
        </w:rPr>
        <w:t>.</w:t>
      </w:r>
    </w:p>
    <w:p w:rsidR="007E0747" w:rsidRPr="005C02FF" w:rsidRDefault="007E0747"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sidRPr="005C02FF">
        <w:rPr>
          <w:rFonts w:ascii="Tahoma" w:hAnsi="Tahoma" w:cs="David" w:hint="eastAsia"/>
          <w:szCs w:val="24"/>
          <w:rtl/>
          <w:lang w:eastAsia="en-US"/>
        </w:rPr>
        <w:t>מרכז</w:t>
      </w:r>
      <w:r w:rsidRPr="005C02FF">
        <w:rPr>
          <w:rFonts w:ascii="Tahoma" w:hAnsi="Tahoma" w:cs="David"/>
          <w:szCs w:val="24"/>
          <w:rtl/>
          <w:lang w:eastAsia="en-US"/>
        </w:rPr>
        <w:t xml:space="preserve"> </w:t>
      </w:r>
      <w:r w:rsidRPr="005C02FF">
        <w:rPr>
          <w:rFonts w:ascii="Tahoma" w:hAnsi="Tahoma" w:cs="David" w:hint="eastAsia"/>
          <w:szCs w:val="24"/>
          <w:rtl/>
          <w:lang w:eastAsia="en-US"/>
        </w:rPr>
        <w:t>המידע</w:t>
      </w:r>
      <w:r w:rsidR="007E59F6">
        <w:rPr>
          <w:rFonts w:ascii="Tahoma" w:hAnsi="Tahoma" w:cs="David" w:hint="cs"/>
          <w:szCs w:val="24"/>
          <w:rtl/>
          <w:lang w:eastAsia="en-US"/>
        </w:rPr>
        <w:t xml:space="preserve"> הלאומי</w:t>
      </w:r>
      <w:r w:rsidRPr="005C02FF">
        <w:rPr>
          <w:rFonts w:ascii="Tahoma" w:hAnsi="Tahoma" w:cs="David"/>
          <w:szCs w:val="24"/>
          <w:lang w:eastAsia="en-US"/>
        </w:rPr>
        <w:t xml:space="preserve"> </w:t>
      </w:r>
      <w:r w:rsidRPr="005C02FF">
        <w:rPr>
          <w:rFonts w:ascii="Tahoma" w:hAnsi="Tahoma" w:cs="David"/>
          <w:szCs w:val="24"/>
          <w:rtl/>
          <w:lang w:eastAsia="en-US"/>
        </w:rPr>
        <w:t>יפעל</w:t>
      </w:r>
      <w:r w:rsidRPr="005C02FF">
        <w:rPr>
          <w:rFonts w:ascii="Tahoma" w:hAnsi="Tahoma" w:cs="David"/>
          <w:szCs w:val="24"/>
          <w:lang w:eastAsia="en-US"/>
        </w:rPr>
        <w:t xml:space="preserve"> </w:t>
      </w:r>
      <w:r w:rsidRPr="005C02FF">
        <w:rPr>
          <w:rFonts w:ascii="Tahoma" w:hAnsi="Tahoma" w:cs="David"/>
          <w:szCs w:val="24"/>
          <w:rtl/>
          <w:lang w:eastAsia="en-US"/>
        </w:rPr>
        <w:t>גם</w:t>
      </w:r>
      <w:r w:rsidRPr="005C02FF">
        <w:rPr>
          <w:rFonts w:ascii="Tahoma" w:hAnsi="Tahoma" w:cs="David"/>
          <w:szCs w:val="24"/>
          <w:lang w:eastAsia="en-US"/>
        </w:rPr>
        <w:t xml:space="preserve"> </w:t>
      </w:r>
      <w:r w:rsidRPr="005C02FF">
        <w:rPr>
          <w:rFonts w:ascii="Tahoma" w:hAnsi="Tahoma" w:cs="David"/>
          <w:szCs w:val="24"/>
          <w:rtl/>
          <w:lang w:eastAsia="en-US"/>
        </w:rPr>
        <w:t>בתקופות</w:t>
      </w:r>
      <w:r w:rsidRPr="005C02FF">
        <w:rPr>
          <w:rFonts w:ascii="Tahoma" w:hAnsi="Tahoma" w:cs="David"/>
          <w:szCs w:val="24"/>
          <w:lang w:eastAsia="en-US"/>
        </w:rPr>
        <w:t xml:space="preserve"> </w:t>
      </w:r>
      <w:r w:rsidRPr="005C02FF">
        <w:rPr>
          <w:rFonts w:ascii="Tahoma" w:hAnsi="Tahoma" w:cs="David"/>
          <w:szCs w:val="24"/>
          <w:rtl/>
          <w:lang w:eastAsia="en-US"/>
        </w:rPr>
        <w:t>בה</w:t>
      </w:r>
      <w:r w:rsidRPr="005C02FF">
        <w:rPr>
          <w:rFonts w:ascii="Tahoma" w:hAnsi="Tahoma" w:cs="David" w:hint="eastAsia"/>
          <w:szCs w:val="24"/>
          <w:rtl/>
          <w:lang w:eastAsia="en-US"/>
        </w:rPr>
        <w:t>ן</w:t>
      </w:r>
      <w:r w:rsidRPr="005C02FF">
        <w:rPr>
          <w:rFonts w:ascii="Tahoma" w:hAnsi="Tahoma" w:cs="David"/>
          <w:szCs w:val="24"/>
          <w:lang w:eastAsia="en-US"/>
        </w:rPr>
        <w:t xml:space="preserve"> </w:t>
      </w:r>
      <w:r w:rsidRPr="005C02FF">
        <w:rPr>
          <w:rFonts w:ascii="Tahoma" w:hAnsi="Tahoma" w:cs="David"/>
          <w:szCs w:val="24"/>
          <w:rtl/>
          <w:lang w:eastAsia="en-US"/>
        </w:rPr>
        <w:t>יהיו</w:t>
      </w:r>
      <w:r w:rsidRPr="005C02FF">
        <w:rPr>
          <w:rFonts w:ascii="Tahoma" w:hAnsi="Tahoma" w:cs="David"/>
          <w:szCs w:val="24"/>
          <w:lang w:eastAsia="en-US"/>
        </w:rPr>
        <w:t xml:space="preserve"> </w:t>
      </w:r>
      <w:r w:rsidRPr="005C02FF">
        <w:rPr>
          <w:rFonts w:ascii="Tahoma" w:hAnsi="Tahoma" w:cs="David"/>
          <w:szCs w:val="24"/>
          <w:rtl/>
          <w:lang w:eastAsia="en-US"/>
        </w:rPr>
        <w:t>עיצומים</w:t>
      </w:r>
      <w:r w:rsidRPr="005C02FF">
        <w:rPr>
          <w:rFonts w:ascii="Tahoma" w:hAnsi="Tahoma" w:cs="David"/>
          <w:szCs w:val="24"/>
          <w:lang w:eastAsia="en-US"/>
        </w:rPr>
        <w:t xml:space="preserve"> </w:t>
      </w:r>
      <w:r w:rsidRPr="005C02FF">
        <w:rPr>
          <w:rFonts w:ascii="Tahoma" w:hAnsi="Tahoma" w:cs="David"/>
          <w:szCs w:val="24"/>
          <w:rtl/>
          <w:lang w:eastAsia="en-US"/>
        </w:rPr>
        <w:t>או</w:t>
      </w:r>
      <w:r w:rsidRPr="005C02FF">
        <w:rPr>
          <w:rFonts w:ascii="Tahoma" w:hAnsi="Tahoma" w:cs="David"/>
          <w:szCs w:val="24"/>
          <w:lang w:eastAsia="en-US"/>
        </w:rPr>
        <w:t xml:space="preserve"> </w:t>
      </w:r>
      <w:r w:rsidRPr="005C02FF">
        <w:rPr>
          <w:rFonts w:ascii="Tahoma" w:hAnsi="Tahoma" w:cs="David"/>
          <w:szCs w:val="24"/>
          <w:rtl/>
          <w:lang w:eastAsia="en-US"/>
        </w:rPr>
        <w:t>שביתות</w:t>
      </w:r>
      <w:r w:rsidRPr="005C02FF">
        <w:rPr>
          <w:rFonts w:ascii="Tahoma" w:hAnsi="Tahoma" w:cs="David"/>
          <w:szCs w:val="24"/>
          <w:lang w:eastAsia="en-US"/>
        </w:rPr>
        <w:t xml:space="preserve"> </w:t>
      </w:r>
      <w:r w:rsidRPr="005C02FF">
        <w:rPr>
          <w:rFonts w:ascii="Tahoma" w:hAnsi="Tahoma" w:cs="David"/>
          <w:szCs w:val="24"/>
          <w:rtl/>
          <w:lang w:eastAsia="en-US"/>
        </w:rPr>
        <w:t>ב</w:t>
      </w:r>
      <w:r w:rsidRPr="005C02FF">
        <w:rPr>
          <w:rFonts w:ascii="Tahoma" w:hAnsi="Tahoma" w:cs="David" w:hint="eastAsia"/>
          <w:szCs w:val="24"/>
          <w:rtl/>
          <w:lang w:eastAsia="en-US"/>
        </w:rPr>
        <w:t>רשות</w:t>
      </w:r>
      <w:r w:rsidRPr="005C02FF">
        <w:rPr>
          <w:rFonts w:ascii="Tahoma" w:hAnsi="Tahoma" w:cs="David"/>
          <w:szCs w:val="24"/>
          <w:lang w:eastAsia="en-US"/>
        </w:rPr>
        <w:t>.</w:t>
      </w:r>
    </w:p>
    <w:p w:rsidR="008D425B" w:rsidRPr="008D425B" w:rsidRDefault="008D425B"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 xml:space="preserve">בשבתות, וביתר חגי ומועדי ישראל, מרכז המידע </w:t>
      </w:r>
      <w:r w:rsidR="007E59F6">
        <w:rPr>
          <w:rFonts w:ascii="Tahoma" w:hAnsi="Tahoma" w:cs="David" w:hint="cs"/>
          <w:szCs w:val="24"/>
          <w:rtl/>
        </w:rPr>
        <w:t xml:space="preserve">הלאומי </w:t>
      </w:r>
      <w:r>
        <w:rPr>
          <w:rFonts w:ascii="Tahoma" w:hAnsi="Tahoma" w:cs="David" w:hint="cs"/>
          <w:szCs w:val="24"/>
          <w:rtl/>
        </w:rPr>
        <w:t xml:space="preserve">לא </w:t>
      </w:r>
      <w:r w:rsidR="007E59F6">
        <w:rPr>
          <w:rFonts w:ascii="Tahoma" w:hAnsi="Tahoma" w:cs="David" w:hint="cs"/>
          <w:szCs w:val="24"/>
          <w:rtl/>
        </w:rPr>
        <w:t>י</w:t>
      </w:r>
      <w:r>
        <w:rPr>
          <w:rFonts w:ascii="Tahoma" w:hAnsi="Tahoma" w:cs="David" w:hint="cs"/>
          <w:szCs w:val="24"/>
          <w:rtl/>
        </w:rPr>
        <w:t>פעל.</w:t>
      </w:r>
    </w:p>
    <w:p w:rsidR="007E0747" w:rsidRPr="005C02FF" w:rsidRDefault="007E0747"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sidRPr="005C02FF">
        <w:rPr>
          <w:rFonts w:cs="David" w:hint="eastAsia"/>
          <w:szCs w:val="24"/>
          <w:rtl/>
        </w:rPr>
        <w:t>בזמנים</w:t>
      </w:r>
      <w:r w:rsidRPr="005C02FF">
        <w:rPr>
          <w:rFonts w:cs="David"/>
          <w:szCs w:val="24"/>
          <w:rtl/>
        </w:rPr>
        <w:t xml:space="preserve"> </w:t>
      </w:r>
      <w:r w:rsidRPr="005C02FF">
        <w:rPr>
          <w:rFonts w:cs="David" w:hint="eastAsia"/>
          <w:szCs w:val="24"/>
          <w:rtl/>
        </w:rPr>
        <w:t>שבהם</w:t>
      </w:r>
      <w:r w:rsidRPr="005C02FF">
        <w:rPr>
          <w:rFonts w:cs="David"/>
          <w:szCs w:val="24"/>
          <w:rtl/>
        </w:rPr>
        <w:t xml:space="preserve"> </w:t>
      </w:r>
      <w:r w:rsidRPr="005C02FF">
        <w:rPr>
          <w:rFonts w:cs="David" w:hint="eastAsia"/>
          <w:szCs w:val="24"/>
          <w:rtl/>
        </w:rPr>
        <w:t>המרכז</w:t>
      </w:r>
      <w:r w:rsidRPr="005C02FF">
        <w:rPr>
          <w:rFonts w:cs="David"/>
          <w:szCs w:val="24"/>
          <w:rtl/>
        </w:rPr>
        <w:t xml:space="preserve"> </w:t>
      </w:r>
      <w:r w:rsidRPr="005C02FF">
        <w:rPr>
          <w:rFonts w:cs="David" w:hint="eastAsia"/>
          <w:szCs w:val="24"/>
          <w:rtl/>
        </w:rPr>
        <w:t>אינו</w:t>
      </w:r>
      <w:r w:rsidRPr="005C02FF">
        <w:rPr>
          <w:rFonts w:cs="David"/>
          <w:szCs w:val="24"/>
          <w:rtl/>
        </w:rPr>
        <w:t xml:space="preserve"> </w:t>
      </w:r>
      <w:r w:rsidRPr="005C02FF">
        <w:rPr>
          <w:rFonts w:cs="David" w:hint="eastAsia"/>
          <w:szCs w:val="24"/>
          <w:rtl/>
        </w:rPr>
        <w:t>פעיל</w:t>
      </w:r>
      <w:r w:rsidRPr="005C02FF">
        <w:rPr>
          <w:rFonts w:cs="David"/>
          <w:szCs w:val="24"/>
          <w:rtl/>
        </w:rPr>
        <w:t xml:space="preserve">, </w:t>
      </w:r>
      <w:r w:rsidRPr="005C02FF">
        <w:rPr>
          <w:rFonts w:cs="David" w:hint="eastAsia"/>
          <w:szCs w:val="24"/>
          <w:rtl/>
        </w:rPr>
        <w:t>תופעל</w:t>
      </w:r>
      <w:r w:rsidRPr="005C02FF">
        <w:rPr>
          <w:rFonts w:cs="David"/>
          <w:szCs w:val="24"/>
          <w:rtl/>
        </w:rPr>
        <w:t xml:space="preserve"> </w:t>
      </w:r>
      <w:r w:rsidRPr="005C02FF">
        <w:rPr>
          <w:rFonts w:cs="David" w:hint="eastAsia"/>
          <w:szCs w:val="24"/>
          <w:rtl/>
        </w:rPr>
        <w:t>הודעה</w:t>
      </w:r>
      <w:r w:rsidRPr="005C02FF">
        <w:rPr>
          <w:rFonts w:cs="David"/>
          <w:szCs w:val="24"/>
          <w:rtl/>
        </w:rPr>
        <w:t xml:space="preserve"> </w:t>
      </w:r>
      <w:r w:rsidRPr="005C02FF">
        <w:rPr>
          <w:rFonts w:cs="David" w:hint="eastAsia"/>
          <w:szCs w:val="24"/>
          <w:rtl/>
        </w:rPr>
        <w:t>קולית</w:t>
      </w:r>
      <w:r w:rsidRPr="005C02FF">
        <w:rPr>
          <w:rFonts w:cs="David"/>
          <w:szCs w:val="24"/>
          <w:rtl/>
        </w:rPr>
        <w:t xml:space="preserve"> </w:t>
      </w:r>
      <w:r w:rsidRPr="005C02FF">
        <w:rPr>
          <w:rFonts w:cs="David" w:hint="eastAsia"/>
          <w:szCs w:val="24"/>
          <w:rtl/>
        </w:rPr>
        <w:t>המפרטת</w:t>
      </w:r>
      <w:r w:rsidRPr="005C02FF">
        <w:rPr>
          <w:rFonts w:cs="David"/>
          <w:szCs w:val="24"/>
          <w:rtl/>
        </w:rPr>
        <w:t xml:space="preserve"> </w:t>
      </w:r>
      <w:r w:rsidRPr="005C02FF">
        <w:rPr>
          <w:rFonts w:cs="David" w:hint="eastAsia"/>
          <w:szCs w:val="24"/>
          <w:rtl/>
        </w:rPr>
        <w:t>את</w:t>
      </w:r>
      <w:r w:rsidRPr="005C02FF">
        <w:rPr>
          <w:rFonts w:cs="David"/>
          <w:szCs w:val="24"/>
          <w:rtl/>
        </w:rPr>
        <w:t xml:space="preserve"> </w:t>
      </w:r>
      <w:r w:rsidRPr="005C02FF">
        <w:rPr>
          <w:rFonts w:cs="David" w:hint="eastAsia"/>
          <w:szCs w:val="24"/>
          <w:rtl/>
        </w:rPr>
        <w:t>שעות</w:t>
      </w:r>
      <w:r w:rsidRPr="005C02FF">
        <w:rPr>
          <w:rFonts w:cs="David"/>
          <w:szCs w:val="24"/>
          <w:rtl/>
        </w:rPr>
        <w:t xml:space="preserve"> </w:t>
      </w:r>
      <w:r w:rsidRPr="005C02FF">
        <w:rPr>
          <w:rFonts w:cs="David" w:hint="eastAsia"/>
          <w:szCs w:val="24"/>
          <w:rtl/>
        </w:rPr>
        <w:t>הפעילות</w:t>
      </w:r>
      <w:r w:rsidRPr="005C02FF">
        <w:rPr>
          <w:rFonts w:cs="David"/>
          <w:szCs w:val="24"/>
          <w:rtl/>
        </w:rPr>
        <w:t xml:space="preserve">. </w:t>
      </w:r>
      <w:r w:rsidRPr="005C02FF">
        <w:rPr>
          <w:rFonts w:cs="David" w:hint="eastAsia"/>
          <w:szCs w:val="24"/>
          <w:rtl/>
        </w:rPr>
        <w:t>נוסח</w:t>
      </w:r>
      <w:r w:rsidRPr="005C02FF">
        <w:rPr>
          <w:rFonts w:cs="David"/>
          <w:szCs w:val="24"/>
          <w:rtl/>
        </w:rPr>
        <w:t xml:space="preserve"> </w:t>
      </w:r>
      <w:r w:rsidRPr="005C02FF">
        <w:rPr>
          <w:rFonts w:cs="David" w:hint="eastAsia"/>
          <w:szCs w:val="24"/>
          <w:rtl/>
        </w:rPr>
        <w:t>ההודעה</w:t>
      </w:r>
      <w:r w:rsidRPr="005C02FF">
        <w:rPr>
          <w:rFonts w:cs="David"/>
          <w:szCs w:val="24"/>
          <w:rtl/>
        </w:rPr>
        <w:t xml:space="preserve"> </w:t>
      </w:r>
      <w:r w:rsidRPr="005C02FF">
        <w:rPr>
          <w:rFonts w:cs="David" w:hint="eastAsia"/>
          <w:szCs w:val="24"/>
          <w:rtl/>
        </w:rPr>
        <w:t>הקולית</w:t>
      </w:r>
      <w:r w:rsidRPr="005C02FF">
        <w:rPr>
          <w:rFonts w:cs="David"/>
          <w:szCs w:val="24"/>
          <w:rtl/>
        </w:rPr>
        <w:t xml:space="preserve"> </w:t>
      </w:r>
      <w:r w:rsidRPr="005C02FF">
        <w:rPr>
          <w:rFonts w:cs="David" w:hint="eastAsia"/>
          <w:szCs w:val="24"/>
          <w:rtl/>
        </w:rPr>
        <w:t>יאושר</w:t>
      </w:r>
      <w:r w:rsidRPr="005C02FF">
        <w:rPr>
          <w:rFonts w:cs="David"/>
          <w:szCs w:val="24"/>
          <w:rtl/>
        </w:rPr>
        <w:t xml:space="preserve"> </w:t>
      </w:r>
      <w:r w:rsidRPr="005C02FF">
        <w:rPr>
          <w:rFonts w:cs="David" w:hint="eastAsia"/>
          <w:szCs w:val="24"/>
          <w:rtl/>
        </w:rPr>
        <w:t>על</w:t>
      </w:r>
      <w:r w:rsidRPr="005C02FF">
        <w:rPr>
          <w:rFonts w:cs="David"/>
          <w:szCs w:val="24"/>
          <w:rtl/>
        </w:rPr>
        <w:t xml:space="preserve"> </w:t>
      </w:r>
      <w:r w:rsidRPr="005C02FF">
        <w:rPr>
          <w:rFonts w:cs="David" w:hint="eastAsia"/>
          <w:szCs w:val="24"/>
          <w:rtl/>
        </w:rPr>
        <w:t>ידי</w:t>
      </w:r>
      <w:r w:rsidRPr="005C02FF">
        <w:rPr>
          <w:rFonts w:cs="David"/>
          <w:szCs w:val="24"/>
          <w:rtl/>
        </w:rPr>
        <w:t xml:space="preserve"> </w:t>
      </w:r>
      <w:r w:rsidRPr="005C02FF">
        <w:rPr>
          <w:rFonts w:cs="David" w:hint="eastAsia"/>
          <w:szCs w:val="24"/>
          <w:rtl/>
        </w:rPr>
        <w:t>הרשות</w:t>
      </w:r>
      <w:r w:rsidRPr="005C02FF">
        <w:rPr>
          <w:rFonts w:cs="David"/>
          <w:szCs w:val="24"/>
          <w:rtl/>
        </w:rPr>
        <w:t xml:space="preserve">, </w:t>
      </w:r>
      <w:r w:rsidRPr="005C02FF">
        <w:rPr>
          <w:rFonts w:cs="David" w:hint="eastAsia"/>
          <w:szCs w:val="24"/>
          <w:rtl/>
        </w:rPr>
        <w:t>מראש</w:t>
      </w:r>
      <w:r w:rsidRPr="005C02FF">
        <w:rPr>
          <w:rFonts w:cs="David"/>
          <w:szCs w:val="24"/>
          <w:rtl/>
        </w:rPr>
        <w:t xml:space="preserve"> </w:t>
      </w:r>
      <w:r w:rsidRPr="005C02FF">
        <w:rPr>
          <w:rFonts w:cs="David" w:hint="eastAsia"/>
          <w:szCs w:val="24"/>
          <w:rtl/>
        </w:rPr>
        <w:t>ובכתב</w:t>
      </w:r>
      <w:r w:rsidRPr="005C02FF">
        <w:rPr>
          <w:rFonts w:cs="David"/>
          <w:szCs w:val="24"/>
          <w:rtl/>
        </w:rPr>
        <w:t>.</w:t>
      </w:r>
    </w:p>
    <w:p w:rsidR="007E0747" w:rsidRPr="005C02FF" w:rsidRDefault="007E0747" w:rsidP="00153CC2">
      <w:pPr>
        <w:pStyle w:val="ab"/>
        <w:keepNext/>
        <w:bidi/>
        <w:spacing w:after="120"/>
        <w:ind w:left="1570"/>
        <w:contextualSpacing w:val="0"/>
        <w:jc w:val="both"/>
        <w:rPr>
          <w:rFonts w:cs="David"/>
          <w:szCs w:val="24"/>
        </w:rPr>
      </w:pPr>
    </w:p>
    <w:p w:rsidR="007E0747" w:rsidRPr="005C02FF" w:rsidRDefault="007E0747" w:rsidP="00153CC2">
      <w:pPr>
        <w:pStyle w:val="ab"/>
        <w:keepNext/>
        <w:numPr>
          <w:ilvl w:val="1"/>
          <w:numId w:val="11"/>
        </w:numPr>
        <w:overflowPunct/>
        <w:autoSpaceDE/>
        <w:autoSpaceDN/>
        <w:bidi/>
        <w:adjustRightInd/>
        <w:spacing w:before="120" w:after="120"/>
        <w:contextualSpacing w:val="0"/>
        <w:jc w:val="both"/>
        <w:textAlignment w:val="auto"/>
        <w:rPr>
          <w:rFonts w:cs="David"/>
          <w:szCs w:val="24"/>
        </w:rPr>
      </w:pPr>
      <w:r w:rsidRPr="005C02FF">
        <w:rPr>
          <w:rFonts w:cs="David" w:hint="eastAsia"/>
          <w:b/>
          <w:bCs/>
          <w:szCs w:val="24"/>
          <w:rtl/>
        </w:rPr>
        <w:t>טיפול</w:t>
      </w:r>
      <w:r w:rsidRPr="005C02FF">
        <w:rPr>
          <w:rFonts w:cs="David"/>
          <w:b/>
          <w:bCs/>
          <w:szCs w:val="24"/>
          <w:rtl/>
        </w:rPr>
        <w:t xml:space="preserve"> </w:t>
      </w:r>
      <w:r w:rsidRPr="005C02FF">
        <w:rPr>
          <w:rFonts w:cs="David" w:hint="eastAsia"/>
          <w:b/>
          <w:bCs/>
          <w:szCs w:val="24"/>
          <w:rtl/>
        </w:rPr>
        <w:t>בפניה</w:t>
      </w:r>
      <w:r w:rsidRPr="005C02FF">
        <w:rPr>
          <w:rFonts w:cs="David"/>
          <w:b/>
          <w:bCs/>
          <w:szCs w:val="24"/>
          <w:rtl/>
        </w:rPr>
        <w:t xml:space="preserve"> </w:t>
      </w:r>
    </w:p>
    <w:p w:rsidR="007E0747" w:rsidRPr="005C02FF" w:rsidRDefault="007E0747" w:rsidP="00153CC2">
      <w:pPr>
        <w:pStyle w:val="ab"/>
        <w:keepNext/>
        <w:numPr>
          <w:ilvl w:val="2"/>
          <w:numId w:val="11"/>
        </w:numPr>
        <w:overflowPunct/>
        <w:autoSpaceDE/>
        <w:autoSpaceDN/>
        <w:bidi/>
        <w:adjustRightInd/>
        <w:spacing w:before="120" w:after="120"/>
        <w:ind w:left="849" w:hanging="850"/>
        <w:contextualSpacing w:val="0"/>
        <w:jc w:val="both"/>
        <w:textAlignment w:val="auto"/>
        <w:rPr>
          <w:rFonts w:cs="David"/>
          <w:szCs w:val="24"/>
        </w:rPr>
      </w:pPr>
      <w:r w:rsidRPr="005C02FF">
        <w:rPr>
          <w:rFonts w:cs="David" w:hint="eastAsia"/>
          <w:szCs w:val="24"/>
          <w:rtl/>
        </w:rPr>
        <w:t>בניית</w:t>
      </w:r>
      <w:r w:rsidRPr="005C02FF">
        <w:rPr>
          <w:rFonts w:cs="David"/>
          <w:szCs w:val="24"/>
          <w:rtl/>
        </w:rPr>
        <w:t xml:space="preserve"> </w:t>
      </w:r>
      <w:r w:rsidRPr="005C02FF">
        <w:rPr>
          <w:rFonts w:cs="David" w:hint="eastAsia"/>
          <w:szCs w:val="24"/>
          <w:rtl/>
        </w:rPr>
        <w:t>סכמת</w:t>
      </w:r>
      <w:r w:rsidRPr="005C02FF">
        <w:rPr>
          <w:rFonts w:cs="David"/>
          <w:szCs w:val="24"/>
          <w:rtl/>
        </w:rPr>
        <w:t xml:space="preserve"> </w:t>
      </w:r>
      <w:r w:rsidRPr="005C02FF">
        <w:rPr>
          <w:rFonts w:cs="David" w:hint="eastAsia"/>
          <w:szCs w:val="24"/>
          <w:rtl/>
        </w:rPr>
        <w:t>הטיפול</w:t>
      </w:r>
      <w:r w:rsidRPr="005C02FF">
        <w:rPr>
          <w:rFonts w:cs="David"/>
          <w:szCs w:val="24"/>
          <w:rtl/>
        </w:rPr>
        <w:t xml:space="preserve"> </w:t>
      </w:r>
      <w:r w:rsidRPr="005C02FF">
        <w:rPr>
          <w:rFonts w:cs="David" w:hint="eastAsia"/>
          <w:szCs w:val="24"/>
          <w:rtl/>
        </w:rPr>
        <w:t>ואפיון</w:t>
      </w:r>
      <w:r w:rsidRPr="005C02FF">
        <w:rPr>
          <w:rFonts w:cs="David"/>
          <w:szCs w:val="24"/>
          <w:rtl/>
        </w:rPr>
        <w:t xml:space="preserve"> </w:t>
      </w:r>
      <w:r w:rsidRPr="005C02FF">
        <w:rPr>
          <w:rFonts w:cs="David" w:hint="eastAsia"/>
          <w:szCs w:val="24"/>
          <w:rtl/>
        </w:rPr>
        <w:t>מערכת</w:t>
      </w:r>
      <w:r w:rsidRPr="005C02FF">
        <w:rPr>
          <w:rFonts w:cs="David"/>
          <w:szCs w:val="24"/>
          <w:rtl/>
        </w:rPr>
        <w:t xml:space="preserve"> </w:t>
      </w:r>
      <w:r w:rsidRPr="005C02FF">
        <w:rPr>
          <w:rFonts w:cs="David" w:hint="eastAsia"/>
          <w:szCs w:val="24"/>
          <w:rtl/>
        </w:rPr>
        <w:t>ניהול</w:t>
      </w:r>
      <w:r w:rsidRPr="005C02FF">
        <w:rPr>
          <w:rFonts w:cs="David"/>
          <w:szCs w:val="24"/>
          <w:rtl/>
        </w:rPr>
        <w:t xml:space="preserve"> </w:t>
      </w:r>
      <w:r w:rsidRPr="005C02FF">
        <w:rPr>
          <w:rFonts w:cs="David" w:hint="eastAsia"/>
          <w:szCs w:val="24"/>
          <w:rtl/>
        </w:rPr>
        <w:t>הפניות</w:t>
      </w:r>
      <w:r w:rsidRPr="005C02FF">
        <w:rPr>
          <w:rFonts w:cs="David"/>
          <w:szCs w:val="24"/>
          <w:rtl/>
        </w:rPr>
        <w:t xml:space="preserve"> </w:t>
      </w:r>
      <w:r w:rsidRPr="005C02FF">
        <w:rPr>
          <w:rFonts w:cs="David" w:hint="eastAsia"/>
          <w:szCs w:val="24"/>
          <w:rtl/>
        </w:rPr>
        <w:t>תיעשה</w:t>
      </w:r>
      <w:r w:rsidRPr="005C02FF">
        <w:rPr>
          <w:rFonts w:cs="David"/>
          <w:szCs w:val="24"/>
          <w:rtl/>
        </w:rPr>
        <w:t xml:space="preserve"> על ידי ה</w:t>
      </w:r>
      <w:r w:rsidRPr="005C02FF">
        <w:rPr>
          <w:rFonts w:cs="David" w:hint="eastAsia"/>
          <w:szCs w:val="24"/>
          <w:rtl/>
        </w:rPr>
        <w:t>זוכה</w:t>
      </w:r>
      <w:r w:rsidRPr="005C02FF">
        <w:rPr>
          <w:rFonts w:cs="David"/>
          <w:szCs w:val="24"/>
          <w:rtl/>
        </w:rPr>
        <w:t xml:space="preserve"> על פי דרישות הרשות. עיקרי הדרישות מופיעים במפרט זה, אולם הגדרתם הסופית תתבצע יחד עם הזוכה במכרז. בכלל זה, תסריט השיחה המלא י</w:t>
      </w:r>
      <w:r w:rsidR="007E59F6">
        <w:rPr>
          <w:rFonts w:cs="David" w:hint="cs"/>
          <w:szCs w:val="24"/>
          <w:rtl/>
        </w:rPr>
        <w:t>י</w:t>
      </w:r>
      <w:r w:rsidRPr="005C02FF">
        <w:rPr>
          <w:rFonts w:cs="David"/>
          <w:szCs w:val="24"/>
          <w:rtl/>
        </w:rPr>
        <w:t>בנה יחד עם הזוכה במכרז כחלק מסכמת הטיפול.</w:t>
      </w:r>
    </w:p>
    <w:p w:rsidR="007E0747" w:rsidRDefault="007E0747" w:rsidP="00153CC2">
      <w:pPr>
        <w:pStyle w:val="ab"/>
        <w:keepNext/>
        <w:numPr>
          <w:ilvl w:val="2"/>
          <w:numId w:val="11"/>
        </w:numPr>
        <w:overflowPunct/>
        <w:autoSpaceDE/>
        <w:autoSpaceDN/>
        <w:bidi/>
        <w:adjustRightInd/>
        <w:spacing w:before="120" w:after="120"/>
        <w:ind w:left="849" w:hanging="850"/>
        <w:contextualSpacing w:val="0"/>
        <w:jc w:val="both"/>
        <w:textAlignment w:val="auto"/>
        <w:rPr>
          <w:rFonts w:cs="David"/>
          <w:szCs w:val="24"/>
        </w:rPr>
      </w:pPr>
      <w:r w:rsidRPr="005C02FF">
        <w:rPr>
          <w:rFonts w:cs="David" w:hint="eastAsia"/>
          <w:szCs w:val="24"/>
          <w:rtl/>
        </w:rPr>
        <w:lastRenderedPageBreak/>
        <w:t>בכל</w:t>
      </w:r>
      <w:r w:rsidRPr="005C02FF">
        <w:rPr>
          <w:rFonts w:cs="David"/>
          <w:szCs w:val="24"/>
          <w:rtl/>
        </w:rPr>
        <w:t xml:space="preserve"> </w:t>
      </w:r>
      <w:r w:rsidRPr="005C02FF">
        <w:rPr>
          <w:rFonts w:cs="David" w:hint="eastAsia"/>
          <w:szCs w:val="24"/>
          <w:rtl/>
        </w:rPr>
        <w:t>פנייה</w:t>
      </w:r>
      <w:r w:rsidRPr="005C02FF">
        <w:rPr>
          <w:rFonts w:cs="David"/>
          <w:szCs w:val="24"/>
          <w:rtl/>
        </w:rPr>
        <w:t xml:space="preserve"> </w:t>
      </w:r>
      <w:r w:rsidRPr="005C02FF">
        <w:rPr>
          <w:rFonts w:cs="David" w:hint="eastAsia"/>
          <w:szCs w:val="24"/>
          <w:rtl/>
        </w:rPr>
        <w:t>נדרש</w:t>
      </w:r>
      <w:r w:rsidRPr="005C02FF">
        <w:rPr>
          <w:rFonts w:cs="David"/>
          <w:szCs w:val="24"/>
          <w:rtl/>
        </w:rPr>
        <w:t xml:space="preserve"> </w:t>
      </w:r>
      <w:r w:rsidRPr="005C02FF">
        <w:rPr>
          <w:rFonts w:cs="David" w:hint="eastAsia"/>
          <w:szCs w:val="24"/>
          <w:rtl/>
        </w:rPr>
        <w:t>נציג</w:t>
      </w:r>
      <w:r w:rsidRPr="005C02FF">
        <w:rPr>
          <w:rFonts w:cs="David"/>
          <w:szCs w:val="24"/>
          <w:rtl/>
        </w:rPr>
        <w:t xml:space="preserve"> </w:t>
      </w:r>
      <w:r w:rsidRPr="005C02FF">
        <w:rPr>
          <w:rFonts w:cs="David" w:hint="eastAsia"/>
          <w:szCs w:val="24"/>
          <w:rtl/>
        </w:rPr>
        <w:t>השירות</w:t>
      </w:r>
      <w:r w:rsidRPr="005C02FF">
        <w:rPr>
          <w:rFonts w:cs="David"/>
          <w:szCs w:val="24"/>
          <w:rtl/>
        </w:rPr>
        <w:t xml:space="preserve"> </w:t>
      </w:r>
      <w:r w:rsidRPr="005C02FF">
        <w:rPr>
          <w:rFonts w:cs="David" w:hint="eastAsia"/>
          <w:szCs w:val="24"/>
          <w:rtl/>
        </w:rPr>
        <w:t>לתת</w:t>
      </w:r>
      <w:r w:rsidRPr="005C02FF">
        <w:rPr>
          <w:rFonts w:cs="David"/>
          <w:szCs w:val="24"/>
          <w:rtl/>
        </w:rPr>
        <w:t xml:space="preserve"> </w:t>
      </w:r>
      <w:r w:rsidRPr="005C02FF">
        <w:rPr>
          <w:rFonts w:cs="David" w:hint="eastAsia"/>
          <w:szCs w:val="24"/>
          <w:rtl/>
        </w:rPr>
        <w:t>מענה</w:t>
      </w:r>
      <w:r w:rsidRPr="005C02FF">
        <w:rPr>
          <w:rFonts w:cs="David"/>
          <w:szCs w:val="24"/>
          <w:rtl/>
        </w:rPr>
        <w:t xml:space="preserve"> </w:t>
      </w:r>
      <w:r w:rsidRPr="005C02FF">
        <w:rPr>
          <w:rFonts w:cs="David" w:hint="eastAsia"/>
          <w:szCs w:val="24"/>
          <w:rtl/>
        </w:rPr>
        <w:t>לסיבת</w:t>
      </w:r>
      <w:r w:rsidRPr="005C02FF">
        <w:rPr>
          <w:rFonts w:cs="David"/>
          <w:szCs w:val="24"/>
          <w:rtl/>
        </w:rPr>
        <w:t xml:space="preserve"> </w:t>
      </w:r>
      <w:r w:rsidRPr="005C02FF">
        <w:rPr>
          <w:rFonts w:cs="David" w:hint="eastAsia"/>
          <w:szCs w:val="24"/>
          <w:rtl/>
        </w:rPr>
        <w:t>הפנייה</w:t>
      </w:r>
      <w:r w:rsidRPr="005C02FF">
        <w:rPr>
          <w:rFonts w:cs="David"/>
          <w:szCs w:val="24"/>
          <w:rtl/>
        </w:rPr>
        <w:t xml:space="preserve"> </w:t>
      </w:r>
      <w:r w:rsidRPr="005C02FF">
        <w:rPr>
          <w:rFonts w:cs="David" w:hint="eastAsia"/>
          <w:szCs w:val="24"/>
          <w:rtl/>
        </w:rPr>
        <w:t>הראשונית</w:t>
      </w:r>
      <w:r w:rsidR="007926CE">
        <w:rPr>
          <w:rFonts w:cs="David" w:hint="cs"/>
          <w:szCs w:val="24"/>
          <w:rtl/>
        </w:rPr>
        <w:t>, כ</w:t>
      </w:r>
      <w:r>
        <w:rPr>
          <w:rFonts w:cs="David" w:hint="eastAsia"/>
          <w:szCs w:val="24"/>
          <w:rtl/>
        </w:rPr>
        <w:t>מ</w:t>
      </w:r>
      <w:r w:rsidRPr="005C02FF">
        <w:rPr>
          <w:rFonts w:cs="David" w:hint="eastAsia"/>
          <w:szCs w:val="24"/>
          <w:rtl/>
        </w:rPr>
        <w:t>פ</w:t>
      </w:r>
      <w:r>
        <w:rPr>
          <w:rFonts w:cs="David" w:hint="cs"/>
          <w:szCs w:val="24"/>
          <w:rtl/>
        </w:rPr>
        <w:t>ו</w:t>
      </w:r>
      <w:r w:rsidRPr="005C02FF">
        <w:rPr>
          <w:rFonts w:cs="David" w:hint="eastAsia"/>
          <w:szCs w:val="24"/>
          <w:rtl/>
        </w:rPr>
        <w:t>רט</w:t>
      </w:r>
      <w:r w:rsidRPr="005C02FF">
        <w:rPr>
          <w:rFonts w:cs="David"/>
          <w:szCs w:val="24"/>
          <w:rtl/>
        </w:rPr>
        <w:t xml:space="preserve"> </w:t>
      </w:r>
      <w:r w:rsidRPr="005C02FF">
        <w:rPr>
          <w:rFonts w:cs="David" w:hint="eastAsia"/>
          <w:szCs w:val="24"/>
          <w:rtl/>
        </w:rPr>
        <w:t>בהמשך</w:t>
      </w:r>
      <w:r w:rsidR="007926CE">
        <w:rPr>
          <w:rFonts w:cs="David" w:hint="cs"/>
          <w:szCs w:val="24"/>
          <w:rtl/>
        </w:rPr>
        <w:t>,</w:t>
      </w:r>
      <w:r w:rsidRPr="005C02FF">
        <w:rPr>
          <w:rFonts w:cs="David"/>
          <w:szCs w:val="24"/>
          <w:rtl/>
        </w:rPr>
        <w:t xml:space="preserve"> </w:t>
      </w:r>
      <w:r w:rsidRPr="005C02FF">
        <w:rPr>
          <w:rFonts w:cs="David" w:hint="eastAsia"/>
          <w:szCs w:val="24"/>
          <w:rtl/>
        </w:rPr>
        <w:t>ו</w:t>
      </w:r>
      <w:r w:rsidRPr="008D425B">
        <w:rPr>
          <w:rFonts w:cs="David" w:hint="eastAsia"/>
          <w:szCs w:val="24"/>
          <w:u w:val="single"/>
          <w:rtl/>
        </w:rPr>
        <w:t>במקביל</w:t>
      </w:r>
      <w:r w:rsidRPr="005C02FF">
        <w:rPr>
          <w:rFonts w:cs="David"/>
          <w:szCs w:val="24"/>
          <w:rtl/>
        </w:rPr>
        <w:t xml:space="preserve"> </w:t>
      </w:r>
      <w:r w:rsidRPr="005C02FF">
        <w:rPr>
          <w:rFonts w:cs="David" w:hint="eastAsia"/>
          <w:szCs w:val="24"/>
          <w:rtl/>
        </w:rPr>
        <w:t>לפעול</w:t>
      </w:r>
      <w:r w:rsidRPr="005C02FF">
        <w:rPr>
          <w:rFonts w:cs="David"/>
          <w:szCs w:val="24"/>
          <w:rtl/>
        </w:rPr>
        <w:t xml:space="preserve"> </w:t>
      </w:r>
      <w:r w:rsidRPr="005C02FF">
        <w:rPr>
          <w:rFonts w:cs="David" w:hint="eastAsia"/>
          <w:szCs w:val="24"/>
          <w:rtl/>
        </w:rPr>
        <w:t>למיצוי</w:t>
      </w:r>
      <w:r w:rsidRPr="005C02FF">
        <w:rPr>
          <w:rFonts w:cs="David"/>
          <w:szCs w:val="24"/>
          <w:rtl/>
        </w:rPr>
        <w:t xml:space="preserve"> </w:t>
      </w:r>
      <w:r>
        <w:rPr>
          <w:rFonts w:cs="David" w:hint="eastAsia"/>
          <w:szCs w:val="24"/>
          <w:rtl/>
        </w:rPr>
        <w:t>זכויות</w:t>
      </w:r>
      <w:r>
        <w:rPr>
          <w:rFonts w:cs="David" w:hint="cs"/>
          <w:szCs w:val="24"/>
          <w:rtl/>
        </w:rPr>
        <w:t xml:space="preserve"> </w:t>
      </w:r>
      <w:r w:rsidR="007926CE">
        <w:rPr>
          <w:rFonts w:cs="David" w:hint="cs"/>
          <w:szCs w:val="24"/>
          <w:rtl/>
        </w:rPr>
        <w:t>של ה</w:t>
      </w:r>
      <w:r w:rsidRPr="005C02FF">
        <w:rPr>
          <w:rFonts w:cs="David" w:hint="eastAsia"/>
          <w:szCs w:val="24"/>
          <w:rtl/>
        </w:rPr>
        <w:t>פונה</w:t>
      </w:r>
      <w:r w:rsidRPr="005C02FF">
        <w:rPr>
          <w:rFonts w:cs="David"/>
          <w:szCs w:val="24"/>
          <w:rtl/>
        </w:rPr>
        <w:t>.</w:t>
      </w:r>
    </w:p>
    <w:p w:rsidR="00320BF8" w:rsidRDefault="00320BF8" w:rsidP="00153CC2">
      <w:pPr>
        <w:pStyle w:val="ab"/>
        <w:keepNext/>
        <w:numPr>
          <w:ilvl w:val="2"/>
          <w:numId w:val="11"/>
        </w:numPr>
        <w:overflowPunct/>
        <w:autoSpaceDE/>
        <w:autoSpaceDN/>
        <w:bidi/>
        <w:adjustRightInd/>
        <w:spacing w:before="120" w:after="120"/>
        <w:ind w:left="849" w:hanging="850"/>
        <w:contextualSpacing w:val="0"/>
        <w:jc w:val="both"/>
        <w:textAlignment w:val="auto"/>
        <w:rPr>
          <w:rFonts w:cs="David"/>
          <w:szCs w:val="24"/>
        </w:rPr>
      </w:pPr>
      <w:r>
        <w:rPr>
          <w:rFonts w:cs="David" w:hint="cs"/>
          <w:szCs w:val="24"/>
          <w:rtl/>
        </w:rPr>
        <w:t>הטיפול בפנייה הראשונית, ופעולת מיצוי הזכויות והשירותים הרלוונטיי</w:t>
      </w:r>
      <w:r>
        <w:rPr>
          <w:rFonts w:cs="David" w:hint="eastAsia"/>
          <w:szCs w:val="24"/>
          <w:rtl/>
        </w:rPr>
        <w:t>ם</w:t>
      </w:r>
      <w:r>
        <w:rPr>
          <w:rFonts w:cs="David" w:hint="cs"/>
          <w:szCs w:val="24"/>
          <w:rtl/>
        </w:rPr>
        <w:t xml:space="preserve"> יתועדו במערכת ניהול הפניות.</w:t>
      </w:r>
    </w:p>
    <w:p w:rsidR="00320BF8" w:rsidRPr="005C02FF" w:rsidRDefault="00320BF8" w:rsidP="00153CC2">
      <w:pPr>
        <w:pStyle w:val="ab"/>
        <w:keepNext/>
        <w:overflowPunct/>
        <w:autoSpaceDE/>
        <w:autoSpaceDN/>
        <w:bidi/>
        <w:adjustRightInd/>
        <w:spacing w:before="120" w:after="120"/>
        <w:ind w:left="849"/>
        <w:contextualSpacing w:val="0"/>
        <w:jc w:val="both"/>
        <w:textAlignment w:val="auto"/>
        <w:rPr>
          <w:rFonts w:cs="David"/>
          <w:szCs w:val="24"/>
        </w:rPr>
      </w:pPr>
    </w:p>
    <w:p w:rsidR="007E0747" w:rsidRPr="00103D52" w:rsidRDefault="007E074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103D52">
        <w:rPr>
          <w:rFonts w:ascii="Tahoma" w:hAnsi="Tahoma" w:cs="David" w:hint="eastAsia"/>
          <w:b/>
          <w:bCs/>
          <w:szCs w:val="24"/>
          <w:rtl/>
        </w:rPr>
        <w:t>מתן</w:t>
      </w:r>
      <w:r w:rsidRPr="00103D52">
        <w:rPr>
          <w:rFonts w:ascii="Tahoma" w:hAnsi="Tahoma" w:cs="David"/>
          <w:b/>
          <w:bCs/>
          <w:szCs w:val="24"/>
          <w:rtl/>
        </w:rPr>
        <w:t xml:space="preserve"> מענה ראשוני לסיבת הפנייה </w:t>
      </w:r>
    </w:p>
    <w:p w:rsidR="006E0969" w:rsidRDefault="006E0969" w:rsidP="00153CC2">
      <w:pPr>
        <w:pStyle w:val="ab"/>
        <w:keepNext/>
        <w:bidi/>
        <w:spacing w:after="120"/>
        <w:ind w:left="1133"/>
        <w:contextualSpacing w:val="0"/>
        <w:jc w:val="both"/>
        <w:rPr>
          <w:rFonts w:ascii="Tahoma" w:hAnsi="Tahoma" w:cs="David"/>
          <w:szCs w:val="24"/>
          <w:rtl/>
        </w:rPr>
      </w:pPr>
      <w:r w:rsidRPr="005C02FF">
        <w:rPr>
          <w:rFonts w:ascii="Tahoma" w:hAnsi="Tahoma" w:cs="David" w:hint="eastAsia"/>
          <w:szCs w:val="24"/>
          <w:rtl/>
        </w:rPr>
        <w:t>עם</w:t>
      </w:r>
      <w:r w:rsidRPr="005C02FF">
        <w:rPr>
          <w:rFonts w:ascii="Tahoma" w:hAnsi="Tahoma" w:cs="David"/>
          <w:szCs w:val="24"/>
          <w:rtl/>
        </w:rPr>
        <w:t xml:space="preserve"> קליטת </w:t>
      </w:r>
      <w:r w:rsidR="00583040">
        <w:rPr>
          <w:rFonts w:ascii="Tahoma" w:hAnsi="Tahoma" w:cs="David" w:hint="cs"/>
          <w:szCs w:val="24"/>
          <w:rtl/>
        </w:rPr>
        <w:t>פנייה</w:t>
      </w:r>
      <w:r w:rsidR="00583040" w:rsidRPr="005C02FF">
        <w:rPr>
          <w:rFonts w:ascii="Tahoma" w:hAnsi="Tahoma" w:cs="David"/>
          <w:szCs w:val="24"/>
          <w:rtl/>
        </w:rPr>
        <w:t xml:space="preserve"> </w:t>
      </w:r>
      <w:r w:rsidRPr="005C02FF">
        <w:rPr>
          <w:rFonts w:ascii="Tahoma" w:hAnsi="Tahoma" w:cs="David"/>
          <w:szCs w:val="24"/>
          <w:rtl/>
        </w:rPr>
        <w:t>במרכז המידע</w:t>
      </w:r>
      <w:r>
        <w:rPr>
          <w:rFonts w:ascii="Tahoma" w:hAnsi="Tahoma" w:cs="David" w:hint="cs"/>
          <w:szCs w:val="24"/>
          <w:rtl/>
        </w:rPr>
        <w:t xml:space="preserve"> הלאומי</w:t>
      </w:r>
      <w:r w:rsidRPr="005C02FF">
        <w:rPr>
          <w:rFonts w:ascii="Tahoma" w:hAnsi="Tahoma" w:cs="David"/>
          <w:szCs w:val="24"/>
          <w:rtl/>
        </w:rPr>
        <w:t>, תסווג סיבת הפנייה</w:t>
      </w:r>
      <w:r>
        <w:rPr>
          <w:rFonts w:ascii="Tahoma" w:hAnsi="Tahoma" w:cs="David"/>
          <w:szCs w:val="24"/>
          <w:rtl/>
        </w:rPr>
        <w:t xml:space="preserve"> ותנותב להמשך טיפול על פי סכמת </w:t>
      </w:r>
      <w:r w:rsidRPr="005C02FF">
        <w:rPr>
          <w:rFonts w:ascii="Tahoma" w:hAnsi="Tahoma" w:cs="David"/>
          <w:szCs w:val="24"/>
          <w:rtl/>
        </w:rPr>
        <w:t xml:space="preserve">טיפול </w:t>
      </w:r>
      <w:r>
        <w:rPr>
          <w:rFonts w:ascii="Tahoma" w:hAnsi="Tahoma" w:cs="David" w:hint="cs"/>
          <w:szCs w:val="24"/>
          <w:rtl/>
        </w:rPr>
        <w:t>אשר תוגדר</w:t>
      </w:r>
      <w:r w:rsidRPr="005C02FF">
        <w:rPr>
          <w:rFonts w:ascii="Tahoma" w:hAnsi="Tahoma" w:cs="David"/>
          <w:szCs w:val="24"/>
          <w:rtl/>
        </w:rPr>
        <w:t xml:space="preserve"> לכל פנייה. </w:t>
      </w:r>
      <w:r>
        <w:rPr>
          <w:rFonts w:ascii="Tahoma" w:hAnsi="Tahoma" w:cs="David" w:hint="cs"/>
          <w:szCs w:val="24"/>
          <w:rtl/>
        </w:rPr>
        <w:t xml:space="preserve">בעת קליטת השיחה, ובהתאם למפורט להלן, </w:t>
      </w:r>
      <w:r w:rsidRPr="005C02FF">
        <w:rPr>
          <w:rFonts w:ascii="Tahoma" w:hAnsi="Tahoma" w:cs="David"/>
          <w:szCs w:val="24"/>
          <w:rtl/>
        </w:rPr>
        <w:t xml:space="preserve">תתבצע חלוקה בין מידע כללי </w:t>
      </w:r>
      <w:r>
        <w:rPr>
          <w:rFonts w:ascii="Tahoma" w:hAnsi="Tahoma" w:cs="David" w:hint="cs"/>
          <w:szCs w:val="24"/>
          <w:rtl/>
        </w:rPr>
        <w:t>שאינו קשור לתיק האישי, ו</w:t>
      </w:r>
      <w:r w:rsidRPr="005C02FF">
        <w:rPr>
          <w:rFonts w:ascii="Tahoma" w:hAnsi="Tahoma" w:cs="David"/>
          <w:szCs w:val="24"/>
          <w:rtl/>
        </w:rPr>
        <w:t>ניתן ל</w:t>
      </w:r>
      <w:r>
        <w:rPr>
          <w:rFonts w:ascii="Tahoma" w:hAnsi="Tahoma" w:cs="David" w:hint="cs"/>
          <w:szCs w:val="24"/>
          <w:rtl/>
        </w:rPr>
        <w:t xml:space="preserve">תתו לכלל </w:t>
      </w:r>
      <w:r w:rsidRPr="005C02FF">
        <w:rPr>
          <w:rFonts w:ascii="Tahoma" w:hAnsi="Tahoma" w:cs="David"/>
          <w:szCs w:val="24"/>
          <w:rtl/>
        </w:rPr>
        <w:t>הפונים</w:t>
      </w:r>
      <w:r>
        <w:rPr>
          <w:rFonts w:ascii="Tahoma" w:hAnsi="Tahoma" w:cs="David" w:hint="cs"/>
          <w:szCs w:val="24"/>
          <w:rtl/>
        </w:rPr>
        <w:t>,</w:t>
      </w:r>
      <w:r w:rsidRPr="005C02FF">
        <w:rPr>
          <w:rFonts w:ascii="Tahoma" w:hAnsi="Tahoma" w:cs="David"/>
          <w:szCs w:val="24"/>
          <w:rtl/>
        </w:rPr>
        <w:t xml:space="preserve"> </w:t>
      </w:r>
      <w:r>
        <w:rPr>
          <w:rFonts w:ascii="Tahoma" w:hAnsi="Tahoma" w:cs="David" w:hint="cs"/>
          <w:szCs w:val="24"/>
          <w:rtl/>
        </w:rPr>
        <w:t xml:space="preserve">לבין </w:t>
      </w:r>
      <w:r w:rsidRPr="005C02FF">
        <w:rPr>
          <w:rFonts w:ascii="Tahoma" w:hAnsi="Tahoma" w:cs="David"/>
          <w:szCs w:val="24"/>
          <w:rtl/>
        </w:rPr>
        <w:t xml:space="preserve">מידע אישי </w:t>
      </w:r>
      <w:r>
        <w:rPr>
          <w:rFonts w:ascii="Tahoma" w:hAnsi="Tahoma" w:cs="David" w:hint="cs"/>
          <w:szCs w:val="24"/>
          <w:rtl/>
        </w:rPr>
        <w:t>אשר ניתן לתתו רק ל</w:t>
      </w:r>
      <w:r>
        <w:rPr>
          <w:rFonts w:ascii="Tahoma" w:hAnsi="Tahoma" w:cs="David"/>
          <w:szCs w:val="24"/>
          <w:rtl/>
        </w:rPr>
        <w:t xml:space="preserve">פונים </w:t>
      </w:r>
      <w:r>
        <w:rPr>
          <w:rFonts w:ascii="Tahoma" w:hAnsi="Tahoma" w:cs="David" w:hint="cs"/>
          <w:szCs w:val="24"/>
          <w:rtl/>
        </w:rPr>
        <w:t xml:space="preserve">אשר להם תיק ברשות ונתנו  הסכמתם כי יינתן להם מידע על ידי נציגי הזוכה, וזאת רק </w:t>
      </w:r>
      <w:r w:rsidRPr="005C02FF">
        <w:rPr>
          <w:rFonts w:ascii="Tahoma" w:hAnsi="Tahoma" w:cs="David"/>
          <w:szCs w:val="24"/>
          <w:rtl/>
        </w:rPr>
        <w:t xml:space="preserve">לאחר זיהוי </w:t>
      </w:r>
      <w:r w:rsidRPr="00C2683B">
        <w:rPr>
          <w:rFonts w:ascii="Tahoma" w:hAnsi="Tahoma" w:cs="David"/>
          <w:szCs w:val="24"/>
          <w:rtl/>
        </w:rPr>
        <w:t>מלא</w:t>
      </w:r>
      <w:r>
        <w:rPr>
          <w:rFonts w:ascii="Tahoma" w:hAnsi="Tahoma" w:cs="David" w:hint="cs"/>
          <w:szCs w:val="24"/>
          <w:rtl/>
        </w:rPr>
        <w:t xml:space="preserve"> כמבואר להלן.</w:t>
      </w:r>
      <w:r w:rsidRPr="00C2683B">
        <w:rPr>
          <w:rFonts w:ascii="Tahoma" w:hAnsi="Tahoma" w:cs="David"/>
          <w:szCs w:val="24"/>
          <w:rtl/>
        </w:rPr>
        <w:t xml:space="preserve"> </w:t>
      </w:r>
    </w:p>
    <w:p w:rsidR="006E0969" w:rsidRPr="006E0969" w:rsidRDefault="006E0969" w:rsidP="00153CC2">
      <w:pPr>
        <w:pStyle w:val="ab"/>
        <w:keepNext/>
        <w:bidi/>
        <w:spacing w:after="120"/>
        <w:ind w:left="1133"/>
        <w:contextualSpacing w:val="0"/>
        <w:jc w:val="both"/>
        <w:rPr>
          <w:rFonts w:ascii="Tahoma" w:hAnsi="Tahoma" w:cs="David"/>
          <w:szCs w:val="24"/>
          <w:rtl/>
        </w:rPr>
      </w:pPr>
      <w:r w:rsidRPr="006E0969">
        <w:rPr>
          <w:rFonts w:ascii="Tahoma" w:hAnsi="Tahoma" w:cs="David" w:hint="cs"/>
          <w:szCs w:val="24"/>
          <w:rtl/>
        </w:rPr>
        <w:t xml:space="preserve">במידה </w:t>
      </w:r>
      <w:r>
        <w:rPr>
          <w:rFonts w:ascii="Tahoma" w:hAnsi="Tahoma" w:cs="David" w:hint="cs"/>
          <w:szCs w:val="24"/>
          <w:rtl/>
        </w:rPr>
        <w:t>ש</w:t>
      </w:r>
      <w:r w:rsidRPr="006E0969">
        <w:rPr>
          <w:rFonts w:ascii="Tahoma" w:hAnsi="Tahoma" w:cs="David" w:hint="cs"/>
          <w:szCs w:val="24"/>
          <w:rtl/>
        </w:rPr>
        <w:t>ניצול השואה אינו מעוניין לקבל מידע אישי מנציגי הזוכה תועבר הפניה לרשות תוך הודעה לניצול השואה על כך. כאשר מדובר בפונים אשר נדרשת העברת פנייתם לטיפול על ידי גופים נוספים, יעבירו נציגי השירות את השיחה לגוף המתאים</w:t>
      </w:r>
      <w:r w:rsidR="000724ED">
        <w:rPr>
          <w:rFonts w:ascii="Tahoma" w:hAnsi="Tahoma" w:cs="David" w:hint="cs"/>
          <w:szCs w:val="24"/>
          <w:rtl/>
        </w:rPr>
        <w:t xml:space="preserve">, </w:t>
      </w:r>
      <w:r w:rsidR="000724ED" w:rsidRPr="000724ED">
        <w:rPr>
          <w:rFonts w:ascii="Tahoma" w:hAnsi="Tahoma" w:cs="David"/>
          <w:szCs w:val="24"/>
          <w:rtl/>
        </w:rPr>
        <w:t>תוך וידוא כי השיחה ה</w:t>
      </w:r>
      <w:r w:rsidR="000724ED">
        <w:rPr>
          <w:rFonts w:ascii="Tahoma" w:hAnsi="Tahoma" w:cs="David"/>
          <w:szCs w:val="24"/>
          <w:rtl/>
        </w:rPr>
        <w:t>ועברה והתקבלה אצל הגוף הרלוונטי</w:t>
      </w:r>
      <w:r w:rsidR="000724ED">
        <w:rPr>
          <w:rFonts w:ascii="Tahoma" w:hAnsi="Tahoma" w:cs="David" w:hint="cs"/>
          <w:szCs w:val="24"/>
          <w:rtl/>
        </w:rPr>
        <w:t>.</w:t>
      </w:r>
    </w:p>
    <w:p w:rsidR="007E0747" w:rsidRPr="005C02FF" w:rsidRDefault="007E0747" w:rsidP="00153CC2">
      <w:pPr>
        <w:pStyle w:val="ab"/>
        <w:keepNext/>
        <w:bidi/>
        <w:spacing w:after="120"/>
        <w:ind w:left="1133"/>
        <w:contextualSpacing w:val="0"/>
        <w:jc w:val="both"/>
        <w:rPr>
          <w:rFonts w:cs="David"/>
          <w:szCs w:val="24"/>
          <w:rtl/>
        </w:rPr>
      </w:pPr>
    </w:p>
    <w:p w:rsidR="00C05CCA" w:rsidRPr="005702E2" w:rsidRDefault="007E0747" w:rsidP="00153CC2">
      <w:pPr>
        <w:pStyle w:val="ab"/>
        <w:keepNext/>
        <w:numPr>
          <w:ilvl w:val="3"/>
          <w:numId w:val="11"/>
        </w:numPr>
        <w:overflowPunct/>
        <w:autoSpaceDE/>
        <w:autoSpaceDN/>
        <w:bidi/>
        <w:adjustRightInd/>
        <w:spacing w:before="120" w:after="120"/>
        <w:contextualSpacing w:val="0"/>
        <w:jc w:val="both"/>
        <w:textAlignment w:val="auto"/>
        <w:rPr>
          <w:rFonts w:cs="David"/>
          <w:szCs w:val="24"/>
          <w:rtl/>
        </w:rPr>
      </w:pPr>
      <w:r w:rsidRPr="007A59AD">
        <w:rPr>
          <w:rFonts w:cs="David" w:hint="eastAsia"/>
          <w:b/>
          <w:bCs/>
          <w:szCs w:val="24"/>
          <w:rtl/>
        </w:rPr>
        <w:t>מידע</w:t>
      </w:r>
      <w:r w:rsidRPr="007A59AD">
        <w:rPr>
          <w:rFonts w:cs="David"/>
          <w:b/>
          <w:bCs/>
          <w:szCs w:val="24"/>
          <w:rtl/>
        </w:rPr>
        <w:t xml:space="preserve"> </w:t>
      </w:r>
      <w:r w:rsidRPr="007A59AD">
        <w:rPr>
          <w:rFonts w:cs="David" w:hint="eastAsia"/>
          <w:b/>
          <w:bCs/>
          <w:szCs w:val="24"/>
          <w:rtl/>
        </w:rPr>
        <w:t>כללי</w:t>
      </w:r>
      <w:r w:rsidR="00583040">
        <w:rPr>
          <w:rFonts w:cs="David" w:hint="cs"/>
          <w:szCs w:val="24"/>
          <w:rtl/>
        </w:rPr>
        <w:t>-</w:t>
      </w:r>
      <w:r w:rsidR="00297DFF">
        <w:rPr>
          <w:rFonts w:cs="David" w:hint="cs"/>
          <w:szCs w:val="24"/>
          <w:rtl/>
        </w:rPr>
        <w:t xml:space="preserve"> </w:t>
      </w:r>
    </w:p>
    <w:p w:rsidR="007E0747" w:rsidRPr="00C05CCA" w:rsidRDefault="00C05CCA" w:rsidP="00153CC2">
      <w:pPr>
        <w:pStyle w:val="ab"/>
        <w:keepNext/>
        <w:overflowPunct/>
        <w:autoSpaceDE/>
        <w:autoSpaceDN/>
        <w:bidi/>
        <w:adjustRightInd/>
        <w:spacing w:before="120" w:after="120"/>
        <w:ind w:left="1080"/>
        <w:contextualSpacing w:val="0"/>
        <w:jc w:val="both"/>
        <w:textAlignment w:val="auto"/>
        <w:rPr>
          <w:rFonts w:cs="David"/>
          <w:szCs w:val="24"/>
        </w:rPr>
      </w:pPr>
      <w:r w:rsidRPr="005702E2">
        <w:rPr>
          <w:rFonts w:cs="David" w:hint="eastAsia"/>
          <w:szCs w:val="24"/>
          <w:rtl/>
        </w:rPr>
        <w:t>כל</w:t>
      </w:r>
      <w:r w:rsidRPr="005702E2">
        <w:rPr>
          <w:rFonts w:cs="David"/>
          <w:szCs w:val="24"/>
          <w:rtl/>
        </w:rPr>
        <w:t xml:space="preserve"> מידע </w:t>
      </w:r>
      <w:r w:rsidR="00297DFF" w:rsidRPr="005702E2">
        <w:rPr>
          <w:rFonts w:cs="David" w:hint="eastAsia"/>
          <w:szCs w:val="24"/>
          <w:rtl/>
        </w:rPr>
        <w:t>שאינו</w:t>
      </w:r>
      <w:r w:rsidR="00297DFF" w:rsidRPr="005702E2">
        <w:rPr>
          <w:rFonts w:cs="David"/>
          <w:szCs w:val="24"/>
          <w:rtl/>
        </w:rPr>
        <w:t xml:space="preserve"> </w:t>
      </w:r>
      <w:r w:rsidR="00297DFF" w:rsidRPr="005702E2">
        <w:rPr>
          <w:rFonts w:cs="David" w:hint="eastAsia"/>
          <w:szCs w:val="24"/>
          <w:rtl/>
        </w:rPr>
        <w:t>קשור</w:t>
      </w:r>
      <w:r w:rsidR="00297DFF" w:rsidRPr="005702E2">
        <w:rPr>
          <w:rFonts w:cs="David"/>
          <w:szCs w:val="24"/>
          <w:rtl/>
        </w:rPr>
        <w:t xml:space="preserve"> </w:t>
      </w:r>
      <w:r w:rsidR="00297DFF" w:rsidRPr="005702E2">
        <w:rPr>
          <w:rFonts w:cs="David" w:hint="eastAsia"/>
          <w:szCs w:val="24"/>
          <w:rtl/>
        </w:rPr>
        <w:t>לתיקו</w:t>
      </w:r>
      <w:r w:rsidR="00297DFF" w:rsidRPr="005702E2">
        <w:rPr>
          <w:rFonts w:cs="David"/>
          <w:szCs w:val="24"/>
          <w:rtl/>
        </w:rPr>
        <w:t xml:space="preserve"> </w:t>
      </w:r>
      <w:r w:rsidR="00297DFF" w:rsidRPr="005702E2">
        <w:rPr>
          <w:rFonts w:cs="David" w:hint="eastAsia"/>
          <w:szCs w:val="24"/>
          <w:rtl/>
        </w:rPr>
        <w:t>של</w:t>
      </w:r>
      <w:r w:rsidR="00297DFF" w:rsidRPr="005702E2">
        <w:rPr>
          <w:rFonts w:cs="David"/>
          <w:szCs w:val="24"/>
          <w:rtl/>
        </w:rPr>
        <w:t xml:space="preserve"> </w:t>
      </w:r>
      <w:r w:rsidR="00297DFF" w:rsidRPr="005702E2">
        <w:rPr>
          <w:rFonts w:cs="David" w:hint="eastAsia"/>
          <w:szCs w:val="24"/>
          <w:rtl/>
        </w:rPr>
        <w:t>ניצול</w:t>
      </w:r>
      <w:r w:rsidR="00297DFF" w:rsidRPr="005702E2">
        <w:rPr>
          <w:rFonts w:cs="David"/>
          <w:szCs w:val="24"/>
          <w:rtl/>
        </w:rPr>
        <w:t xml:space="preserve"> </w:t>
      </w:r>
      <w:r w:rsidR="00297DFF" w:rsidRPr="005702E2">
        <w:rPr>
          <w:rFonts w:cs="David" w:hint="eastAsia"/>
          <w:szCs w:val="24"/>
          <w:rtl/>
        </w:rPr>
        <w:t>השואה</w:t>
      </w:r>
      <w:r w:rsidR="00297DFF" w:rsidRPr="005702E2">
        <w:rPr>
          <w:rFonts w:cs="David"/>
          <w:szCs w:val="24"/>
          <w:rtl/>
        </w:rPr>
        <w:t xml:space="preserve"> </w:t>
      </w:r>
      <w:r w:rsidR="00297DFF" w:rsidRPr="005702E2">
        <w:rPr>
          <w:rFonts w:cs="David" w:hint="eastAsia"/>
          <w:szCs w:val="24"/>
          <w:rtl/>
        </w:rPr>
        <w:t>ברשות</w:t>
      </w:r>
      <w:r w:rsidRPr="005702E2">
        <w:rPr>
          <w:rFonts w:cs="David"/>
          <w:szCs w:val="24"/>
          <w:rtl/>
        </w:rPr>
        <w:t xml:space="preserve"> הנו מידע </w:t>
      </w:r>
      <w:r>
        <w:rPr>
          <w:rFonts w:cs="David" w:hint="cs"/>
          <w:szCs w:val="24"/>
          <w:rtl/>
        </w:rPr>
        <w:t>כללי</w:t>
      </w:r>
      <w:r w:rsidRPr="005702E2">
        <w:rPr>
          <w:rFonts w:cs="David"/>
          <w:szCs w:val="24"/>
          <w:rtl/>
        </w:rPr>
        <w:t xml:space="preserve">, </w:t>
      </w:r>
      <w:r w:rsidRPr="005702E2">
        <w:rPr>
          <w:rFonts w:cs="David" w:hint="eastAsia"/>
          <w:szCs w:val="24"/>
          <w:rtl/>
        </w:rPr>
        <w:t>ולרבות</w:t>
      </w:r>
      <w:r w:rsidRPr="005702E2">
        <w:rPr>
          <w:rFonts w:cs="David"/>
          <w:szCs w:val="24"/>
          <w:rtl/>
        </w:rPr>
        <w:t>:</w:t>
      </w:r>
    </w:p>
    <w:p w:rsidR="007E0747" w:rsidRPr="007A59AD" w:rsidRDefault="007E0747"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szCs w:val="24"/>
        </w:rPr>
      </w:pPr>
      <w:r w:rsidRPr="007A59AD">
        <w:rPr>
          <w:rFonts w:cs="David" w:hint="eastAsia"/>
          <w:b/>
          <w:bCs/>
          <w:szCs w:val="24"/>
          <w:rtl/>
        </w:rPr>
        <w:t>נושאים</w:t>
      </w:r>
      <w:r w:rsidRPr="007A59AD">
        <w:rPr>
          <w:rFonts w:cs="David"/>
          <w:b/>
          <w:bCs/>
          <w:szCs w:val="24"/>
          <w:rtl/>
        </w:rPr>
        <w:t xml:space="preserve"> </w:t>
      </w:r>
      <w:r w:rsidRPr="007A59AD">
        <w:rPr>
          <w:rFonts w:cs="David" w:hint="eastAsia"/>
          <w:b/>
          <w:bCs/>
          <w:szCs w:val="24"/>
          <w:rtl/>
        </w:rPr>
        <w:t>מנהליים</w:t>
      </w:r>
      <w:r w:rsidRPr="007A59AD">
        <w:rPr>
          <w:rFonts w:cs="David"/>
          <w:szCs w:val="24"/>
          <w:rtl/>
        </w:rPr>
        <w:t xml:space="preserve"> - מתן מידע </w:t>
      </w:r>
      <w:r w:rsidR="008D425B">
        <w:rPr>
          <w:rFonts w:cs="David" w:hint="cs"/>
          <w:szCs w:val="24"/>
          <w:rtl/>
        </w:rPr>
        <w:t xml:space="preserve">ופרטים אודות </w:t>
      </w:r>
      <w:r w:rsidRPr="007A59AD">
        <w:rPr>
          <w:rFonts w:cs="David"/>
          <w:szCs w:val="24"/>
          <w:rtl/>
        </w:rPr>
        <w:t xml:space="preserve">פעילות </w:t>
      </w:r>
      <w:r w:rsidR="00297DFF">
        <w:rPr>
          <w:rFonts w:cs="David" w:hint="cs"/>
          <w:szCs w:val="24"/>
          <w:rtl/>
        </w:rPr>
        <w:t xml:space="preserve">משרדי ממשלה ו/או פעילות </w:t>
      </w:r>
      <w:r w:rsidRPr="007A59AD">
        <w:rPr>
          <w:rFonts w:cs="David"/>
          <w:szCs w:val="24"/>
          <w:rtl/>
        </w:rPr>
        <w:t>הגופים והארגונים הפועלים למען ניצולי השואה</w:t>
      </w:r>
      <w:r w:rsidR="008D425B">
        <w:rPr>
          <w:rFonts w:cs="David" w:hint="cs"/>
          <w:szCs w:val="24"/>
          <w:rtl/>
        </w:rPr>
        <w:t>, לרבות</w:t>
      </w:r>
      <w:r w:rsidR="008D425B">
        <w:rPr>
          <w:rFonts w:cs="David"/>
          <w:szCs w:val="24"/>
          <w:rtl/>
        </w:rPr>
        <w:t xml:space="preserve"> </w:t>
      </w:r>
      <w:r w:rsidR="007E59F6">
        <w:rPr>
          <w:rFonts w:cs="David" w:hint="cs"/>
          <w:szCs w:val="24"/>
          <w:rtl/>
        </w:rPr>
        <w:t xml:space="preserve">פרטי </w:t>
      </w:r>
      <w:r w:rsidR="008D425B">
        <w:rPr>
          <w:rFonts w:cs="David"/>
          <w:szCs w:val="24"/>
          <w:rtl/>
        </w:rPr>
        <w:t>כתובות, מספרי טלפון ופקס</w:t>
      </w:r>
      <w:r w:rsidR="00297DFF">
        <w:rPr>
          <w:rFonts w:cs="David" w:hint="cs"/>
          <w:szCs w:val="24"/>
          <w:rtl/>
        </w:rPr>
        <w:t>, כתובות אתרי אינטרנט,</w:t>
      </w:r>
      <w:r w:rsidRPr="007A59AD">
        <w:rPr>
          <w:rFonts w:cs="David"/>
          <w:szCs w:val="24"/>
          <w:rtl/>
        </w:rPr>
        <w:t xml:space="preserve"> מועדי קבלת קהל</w:t>
      </w:r>
      <w:r w:rsidR="00297DFF">
        <w:rPr>
          <w:rFonts w:cs="David" w:hint="cs"/>
          <w:szCs w:val="24"/>
          <w:rtl/>
        </w:rPr>
        <w:t xml:space="preserve"> ופירוט בעלי תפקידים</w:t>
      </w:r>
      <w:r w:rsidRPr="007A59AD">
        <w:rPr>
          <w:rFonts w:cs="David"/>
          <w:szCs w:val="24"/>
          <w:rtl/>
        </w:rPr>
        <w:t xml:space="preserve">. </w:t>
      </w:r>
    </w:p>
    <w:p w:rsidR="000724ED" w:rsidRPr="007A59AD" w:rsidRDefault="007E0747"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szCs w:val="24"/>
        </w:rPr>
      </w:pPr>
      <w:r w:rsidRPr="00092EB6">
        <w:rPr>
          <w:rFonts w:cs="David" w:hint="eastAsia"/>
          <w:b/>
          <w:bCs/>
          <w:szCs w:val="24"/>
          <w:rtl/>
        </w:rPr>
        <w:t>משלוח</w:t>
      </w:r>
      <w:r w:rsidRPr="00092EB6">
        <w:rPr>
          <w:rFonts w:cs="David"/>
          <w:b/>
          <w:bCs/>
          <w:szCs w:val="24"/>
          <w:rtl/>
        </w:rPr>
        <w:t xml:space="preserve"> </w:t>
      </w:r>
      <w:r w:rsidRPr="00092EB6">
        <w:rPr>
          <w:rFonts w:cs="David" w:hint="eastAsia"/>
          <w:b/>
          <w:bCs/>
          <w:szCs w:val="24"/>
          <w:rtl/>
        </w:rPr>
        <w:t>טפסים</w:t>
      </w:r>
      <w:r w:rsidRPr="007A59AD">
        <w:rPr>
          <w:rFonts w:cs="David"/>
          <w:b/>
          <w:bCs/>
          <w:szCs w:val="24"/>
          <w:rtl/>
        </w:rPr>
        <w:t xml:space="preserve"> – </w:t>
      </w:r>
      <w:r w:rsidRPr="007A59AD">
        <w:rPr>
          <w:rFonts w:cs="David" w:hint="eastAsia"/>
          <w:szCs w:val="24"/>
          <w:rtl/>
        </w:rPr>
        <w:t>שליחת</w:t>
      </w:r>
      <w:r w:rsidRPr="007A59AD">
        <w:rPr>
          <w:rFonts w:cs="David"/>
          <w:szCs w:val="24"/>
          <w:rtl/>
        </w:rPr>
        <w:t xml:space="preserve"> טפסים </w:t>
      </w:r>
      <w:r w:rsidRPr="007A59AD">
        <w:rPr>
          <w:rFonts w:cs="David" w:hint="eastAsia"/>
          <w:szCs w:val="24"/>
          <w:rtl/>
        </w:rPr>
        <w:t>לפונה</w:t>
      </w:r>
      <w:r w:rsidRPr="007A59AD">
        <w:rPr>
          <w:rFonts w:cs="David"/>
          <w:szCs w:val="24"/>
          <w:rtl/>
        </w:rPr>
        <w:t xml:space="preserve">, על פי בקשתו. במסגרת זו, תוצע </w:t>
      </w:r>
      <w:r w:rsidR="007E59F6">
        <w:rPr>
          <w:rFonts w:cs="David" w:hint="cs"/>
          <w:szCs w:val="24"/>
          <w:rtl/>
        </w:rPr>
        <w:t xml:space="preserve">לפונה </w:t>
      </w:r>
      <w:r w:rsidRPr="007A59AD">
        <w:rPr>
          <w:rFonts w:cs="David"/>
          <w:szCs w:val="24"/>
          <w:rtl/>
        </w:rPr>
        <w:t xml:space="preserve">אפשרות </w:t>
      </w:r>
      <w:r w:rsidRPr="007A59AD">
        <w:rPr>
          <w:rFonts w:cs="David" w:hint="eastAsia"/>
          <w:szCs w:val="24"/>
          <w:rtl/>
        </w:rPr>
        <w:t>לשליחת</w:t>
      </w:r>
      <w:r w:rsidRPr="007A59AD">
        <w:rPr>
          <w:rFonts w:cs="David"/>
          <w:szCs w:val="24"/>
          <w:rtl/>
        </w:rPr>
        <w:t xml:space="preserve"> </w:t>
      </w:r>
      <w:r w:rsidRPr="007A59AD">
        <w:rPr>
          <w:rFonts w:cs="David" w:hint="eastAsia"/>
          <w:szCs w:val="24"/>
          <w:rtl/>
        </w:rPr>
        <w:t>מתנדב</w:t>
      </w:r>
      <w:r w:rsidRPr="007A59AD">
        <w:rPr>
          <w:rFonts w:cs="David"/>
          <w:szCs w:val="24"/>
          <w:rtl/>
        </w:rPr>
        <w:t xml:space="preserve"> על מנת </w:t>
      </w:r>
      <w:r w:rsidR="007E59F6">
        <w:rPr>
          <w:rFonts w:cs="David" w:hint="cs"/>
          <w:szCs w:val="24"/>
          <w:rtl/>
        </w:rPr>
        <w:t>שי</w:t>
      </w:r>
      <w:r w:rsidRPr="007A59AD">
        <w:rPr>
          <w:rFonts w:cs="David"/>
          <w:szCs w:val="24"/>
          <w:rtl/>
        </w:rPr>
        <w:t>סייע במילוי הטפסים. במידה ואין בכך צורך, יישלחו הטפסים ישירות לפונה</w:t>
      </w:r>
      <w:r w:rsidR="00B533C1">
        <w:rPr>
          <w:rFonts w:cs="David" w:hint="cs"/>
          <w:szCs w:val="24"/>
          <w:rtl/>
        </w:rPr>
        <w:t>,</w:t>
      </w:r>
      <w:r w:rsidR="000724ED">
        <w:rPr>
          <w:rFonts w:cs="David" w:hint="cs"/>
          <w:szCs w:val="24"/>
          <w:rtl/>
        </w:rPr>
        <w:t xml:space="preserve"> </w:t>
      </w:r>
      <w:r w:rsidR="00B533C1">
        <w:rPr>
          <w:rFonts w:cs="David" w:hint="cs"/>
          <w:szCs w:val="24"/>
          <w:rtl/>
        </w:rPr>
        <w:t>ו</w:t>
      </w:r>
      <w:r w:rsidR="000724ED">
        <w:rPr>
          <w:rFonts w:cs="David" w:hint="cs"/>
          <w:szCs w:val="24"/>
          <w:rtl/>
        </w:rPr>
        <w:t>לחילופין, תוצע לפונה האפשרות להוריד טפסים מאתר האינטרנט</w:t>
      </w:r>
      <w:r w:rsidR="00E7592E">
        <w:rPr>
          <w:rFonts w:cs="David" w:hint="cs"/>
          <w:szCs w:val="24"/>
          <w:rtl/>
        </w:rPr>
        <w:t>, כהגדרתו לעיל</w:t>
      </w:r>
      <w:r w:rsidR="000724ED">
        <w:rPr>
          <w:rFonts w:cs="David" w:hint="cs"/>
          <w:szCs w:val="24"/>
          <w:rtl/>
        </w:rPr>
        <w:t>.</w:t>
      </w:r>
    </w:p>
    <w:p w:rsidR="007E0747" w:rsidRPr="007A59AD" w:rsidRDefault="007E0747"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szCs w:val="24"/>
        </w:rPr>
      </w:pPr>
      <w:r w:rsidRPr="00092EB6">
        <w:rPr>
          <w:rFonts w:cs="David" w:hint="eastAsia"/>
          <w:b/>
          <w:bCs/>
          <w:szCs w:val="24"/>
          <w:rtl/>
        </w:rPr>
        <w:t>בירור</w:t>
      </w:r>
      <w:r w:rsidRPr="00092EB6">
        <w:rPr>
          <w:rFonts w:cs="David"/>
          <w:b/>
          <w:bCs/>
          <w:szCs w:val="24"/>
          <w:rtl/>
        </w:rPr>
        <w:t xml:space="preserve"> </w:t>
      </w:r>
      <w:r w:rsidR="00647BB8">
        <w:rPr>
          <w:rFonts w:cs="David" w:hint="cs"/>
          <w:b/>
          <w:bCs/>
          <w:szCs w:val="24"/>
          <w:rtl/>
        </w:rPr>
        <w:t xml:space="preserve">כללי </w:t>
      </w:r>
      <w:r w:rsidRPr="00092EB6">
        <w:rPr>
          <w:rFonts w:cs="David"/>
          <w:b/>
          <w:bCs/>
          <w:szCs w:val="24"/>
          <w:rtl/>
        </w:rPr>
        <w:t xml:space="preserve">לגבי שכר טרחה – </w:t>
      </w:r>
      <w:r w:rsidRPr="007A59AD">
        <w:rPr>
          <w:rFonts w:cs="David" w:hint="eastAsia"/>
          <w:szCs w:val="24"/>
          <w:rtl/>
        </w:rPr>
        <w:t>מתן</w:t>
      </w:r>
      <w:r w:rsidRPr="007A59AD">
        <w:rPr>
          <w:rFonts w:cs="David"/>
          <w:szCs w:val="24"/>
          <w:rtl/>
        </w:rPr>
        <w:t xml:space="preserve"> </w:t>
      </w:r>
      <w:r w:rsidRPr="007A59AD">
        <w:rPr>
          <w:rFonts w:cs="David" w:hint="eastAsia"/>
          <w:szCs w:val="24"/>
          <w:rtl/>
        </w:rPr>
        <w:t>מידע</w:t>
      </w:r>
      <w:r w:rsidRPr="007A59AD">
        <w:rPr>
          <w:rFonts w:cs="David"/>
          <w:szCs w:val="24"/>
          <w:rtl/>
        </w:rPr>
        <w:t xml:space="preserve"> </w:t>
      </w:r>
      <w:r w:rsidRPr="007A59AD">
        <w:rPr>
          <w:rFonts w:cs="David" w:hint="eastAsia"/>
          <w:szCs w:val="24"/>
          <w:rtl/>
        </w:rPr>
        <w:t>אודות</w:t>
      </w:r>
      <w:r w:rsidRPr="007A59AD">
        <w:rPr>
          <w:rFonts w:cs="David"/>
          <w:szCs w:val="24"/>
          <w:rtl/>
        </w:rPr>
        <w:t xml:space="preserve"> </w:t>
      </w:r>
      <w:r w:rsidRPr="007A59AD">
        <w:rPr>
          <w:rFonts w:cs="David" w:hint="eastAsia"/>
          <w:szCs w:val="24"/>
          <w:rtl/>
        </w:rPr>
        <w:t>הגבלות</w:t>
      </w:r>
      <w:r w:rsidRPr="007A59AD">
        <w:rPr>
          <w:rFonts w:cs="David"/>
          <w:szCs w:val="24"/>
          <w:rtl/>
        </w:rPr>
        <w:t xml:space="preserve"> </w:t>
      </w:r>
      <w:r w:rsidRPr="007A59AD">
        <w:rPr>
          <w:rFonts w:cs="David" w:hint="eastAsia"/>
          <w:szCs w:val="24"/>
          <w:rtl/>
        </w:rPr>
        <w:t>שכר</w:t>
      </w:r>
      <w:r w:rsidRPr="007A59AD">
        <w:rPr>
          <w:rFonts w:cs="David"/>
          <w:szCs w:val="24"/>
          <w:rtl/>
        </w:rPr>
        <w:t xml:space="preserve"> </w:t>
      </w:r>
      <w:r w:rsidRPr="007A59AD">
        <w:rPr>
          <w:rFonts w:cs="David" w:hint="eastAsia"/>
          <w:szCs w:val="24"/>
          <w:rtl/>
        </w:rPr>
        <w:t>הטרחה</w:t>
      </w:r>
      <w:r w:rsidRPr="007A59AD">
        <w:rPr>
          <w:rFonts w:cs="David"/>
          <w:szCs w:val="24"/>
          <w:rtl/>
        </w:rPr>
        <w:t xml:space="preserve"> </w:t>
      </w:r>
      <w:r w:rsidRPr="007A59AD">
        <w:rPr>
          <w:rFonts w:cs="David" w:hint="eastAsia"/>
          <w:szCs w:val="24"/>
          <w:rtl/>
        </w:rPr>
        <w:t>והפנייה</w:t>
      </w:r>
      <w:r w:rsidRPr="007A59AD">
        <w:rPr>
          <w:rFonts w:cs="David"/>
          <w:szCs w:val="24"/>
          <w:rtl/>
        </w:rPr>
        <w:t xml:space="preserve"> </w:t>
      </w:r>
      <w:r w:rsidRPr="007A59AD">
        <w:rPr>
          <w:rFonts w:cs="David" w:hint="eastAsia"/>
          <w:szCs w:val="24"/>
          <w:rtl/>
        </w:rPr>
        <w:t>לסיוע</w:t>
      </w:r>
      <w:r w:rsidRPr="007A59AD">
        <w:rPr>
          <w:rFonts w:cs="David"/>
          <w:szCs w:val="24"/>
          <w:rtl/>
        </w:rPr>
        <w:t xml:space="preserve"> </w:t>
      </w:r>
      <w:r w:rsidRPr="007A59AD">
        <w:rPr>
          <w:rFonts w:cs="David" w:hint="eastAsia"/>
          <w:szCs w:val="24"/>
          <w:rtl/>
        </w:rPr>
        <w:t>משפטי</w:t>
      </w:r>
      <w:r w:rsidRPr="007A59AD">
        <w:rPr>
          <w:rFonts w:cs="David"/>
          <w:szCs w:val="24"/>
          <w:rtl/>
        </w:rPr>
        <w:t xml:space="preserve"> </w:t>
      </w:r>
      <w:r w:rsidRPr="007A59AD">
        <w:rPr>
          <w:rFonts w:cs="David" w:hint="eastAsia"/>
          <w:szCs w:val="24"/>
          <w:rtl/>
        </w:rPr>
        <w:t>במידת</w:t>
      </w:r>
      <w:r w:rsidRPr="007A59AD">
        <w:rPr>
          <w:rFonts w:cs="David"/>
          <w:szCs w:val="24"/>
          <w:rtl/>
        </w:rPr>
        <w:t xml:space="preserve"> </w:t>
      </w:r>
      <w:r w:rsidRPr="007A59AD">
        <w:rPr>
          <w:rFonts w:cs="David" w:hint="eastAsia"/>
          <w:szCs w:val="24"/>
          <w:rtl/>
        </w:rPr>
        <w:t>הצורך</w:t>
      </w:r>
      <w:r w:rsidRPr="007A59AD">
        <w:rPr>
          <w:rFonts w:cs="David"/>
          <w:szCs w:val="24"/>
          <w:rtl/>
        </w:rPr>
        <w:t>.</w:t>
      </w:r>
    </w:p>
    <w:p w:rsidR="007E0747" w:rsidRPr="007A59AD" w:rsidRDefault="007E0747"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b/>
          <w:bCs/>
          <w:szCs w:val="24"/>
        </w:rPr>
      </w:pPr>
      <w:r w:rsidRPr="00092EB6">
        <w:rPr>
          <w:rFonts w:cs="David" w:hint="eastAsia"/>
          <w:b/>
          <w:bCs/>
          <w:szCs w:val="24"/>
          <w:rtl/>
        </w:rPr>
        <w:t>בירור</w:t>
      </w:r>
      <w:r w:rsidRPr="00092EB6">
        <w:rPr>
          <w:rFonts w:cs="David"/>
          <w:b/>
          <w:bCs/>
          <w:szCs w:val="24"/>
          <w:rtl/>
        </w:rPr>
        <w:t xml:space="preserve"> </w:t>
      </w:r>
      <w:r w:rsidRPr="00092EB6">
        <w:rPr>
          <w:rFonts w:cs="David" w:hint="eastAsia"/>
          <w:b/>
          <w:bCs/>
          <w:szCs w:val="24"/>
          <w:rtl/>
        </w:rPr>
        <w:t>לגבי</w:t>
      </w:r>
      <w:r w:rsidRPr="00092EB6">
        <w:rPr>
          <w:rFonts w:cs="David"/>
          <w:b/>
          <w:bCs/>
          <w:szCs w:val="24"/>
          <w:rtl/>
        </w:rPr>
        <w:t xml:space="preserve"> </w:t>
      </w:r>
      <w:r w:rsidRPr="00092EB6">
        <w:rPr>
          <w:rFonts w:cs="David" w:hint="eastAsia"/>
          <w:b/>
          <w:bCs/>
          <w:szCs w:val="24"/>
          <w:rtl/>
        </w:rPr>
        <w:t>זכאו</w:t>
      </w:r>
      <w:r>
        <w:rPr>
          <w:rFonts w:cs="David" w:hint="cs"/>
          <w:b/>
          <w:bCs/>
          <w:szCs w:val="24"/>
          <w:rtl/>
        </w:rPr>
        <w:t>יו</w:t>
      </w:r>
      <w:r w:rsidRPr="00092EB6">
        <w:rPr>
          <w:rFonts w:cs="David" w:hint="eastAsia"/>
          <w:b/>
          <w:bCs/>
          <w:szCs w:val="24"/>
          <w:rtl/>
        </w:rPr>
        <w:t>ת</w:t>
      </w:r>
      <w:r w:rsidRPr="00092EB6">
        <w:rPr>
          <w:rFonts w:cs="David"/>
          <w:b/>
          <w:bCs/>
          <w:szCs w:val="24"/>
          <w:rtl/>
        </w:rPr>
        <w:t xml:space="preserve"> </w:t>
      </w:r>
      <w:r w:rsidR="00D26362">
        <w:rPr>
          <w:rFonts w:cs="David" w:hint="cs"/>
          <w:b/>
          <w:bCs/>
          <w:szCs w:val="24"/>
          <w:rtl/>
        </w:rPr>
        <w:t>לזכויות ו</w:t>
      </w:r>
      <w:r w:rsidR="00CA758B">
        <w:rPr>
          <w:rFonts w:cs="David" w:hint="cs"/>
          <w:b/>
          <w:bCs/>
          <w:szCs w:val="24"/>
          <w:rtl/>
        </w:rPr>
        <w:t>ל</w:t>
      </w:r>
      <w:r w:rsidR="00D26362">
        <w:rPr>
          <w:rFonts w:cs="David" w:hint="cs"/>
          <w:b/>
          <w:bCs/>
          <w:szCs w:val="24"/>
          <w:rtl/>
        </w:rPr>
        <w:t>שירותים</w:t>
      </w:r>
      <w:r w:rsidRPr="007A59AD">
        <w:rPr>
          <w:rFonts w:cs="David"/>
          <w:b/>
          <w:bCs/>
          <w:szCs w:val="24"/>
          <w:rtl/>
        </w:rPr>
        <w:t xml:space="preserve"> - </w:t>
      </w:r>
      <w:r w:rsidRPr="007A59AD">
        <w:rPr>
          <w:rFonts w:cs="David"/>
          <w:szCs w:val="24"/>
          <w:rtl/>
        </w:rPr>
        <w:t xml:space="preserve">מתן תשובות </w:t>
      </w:r>
      <w:r w:rsidR="00D26362">
        <w:rPr>
          <w:rFonts w:cs="David" w:hint="cs"/>
          <w:szCs w:val="24"/>
          <w:rtl/>
        </w:rPr>
        <w:t xml:space="preserve">כלליות </w:t>
      </w:r>
      <w:r w:rsidRPr="007A59AD">
        <w:rPr>
          <w:rFonts w:cs="David"/>
          <w:szCs w:val="24"/>
          <w:rtl/>
        </w:rPr>
        <w:t>לשאלות באשר לתנאי זכאות ו</w:t>
      </w:r>
      <w:r w:rsidR="007E59F6">
        <w:rPr>
          <w:rFonts w:cs="David" w:hint="cs"/>
          <w:szCs w:val="24"/>
          <w:rtl/>
        </w:rPr>
        <w:t>לגבי ה</w:t>
      </w:r>
      <w:r w:rsidRPr="007A59AD">
        <w:rPr>
          <w:rFonts w:cs="David"/>
          <w:szCs w:val="24"/>
          <w:rtl/>
        </w:rPr>
        <w:t>מסמכים הדרושים להגשת תביעה,</w:t>
      </w:r>
      <w:r w:rsidR="00D26362">
        <w:rPr>
          <w:rFonts w:cs="David" w:hint="cs"/>
          <w:szCs w:val="24"/>
          <w:rtl/>
        </w:rPr>
        <w:t xml:space="preserve"> </w:t>
      </w:r>
      <w:r w:rsidR="007E59F6">
        <w:rPr>
          <w:rFonts w:cs="David" w:hint="cs"/>
          <w:szCs w:val="24"/>
          <w:rtl/>
        </w:rPr>
        <w:t xml:space="preserve">לצורך </w:t>
      </w:r>
      <w:r w:rsidR="00816E54">
        <w:rPr>
          <w:rFonts w:cs="David" w:hint="cs"/>
          <w:szCs w:val="24"/>
          <w:rtl/>
        </w:rPr>
        <w:t>קבלת זכויות ושירותים,</w:t>
      </w:r>
      <w:r w:rsidR="00D26362">
        <w:rPr>
          <w:rFonts w:cs="David" w:hint="cs"/>
          <w:szCs w:val="24"/>
          <w:rtl/>
        </w:rPr>
        <w:t xml:space="preserve"> </w:t>
      </w:r>
      <w:r w:rsidR="00816E54">
        <w:rPr>
          <w:rFonts w:cs="David" w:hint="cs"/>
          <w:szCs w:val="24"/>
          <w:rtl/>
        </w:rPr>
        <w:t xml:space="preserve">וזאת </w:t>
      </w:r>
      <w:r w:rsidR="00816E54" w:rsidRPr="00D759B5">
        <w:rPr>
          <w:rFonts w:cs="David"/>
          <w:szCs w:val="24"/>
          <w:rtl/>
        </w:rPr>
        <w:t xml:space="preserve">ללא מתן פרטים לגבי </w:t>
      </w:r>
      <w:r w:rsidR="00816E54" w:rsidRPr="00D759B5">
        <w:rPr>
          <w:rFonts w:cs="David" w:hint="eastAsia"/>
          <w:szCs w:val="24"/>
          <w:rtl/>
        </w:rPr>
        <w:t>תיקו</w:t>
      </w:r>
      <w:r w:rsidR="00816E54" w:rsidRPr="00D759B5">
        <w:rPr>
          <w:rFonts w:cs="David"/>
          <w:szCs w:val="24"/>
          <w:rtl/>
        </w:rPr>
        <w:t xml:space="preserve"> </w:t>
      </w:r>
      <w:r w:rsidR="00816E54" w:rsidRPr="00D759B5">
        <w:rPr>
          <w:rFonts w:cs="David" w:hint="eastAsia"/>
          <w:szCs w:val="24"/>
          <w:rtl/>
        </w:rPr>
        <w:t>האישי</w:t>
      </w:r>
      <w:r w:rsidR="00816E54" w:rsidRPr="00D759B5">
        <w:rPr>
          <w:rFonts w:cs="David"/>
          <w:szCs w:val="24"/>
          <w:rtl/>
        </w:rPr>
        <w:t xml:space="preserve"> </w:t>
      </w:r>
      <w:r w:rsidR="00816E54" w:rsidRPr="00D759B5">
        <w:rPr>
          <w:rFonts w:cs="David" w:hint="eastAsia"/>
          <w:szCs w:val="24"/>
          <w:rtl/>
        </w:rPr>
        <w:t>של</w:t>
      </w:r>
      <w:r w:rsidR="00816E54" w:rsidRPr="00D759B5">
        <w:rPr>
          <w:rFonts w:cs="David"/>
          <w:szCs w:val="24"/>
          <w:rtl/>
        </w:rPr>
        <w:t xml:space="preserve"> </w:t>
      </w:r>
      <w:r w:rsidR="00816E54">
        <w:rPr>
          <w:rFonts w:cs="David" w:hint="cs"/>
          <w:szCs w:val="24"/>
          <w:rtl/>
        </w:rPr>
        <w:t>ניצול השואה</w:t>
      </w:r>
      <w:r w:rsidR="00816E54" w:rsidRPr="00D759B5">
        <w:rPr>
          <w:rFonts w:cs="David"/>
          <w:szCs w:val="24"/>
          <w:rtl/>
        </w:rPr>
        <w:t xml:space="preserve"> </w:t>
      </w:r>
      <w:r w:rsidR="00816E54" w:rsidRPr="00D759B5">
        <w:rPr>
          <w:rFonts w:cs="David" w:hint="eastAsia"/>
          <w:szCs w:val="24"/>
          <w:rtl/>
        </w:rPr>
        <w:t>ברשות</w:t>
      </w:r>
      <w:r w:rsidR="00816E54">
        <w:rPr>
          <w:rFonts w:cs="David" w:hint="cs"/>
          <w:szCs w:val="24"/>
          <w:rtl/>
        </w:rPr>
        <w:t>.</w:t>
      </w:r>
    </w:p>
    <w:p w:rsidR="007E0747" w:rsidRDefault="007E0747"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szCs w:val="24"/>
        </w:rPr>
      </w:pPr>
      <w:r w:rsidRPr="00092EB6">
        <w:rPr>
          <w:rFonts w:cs="David" w:hint="eastAsia"/>
          <w:b/>
          <w:bCs/>
          <w:szCs w:val="24"/>
          <w:rtl/>
        </w:rPr>
        <w:t>בירור</w:t>
      </w:r>
      <w:r w:rsidRPr="00092EB6">
        <w:rPr>
          <w:rFonts w:cs="David"/>
          <w:b/>
          <w:bCs/>
          <w:szCs w:val="24"/>
          <w:rtl/>
        </w:rPr>
        <w:t xml:space="preserve"> לגבי </w:t>
      </w:r>
      <w:r w:rsidRPr="00092EB6">
        <w:rPr>
          <w:rFonts w:cs="David" w:hint="eastAsia"/>
          <w:b/>
          <w:bCs/>
          <w:szCs w:val="24"/>
          <w:rtl/>
        </w:rPr>
        <w:t>שירות</w:t>
      </w:r>
      <w:r>
        <w:rPr>
          <w:rFonts w:cs="David" w:hint="cs"/>
          <w:b/>
          <w:bCs/>
          <w:szCs w:val="24"/>
          <w:rtl/>
        </w:rPr>
        <w:t>ים</w:t>
      </w:r>
      <w:r w:rsidRPr="007A59AD">
        <w:rPr>
          <w:rFonts w:cs="David"/>
          <w:b/>
          <w:bCs/>
          <w:szCs w:val="24"/>
          <w:rtl/>
        </w:rPr>
        <w:t xml:space="preserve"> - </w:t>
      </w:r>
      <w:r w:rsidRPr="007A59AD">
        <w:rPr>
          <w:rFonts w:cs="David"/>
          <w:szCs w:val="24"/>
          <w:rtl/>
        </w:rPr>
        <w:t xml:space="preserve">מתן מידע </w:t>
      </w:r>
      <w:r w:rsidR="00647BB8">
        <w:rPr>
          <w:rFonts w:cs="David" w:hint="cs"/>
          <w:szCs w:val="24"/>
          <w:rtl/>
        </w:rPr>
        <w:t xml:space="preserve">כללי </w:t>
      </w:r>
      <w:r w:rsidRPr="007A59AD">
        <w:rPr>
          <w:rFonts w:cs="David"/>
          <w:szCs w:val="24"/>
          <w:rtl/>
        </w:rPr>
        <w:t xml:space="preserve">אודות </w:t>
      </w:r>
      <w:r w:rsidRPr="007A59AD">
        <w:rPr>
          <w:rFonts w:cs="David" w:hint="eastAsia"/>
          <w:szCs w:val="24"/>
          <w:rtl/>
        </w:rPr>
        <w:t>שירותים</w:t>
      </w:r>
      <w:r w:rsidR="00647BB8">
        <w:rPr>
          <w:rFonts w:cs="David" w:hint="cs"/>
          <w:szCs w:val="24"/>
          <w:rtl/>
        </w:rPr>
        <w:t xml:space="preserve"> הניתנים</w:t>
      </w:r>
      <w:r w:rsidRPr="007A59AD">
        <w:rPr>
          <w:rFonts w:cs="David"/>
          <w:szCs w:val="24"/>
          <w:rtl/>
        </w:rPr>
        <w:t xml:space="preserve"> בסביבת מגוריו של הפונה </w:t>
      </w:r>
      <w:r w:rsidRPr="007A59AD">
        <w:rPr>
          <w:rFonts w:cs="David" w:hint="eastAsia"/>
          <w:szCs w:val="24"/>
          <w:rtl/>
        </w:rPr>
        <w:t>המתאימים</w:t>
      </w:r>
      <w:r w:rsidRPr="007A59AD">
        <w:rPr>
          <w:rFonts w:cs="David"/>
          <w:szCs w:val="24"/>
          <w:rtl/>
        </w:rPr>
        <w:t xml:space="preserve"> </w:t>
      </w:r>
      <w:r w:rsidRPr="007A59AD">
        <w:rPr>
          <w:rFonts w:cs="David" w:hint="eastAsia"/>
          <w:szCs w:val="24"/>
          <w:rtl/>
        </w:rPr>
        <w:t>לרצונותיו</w:t>
      </w:r>
      <w:r w:rsidRPr="007A59AD">
        <w:rPr>
          <w:rFonts w:cs="David"/>
          <w:szCs w:val="24"/>
          <w:rtl/>
        </w:rPr>
        <w:t xml:space="preserve"> </w:t>
      </w:r>
      <w:r w:rsidRPr="007A59AD">
        <w:rPr>
          <w:rFonts w:cs="David" w:hint="eastAsia"/>
          <w:szCs w:val="24"/>
          <w:rtl/>
        </w:rPr>
        <w:t>ו</w:t>
      </w:r>
      <w:r w:rsidR="00CA758B">
        <w:rPr>
          <w:rFonts w:cs="David" w:hint="cs"/>
          <w:szCs w:val="24"/>
          <w:rtl/>
        </w:rPr>
        <w:t>ל</w:t>
      </w:r>
      <w:r w:rsidRPr="007A59AD">
        <w:rPr>
          <w:rFonts w:cs="David" w:hint="eastAsia"/>
          <w:szCs w:val="24"/>
          <w:rtl/>
        </w:rPr>
        <w:t>צרכיו</w:t>
      </w:r>
      <w:r w:rsidRPr="007A59AD">
        <w:rPr>
          <w:rFonts w:cs="David"/>
          <w:szCs w:val="24"/>
          <w:rtl/>
        </w:rPr>
        <w:t>.</w:t>
      </w:r>
    </w:p>
    <w:p w:rsidR="007E0747" w:rsidRDefault="00D26362" w:rsidP="00153CC2">
      <w:pPr>
        <w:pStyle w:val="ab"/>
        <w:keepNext/>
        <w:numPr>
          <w:ilvl w:val="4"/>
          <w:numId w:val="11"/>
        </w:numPr>
        <w:overflowPunct/>
        <w:autoSpaceDE/>
        <w:autoSpaceDN/>
        <w:bidi/>
        <w:adjustRightInd/>
        <w:spacing w:before="120" w:after="120"/>
        <w:ind w:hanging="1016"/>
        <w:contextualSpacing w:val="0"/>
        <w:jc w:val="both"/>
        <w:textAlignment w:val="auto"/>
        <w:rPr>
          <w:rFonts w:cs="David"/>
          <w:szCs w:val="24"/>
        </w:rPr>
      </w:pPr>
      <w:r>
        <w:rPr>
          <w:rFonts w:cs="David" w:hint="cs"/>
          <w:b/>
          <w:bCs/>
          <w:szCs w:val="24"/>
          <w:rtl/>
        </w:rPr>
        <w:t>מידע נוסף -</w:t>
      </w:r>
      <w:r w:rsidR="007E0747" w:rsidRPr="00092EB6">
        <w:rPr>
          <w:rFonts w:cs="David"/>
          <w:b/>
          <w:bCs/>
          <w:szCs w:val="24"/>
          <w:rtl/>
        </w:rPr>
        <w:t xml:space="preserve"> </w:t>
      </w:r>
      <w:r w:rsidR="007E0747" w:rsidRPr="00092EB6">
        <w:rPr>
          <w:rFonts w:cs="David" w:hint="eastAsia"/>
          <w:szCs w:val="24"/>
          <w:rtl/>
        </w:rPr>
        <w:t>כל</w:t>
      </w:r>
      <w:r w:rsidR="007E0747" w:rsidRPr="00092EB6">
        <w:rPr>
          <w:rFonts w:cs="David"/>
          <w:szCs w:val="24"/>
          <w:rtl/>
        </w:rPr>
        <w:t xml:space="preserve"> </w:t>
      </w:r>
      <w:r w:rsidR="007E0747" w:rsidRPr="00092EB6">
        <w:rPr>
          <w:rFonts w:cs="David" w:hint="eastAsia"/>
          <w:szCs w:val="24"/>
          <w:rtl/>
        </w:rPr>
        <w:t>מידע</w:t>
      </w:r>
      <w:r w:rsidR="007E0747" w:rsidRPr="00092EB6">
        <w:rPr>
          <w:rFonts w:cs="David"/>
          <w:szCs w:val="24"/>
          <w:rtl/>
        </w:rPr>
        <w:t xml:space="preserve"> </w:t>
      </w:r>
      <w:r w:rsidR="007E0747" w:rsidRPr="00092EB6">
        <w:rPr>
          <w:rFonts w:cs="David" w:hint="eastAsia"/>
          <w:szCs w:val="24"/>
          <w:rtl/>
        </w:rPr>
        <w:t>נוסף</w:t>
      </w:r>
      <w:r w:rsidR="007E0747" w:rsidRPr="00092EB6">
        <w:rPr>
          <w:rFonts w:cs="David"/>
          <w:szCs w:val="24"/>
          <w:rtl/>
        </w:rPr>
        <w:t xml:space="preserve"> </w:t>
      </w:r>
      <w:r w:rsidR="007E0747" w:rsidRPr="00092EB6">
        <w:rPr>
          <w:rFonts w:cs="David" w:hint="eastAsia"/>
          <w:szCs w:val="24"/>
          <w:rtl/>
        </w:rPr>
        <w:t>אשר</w:t>
      </w:r>
      <w:r w:rsidR="007E0747" w:rsidRPr="00092EB6">
        <w:rPr>
          <w:rFonts w:cs="David"/>
          <w:szCs w:val="24"/>
          <w:rtl/>
        </w:rPr>
        <w:t xml:space="preserve"> </w:t>
      </w:r>
      <w:r w:rsidR="007E0747" w:rsidRPr="00092EB6">
        <w:rPr>
          <w:rFonts w:cs="David" w:hint="eastAsia"/>
          <w:szCs w:val="24"/>
          <w:rtl/>
        </w:rPr>
        <w:t>הרשות</w:t>
      </w:r>
      <w:r w:rsidR="007E0747" w:rsidRPr="00092EB6">
        <w:rPr>
          <w:rFonts w:cs="David"/>
          <w:szCs w:val="24"/>
          <w:rtl/>
        </w:rPr>
        <w:t xml:space="preserve"> </w:t>
      </w:r>
      <w:r w:rsidR="007E0747" w:rsidRPr="00092EB6">
        <w:rPr>
          <w:rFonts w:cs="David" w:hint="eastAsia"/>
          <w:szCs w:val="24"/>
          <w:rtl/>
        </w:rPr>
        <w:t>תבחר</w:t>
      </w:r>
      <w:r w:rsidR="007E0747" w:rsidRPr="00092EB6">
        <w:rPr>
          <w:rFonts w:cs="David"/>
          <w:szCs w:val="24"/>
          <w:rtl/>
        </w:rPr>
        <w:t xml:space="preserve"> </w:t>
      </w:r>
      <w:r w:rsidR="007E0747" w:rsidRPr="00092EB6">
        <w:rPr>
          <w:rFonts w:cs="David" w:hint="eastAsia"/>
          <w:szCs w:val="24"/>
          <w:rtl/>
        </w:rPr>
        <w:t>להוסי</w:t>
      </w:r>
      <w:r w:rsidR="0083457A">
        <w:rPr>
          <w:rFonts w:cs="David" w:hint="cs"/>
          <w:szCs w:val="24"/>
          <w:rtl/>
        </w:rPr>
        <w:t>פו</w:t>
      </w:r>
      <w:r w:rsidR="007E0747" w:rsidRPr="00092EB6">
        <w:rPr>
          <w:rFonts w:cs="David"/>
          <w:szCs w:val="24"/>
          <w:rtl/>
        </w:rPr>
        <w:t xml:space="preserve"> </w:t>
      </w:r>
      <w:r w:rsidR="0083457A">
        <w:rPr>
          <w:rFonts w:cs="David" w:hint="cs"/>
          <w:szCs w:val="24"/>
          <w:rtl/>
        </w:rPr>
        <w:t>כמידע כללי</w:t>
      </w:r>
      <w:r w:rsidR="007E0747" w:rsidRPr="00092EB6">
        <w:rPr>
          <w:rFonts w:cs="David"/>
          <w:szCs w:val="24"/>
          <w:rtl/>
        </w:rPr>
        <w:t>.</w:t>
      </w:r>
    </w:p>
    <w:p w:rsidR="007E0747" w:rsidRPr="005C02FF" w:rsidRDefault="007E0747" w:rsidP="00153CC2">
      <w:pPr>
        <w:pStyle w:val="ab"/>
        <w:keepNext/>
        <w:bidi/>
        <w:spacing w:after="120"/>
        <w:ind w:left="1440"/>
        <w:contextualSpacing w:val="0"/>
        <w:jc w:val="both"/>
        <w:rPr>
          <w:rFonts w:cs="David"/>
          <w:szCs w:val="24"/>
          <w:rtl/>
        </w:rPr>
      </w:pPr>
    </w:p>
    <w:p w:rsidR="007E0747" w:rsidRPr="007A59AD" w:rsidRDefault="007E0747"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sidRPr="007A59AD">
        <w:rPr>
          <w:rFonts w:cs="David" w:hint="eastAsia"/>
          <w:b/>
          <w:bCs/>
          <w:szCs w:val="24"/>
          <w:rtl/>
        </w:rPr>
        <w:t>מידע</w:t>
      </w:r>
      <w:r w:rsidRPr="007A59AD">
        <w:rPr>
          <w:rFonts w:cs="David"/>
          <w:b/>
          <w:bCs/>
          <w:szCs w:val="24"/>
          <w:rtl/>
        </w:rPr>
        <w:t xml:space="preserve"> </w:t>
      </w:r>
      <w:r w:rsidRPr="007A59AD">
        <w:rPr>
          <w:rFonts w:cs="David" w:hint="cs"/>
          <w:b/>
          <w:bCs/>
          <w:szCs w:val="24"/>
          <w:rtl/>
        </w:rPr>
        <w:t xml:space="preserve">אישי </w:t>
      </w:r>
      <w:r w:rsidRPr="007A59AD">
        <w:rPr>
          <w:rFonts w:cs="David" w:hint="eastAsia"/>
          <w:b/>
          <w:bCs/>
          <w:szCs w:val="24"/>
          <w:rtl/>
        </w:rPr>
        <w:t>עבור</w:t>
      </w:r>
      <w:r w:rsidRPr="007A59AD">
        <w:rPr>
          <w:rFonts w:cs="David"/>
          <w:b/>
          <w:bCs/>
          <w:szCs w:val="24"/>
          <w:rtl/>
        </w:rPr>
        <w:t xml:space="preserve"> </w:t>
      </w:r>
      <w:r w:rsidRPr="007A59AD">
        <w:rPr>
          <w:rFonts w:cs="David" w:hint="eastAsia"/>
          <w:b/>
          <w:bCs/>
          <w:szCs w:val="24"/>
          <w:rtl/>
        </w:rPr>
        <w:t>ניצולי</w:t>
      </w:r>
      <w:r w:rsidRPr="007A59AD">
        <w:rPr>
          <w:rFonts w:cs="David"/>
          <w:b/>
          <w:bCs/>
          <w:szCs w:val="24"/>
          <w:rtl/>
        </w:rPr>
        <w:t xml:space="preserve"> </w:t>
      </w:r>
      <w:r w:rsidRPr="007A59AD">
        <w:rPr>
          <w:rFonts w:cs="David" w:hint="eastAsia"/>
          <w:b/>
          <w:bCs/>
          <w:szCs w:val="24"/>
          <w:rtl/>
        </w:rPr>
        <w:t>שואה</w:t>
      </w:r>
      <w:r w:rsidRPr="007A59AD">
        <w:rPr>
          <w:rFonts w:cs="David"/>
          <w:b/>
          <w:bCs/>
          <w:szCs w:val="24"/>
          <w:rtl/>
        </w:rPr>
        <w:t xml:space="preserve"> </w:t>
      </w:r>
      <w:r w:rsidR="00816E54">
        <w:rPr>
          <w:rFonts w:cs="David" w:hint="cs"/>
          <w:b/>
          <w:bCs/>
          <w:szCs w:val="24"/>
          <w:rtl/>
        </w:rPr>
        <w:t>להם קיים תיק</w:t>
      </w:r>
      <w:r w:rsidRPr="007A59AD">
        <w:rPr>
          <w:rFonts w:cs="David"/>
          <w:b/>
          <w:bCs/>
          <w:szCs w:val="24"/>
          <w:rtl/>
        </w:rPr>
        <w:t xml:space="preserve"> </w:t>
      </w:r>
      <w:r w:rsidRPr="007A59AD">
        <w:rPr>
          <w:rFonts w:cs="David" w:hint="eastAsia"/>
          <w:b/>
          <w:bCs/>
          <w:szCs w:val="24"/>
          <w:rtl/>
        </w:rPr>
        <w:t>ברשות</w:t>
      </w:r>
    </w:p>
    <w:p w:rsidR="007E0747" w:rsidRDefault="0083457A" w:rsidP="00153CC2">
      <w:pPr>
        <w:pStyle w:val="ab"/>
        <w:keepNext/>
        <w:numPr>
          <w:ilvl w:val="4"/>
          <w:numId w:val="11"/>
        </w:numPr>
        <w:overflowPunct/>
        <w:autoSpaceDE/>
        <w:autoSpaceDN/>
        <w:bidi/>
        <w:adjustRightInd/>
        <w:spacing w:before="120" w:after="120"/>
        <w:contextualSpacing w:val="0"/>
        <w:jc w:val="both"/>
        <w:textAlignment w:val="auto"/>
        <w:rPr>
          <w:rFonts w:ascii="Tahoma" w:hAnsi="Tahoma" w:cs="David"/>
          <w:szCs w:val="24"/>
        </w:rPr>
      </w:pPr>
      <w:r w:rsidRPr="00BE6A8B">
        <w:rPr>
          <w:rFonts w:ascii="Tahoma" w:hAnsi="Tahoma" w:cs="David" w:hint="cs"/>
          <w:szCs w:val="24"/>
          <w:rtl/>
        </w:rPr>
        <w:t xml:space="preserve">מידע </w:t>
      </w:r>
      <w:r w:rsidRPr="0048026F">
        <w:rPr>
          <w:rFonts w:ascii="Tahoma" w:hAnsi="Tahoma" w:cs="David" w:hint="cs"/>
          <w:szCs w:val="24"/>
          <w:rtl/>
        </w:rPr>
        <w:t>אישי</w:t>
      </w:r>
      <w:r w:rsidR="00BE6A8B" w:rsidRPr="0048026F">
        <w:rPr>
          <w:rFonts w:ascii="Tahoma" w:hAnsi="Tahoma" w:cs="David" w:hint="cs"/>
          <w:szCs w:val="24"/>
          <w:rtl/>
        </w:rPr>
        <w:t xml:space="preserve">, כמשמעו </w:t>
      </w:r>
      <w:r w:rsidR="00816E54" w:rsidRPr="0048026F">
        <w:rPr>
          <w:rFonts w:ascii="Tahoma" w:hAnsi="Tahoma" w:cs="David" w:hint="cs"/>
          <w:szCs w:val="24"/>
          <w:rtl/>
        </w:rPr>
        <w:t>בהמשך</w:t>
      </w:r>
      <w:r w:rsidR="0048026F">
        <w:rPr>
          <w:rFonts w:ascii="Tahoma" w:hAnsi="Tahoma" w:cs="David" w:hint="cs"/>
          <w:szCs w:val="24"/>
          <w:rtl/>
        </w:rPr>
        <w:t xml:space="preserve"> סעיף זה</w:t>
      </w:r>
      <w:r w:rsidR="00BE6A8B" w:rsidRPr="00BE6A8B">
        <w:rPr>
          <w:rFonts w:ascii="Tahoma" w:hAnsi="Tahoma" w:cs="David" w:hint="cs"/>
          <w:szCs w:val="24"/>
          <w:rtl/>
        </w:rPr>
        <w:t>,</w:t>
      </w:r>
      <w:r w:rsidR="007E0747" w:rsidRPr="00BE6A8B">
        <w:rPr>
          <w:rFonts w:ascii="Tahoma" w:hAnsi="Tahoma" w:cs="David"/>
          <w:szCs w:val="24"/>
          <w:rtl/>
        </w:rPr>
        <w:t xml:space="preserve"> </w:t>
      </w:r>
      <w:r w:rsidR="007E0747" w:rsidRPr="00BE6A8B">
        <w:rPr>
          <w:rFonts w:ascii="Tahoma" w:hAnsi="Tahoma" w:cs="David" w:hint="eastAsia"/>
          <w:szCs w:val="24"/>
          <w:rtl/>
        </w:rPr>
        <w:t>יימסר</w:t>
      </w:r>
      <w:r w:rsidR="007E0747" w:rsidRPr="00BE6A8B">
        <w:rPr>
          <w:rFonts w:ascii="Tahoma" w:hAnsi="Tahoma" w:cs="David"/>
          <w:szCs w:val="24"/>
          <w:rtl/>
        </w:rPr>
        <w:t xml:space="preserve"> </w:t>
      </w:r>
      <w:r w:rsidRPr="00BE6A8B">
        <w:rPr>
          <w:rFonts w:ascii="Tahoma" w:hAnsi="Tahoma" w:cs="David" w:hint="cs"/>
          <w:szCs w:val="24"/>
          <w:rtl/>
        </w:rPr>
        <w:t xml:space="preserve">אך ורק </w:t>
      </w:r>
      <w:r w:rsidR="007E0747" w:rsidRPr="00BE6A8B">
        <w:rPr>
          <w:rFonts w:ascii="Tahoma" w:hAnsi="Tahoma" w:cs="David" w:hint="eastAsia"/>
          <w:szCs w:val="24"/>
          <w:rtl/>
        </w:rPr>
        <w:t>לניצול</w:t>
      </w:r>
      <w:r w:rsidR="007E0747" w:rsidRPr="00BE6A8B">
        <w:rPr>
          <w:rFonts w:ascii="Tahoma" w:hAnsi="Tahoma" w:cs="David"/>
          <w:szCs w:val="24"/>
          <w:rtl/>
        </w:rPr>
        <w:t xml:space="preserve"> </w:t>
      </w:r>
      <w:r w:rsidR="007E0747" w:rsidRPr="00BE6A8B">
        <w:rPr>
          <w:rFonts w:ascii="Tahoma" w:hAnsi="Tahoma" w:cs="David" w:hint="eastAsia"/>
          <w:szCs w:val="24"/>
          <w:rtl/>
        </w:rPr>
        <w:t>השואה</w:t>
      </w:r>
      <w:r w:rsidR="007E0747" w:rsidRPr="00BE6A8B">
        <w:rPr>
          <w:rFonts w:ascii="Tahoma" w:hAnsi="Tahoma" w:cs="David"/>
          <w:szCs w:val="24"/>
          <w:rtl/>
        </w:rPr>
        <w:t xml:space="preserve"> </w:t>
      </w:r>
      <w:r w:rsidR="00413960">
        <w:rPr>
          <w:rFonts w:ascii="Tahoma" w:hAnsi="Tahoma" w:cs="David" w:hint="cs"/>
          <w:szCs w:val="24"/>
          <w:rtl/>
        </w:rPr>
        <w:t xml:space="preserve">לו קיים תיק </w:t>
      </w:r>
      <w:r w:rsidR="00D26362" w:rsidRPr="00BE6A8B">
        <w:rPr>
          <w:rFonts w:ascii="Tahoma" w:hAnsi="Tahoma" w:cs="David" w:hint="cs"/>
          <w:szCs w:val="24"/>
          <w:rtl/>
        </w:rPr>
        <w:t xml:space="preserve"> ברשות</w:t>
      </w:r>
      <w:r w:rsidRPr="00BE6A8B">
        <w:rPr>
          <w:rFonts w:ascii="Tahoma" w:hAnsi="Tahoma" w:cs="David" w:hint="cs"/>
          <w:szCs w:val="24"/>
          <w:rtl/>
        </w:rPr>
        <w:t>,</w:t>
      </w:r>
      <w:r w:rsidR="00D26362" w:rsidRPr="00BE6A8B">
        <w:rPr>
          <w:rFonts w:ascii="Tahoma" w:hAnsi="Tahoma" w:cs="David" w:hint="cs"/>
          <w:szCs w:val="24"/>
          <w:rtl/>
        </w:rPr>
        <w:t xml:space="preserve"> </w:t>
      </w:r>
      <w:r w:rsidR="007E0747" w:rsidRPr="00BE6A8B">
        <w:rPr>
          <w:rFonts w:ascii="Tahoma" w:hAnsi="Tahoma" w:cs="David" w:hint="cs"/>
          <w:szCs w:val="24"/>
          <w:rtl/>
        </w:rPr>
        <w:t>לאחר ביצוע נ</w:t>
      </w:r>
      <w:r w:rsidR="00D26362" w:rsidRPr="00BE6A8B">
        <w:rPr>
          <w:rFonts w:ascii="Tahoma" w:hAnsi="Tahoma" w:cs="David" w:hint="cs"/>
          <w:szCs w:val="24"/>
          <w:rtl/>
        </w:rPr>
        <w:t>ו</w:t>
      </w:r>
      <w:r w:rsidR="007E0747" w:rsidRPr="00BE6A8B">
        <w:rPr>
          <w:rFonts w:ascii="Tahoma" w:hAnsi="Tahoma" w:cs="David" w:hint="cs"/>
          <w:szCs w:val="24"/>
          <w:rtl/>
        </w:rPr>
        <w:t>הל</w:t>
      </w:r>
      <w:r w:rsidR="00C25000" w:rsidRPr="00BE6A8B">
        <w:rPr>
          <w:rFonts w:ascii="Tahoma" w:hAnsi="Tahoma" w:cs="David" w:hint="cs"/>
          <w:szCs w:val="24"/>
          <w:rtl/>
        </w:rPr>
        <w:t xml:space="preserve"> </w:t>
      </w:r>
      <w:r w:rsidR="007E0747" w:rsidRPr="00BE6A8B">
        <w:rPr>
          <w:rFonts w:ascii="Tahoma" w:hAnsi="Tahoma" w:cs="David" w:hint="cs"/>
          <w:szCs w:val="24"/>
          <w:rtl/>
        </w:rPr>
        <w:t>זיהוי ה</w:t>
      </w:r>
      <w:r w:rsidR="00D26362" w:rsidRPr="00BE6A8B">
        <w:rPr>
          <w:rFonts w:ascii="Tahoma" w:hAnsi="Tahoma" w:cs="David" w:hint="cs"/>
          <w:szCs w:val="24"/>
          <w:rtl/>
        </w:rPr>
        <w:t>פונה</w:t>
      </w:r>
      <w:r w:rsidR="00413960">
        <w:rPr>
          <w:rFonts w:ascii="Tahoma" w:hAnsi="Tahoma" w:cs="David" w:hint="cs"/>
          <w:szCs w:val="24"/>
          <w:rtl/>
        </w:rPr>
        <w:t>, ובכפוף למתן הסכמתו לכך, והכול כמפורט להלן</w:t>
      </w:r>
      <w:r w:rsidR="00D26362" w:rsidRPr="00BE6A8B">
        <w:rPr>
          <w:rFonts w:ascii="Tahoma" w:hAnsi="Tahoma" w:cs="David" w:hint="cs"/>
          <w:szCs w:val="24"/>
          <w:rtl/>
        </w:rPr>
        <w:t>.</w:t>
      </w:r>
      <w:r w:rsidR="007E0747" w:rsidRPr="00BE6A8B">
        <w:rPr>
          <w:rFonts w:ascii="Tahoma" w:hAnsi="Tahoma" w:cs="David"/>
          <w:szCs w:val="24"/>
          <w:rtl/>
        </w:rPr>
        <w:t xml:space="preserve"> </w:t>
      </w:r>
    </w:p>
    <w:p w:rsidR="00BE6A8B" w:rsidRDefault="00BE6A8B" w:rsidP="00153CC2">
      <w:pPr>
        <w:pStyle w:val="ab"/>
        <w:keepNext/>
        <w:overflowPunct/>
        <w:autoSpaceDE/>
        <w:autoSpaceDN/>
        <w:bidi/>
        <w:adjustRightInd/>
        <w:spacing w:before="120" w:after="120"/>
        <w:ind w:left="1440"/>
        <w:contextualSpacing w:val="0"/>
        <w:jc w:val="both"/>
        <w:textAlignment w:val="auto"/>
        <w:rPr>
          <w:rFonts w:ascii="Tahoma" w:hAnsi="Tahoma" w:cs="David"/>
          <w:szCs w:val="24"/>
          <w:rtl/>
        </w:rPr>
      </w:pPr>
    </w:p>
    <w:p w:rsidR="00EA3874" w:rsidRPr="00BE6A8B" w:rsidRDefault="00EA3874" w:rsidP="00153CC2">
      <w:pPr>
        <w:pStyle w:val="ab"/>
        <w:keepNext/>
        <w:overflowPunct/>
        <w:autoSpaceDE/>
        <w:autoSpaceDN/>
        <w:bidi/>
        <w:adjustRightInd/>
        <w:spacing w:before="120" w:after="120"/>
        <w:ind w:left="1440"/>
        <w:contextualSpacing w:val="0"/>
        <w:jc w:val="both"/>
        <w:textAlignment w:val="auto"/>
        <w:rPr>
          <w:rFonts w:ascii="Tahoma" w:hAnsi="Tahoma" w:cs="David"/>
          <w:szCs w:val="24"/>
          <w:rtl/>
        </w:rPr>
      </w:pPr>
    </w:p>
    <w:p w:rsidR="0074671C" w:rsidRPr="0074671C" w:rsidRDefault="0074671C" w:rsidP="00153CC2">
      <w:pPr>
        <w:pStyle w:val="ab"/>
        <w:keepNext/>
        <w:numPr>
          <w:ilvl w:val="4"/>
          <w:numId w:val="11"/>
        </w:numPr>
        <w:overflowPunct/>
        <w:autoSpaceDE/>
        <w:autoSpaceDN/>
        <w:bidi/>
        <w:adjustRightInd/>
        <w:spacing w:before="120" w:after="120"/>
        <w:contextualSpacing w:val="0"/>
        <w:jc w:val="both"/>
        <w:textAlignment w:val="auto"/>
        <w:rPr>
          <w:rFonts w:cs="David"/>
          <w:b/>
          <w:bCs/>
          <w:szCs w:val="24"/>
          <w:rtl/>
        </w:rPr>
      </w:pPr>
      <w:r w:rsidRPr="0074671C">
        <w:rPr>
          <w:rFonts w:cs="David" w:hint="cs"/>
          <w:b/>
          <w:bCs/>
          <w:szCs w:val="24"/>
          <w:rtl/>
        </w:rPr>
        <w:lastRenderedPageBreak/>
        <w:t xml:space="preserve">מתן הסכמה </w:t>
      </w:r>
    </w:p>
    <w:p w:rsidR="006D6106" w:rsidRPr="006D6106" w:rsidRDefault="0074671C" w:rsidP="00153CC2">
      <w:pPr>
        <w:pStyle w:val="ab"/>
        <w:keepNext/>
        <w:overflowPunct/>
        <w:autoSpaceDE/>
        <w:autoSpaceDN/>
        <w:bidi/>
        <w:adjustRightInd/>
        <w:spacing w:before="120" w:after="240"/>
        <w:ind w:left="754"/>
        <w:contextualSpacing w:val="0"/>
        <w:jc w:val="both"/>
        <w:textAlignment w:val="auto"/>
        <w:rPr>
          <w:rFonts w:cs="David"/>
          <w:szCs w:val="24"/>
        </w:rPr>
      </w:pPr>
      <w:r>
        <w:rPr>
          <w:rFonts w:cs="David" w:hint="cs"/>
          <w:szCs w:val="24"/>
          <w:rtl/>
        </w:rPr>
        <w:t>בפתח השיחה, עוד טרם יבוצע נוהל זיהוי הפונה שיפורט להלן, יידרש הפונה לתת</w:t>
      </w:r>
      <w:r w:rsidR="006D6106" w:rsidRPr="006D6106">
        <w:rPr>
          <w:rFonts w:cs="David" w:hint="cs"/>
          <w:szCs w:val="24"/>
          <w:rtl/>
        </w:rPr>
        <w:t xml:space="preserve"> הסכמה דיגיטאלית לעיון של עובדי הספק בתיקו האישי (זאת בשונה ממידע כללי אשר יכול להינתן גם ללא הסכמה). רק לאחר מתן הסכמה יתאפשר מתן המידע האישי. במידה שלא ניתנה הסכמה, תועבר הפנייה לטיפול</w:t>
      </w:r>
      <w:r w:rsidR="00BE6A8B">
        <w:rPr>
          <w:rFonts w:cs="David" w:hint="cs"/>
          <w:szCs w:val="24"/>
          <w:rtl/>
        </w:rPr>
        <w:t xml:space="preserve"> מרכז המידע ברשות, כהגדרתו במכרז זה</w:t>
      </w:r>
      <w:r w:rsidR="006D6106" w:rsidRPr="006D6106">
        <w:rPr>
          <w:rFonts w:cs="David" w:hint="cs"/>
          <w:szCs w:val="24"/>
          <w:rtl/>
        </w:rPr>
        <w:t>.</w:t>
      </w:r>
    </w:p>
    <w:p w:rsidR="007E0747" w:rsidRPr="007A59AD" w:rsidRDefault="0083457A" w:rsidP="00153CC2">
      <w:pPr>
        <w:pStyle w:val="ab"/>
        <w:keepNext/>
        <w:numPr>
          <w:ilvl w:val="4"/>
          <w:numId w:val="11"/>
        </w:numPr>
        <w:overflowPunct/>
        <w:autoSpaceDE/>
        <w:autoSpaceDN/>
        <w:bidi/>
        <w:adjustRightInd/>
        <w:spacing w:before="120" w:after="120"/>
        <w:contextualSpacing w:val="0"/>
        <w:jc w:val="both"/>
        <w:textAlignment w:val="auto"/>
        <w:rPr>
          <w:rFonts w:cs="David"/>
          <w:b/>
          <w:bCs/>
          <w:szCs w:val="24"/>
        </w:rPr>
      </w:pPr>
      <w:r>
        <w:rPr>
          <w:rFonts w:cs="David" w:hint="cs"/>
          <w:b/>
          <w:bCs/>
          <w:szCs w:val="24"/>
          <w:rtl/>
        </w:rPr>
        <w:t xml:space="preserve">נוהל </w:t>
      </w:r>
      <w:r w:rsidR="007E0747" w:rsidRPr="007A59AD">
        <w:rPr>
          <w:rFonts w:cs="David" w:hint="cs"/>
          <w:b/>
          <w:bCs/>
          <w:szCs w:val="24"/>
          <w:rtl/>
        </w:rPr>
        <w:t>זיהוי הפונה</w:t>
      </w:r>
    </w:p>
    <w:p w:rsidR="00BE6A8B" w:rsidRDefault="007E0747"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rPr>
      </w:pPr>
      <w:r w:rsidRPr="007A59AD">
        <w:rPr>
          <w:rFonts w:ascii="Tahoma" w:hAnsi="Tahoma" w:cs="David" w:hint="eastAsia"/>
          <w:szCs w:val="24"/>
          <w:rtl/>
          <w:lang w:eastAsia="en-US"/>
        </w:rPr>
        <w:t>זיהוי</w:t>
      </w:r>
      <w:r w:rsidRPr="007A59AD">
        <w:rPr>
          <w:rFonts w:ascii="Tahoma" w:hAnsi="Tahoma" w:cs="David"/>
          <w:szCs w:val="24"/>
          <w:rtl/>
          <w:lang w:eastAsia="en-US"/>
        </w:rPr>
        <w:t xml:space="preserve"> </w:t>
      </w:r>
      <w:r w:rsidR="00263A5C">
        <w:rPr>
          <w:rFonts w:ascii="Tahoma" w:hAnsi="Tahoma" w:cs="David" w:hint="cs"/>
          <w:szCs w:val="24"/>
          <w:rtl/>
          <w:lang w:eastAsia="en-US"/>
        </w:rPr>
        <w:t xml:space="preserve">הפונה </w:t>
      </w:r>
      <w:r w:rsidRPr="007A59AD">
        <w:rPr>
          <w:rFonts w:ascii="Tahoma" w:hAnsi="Tahoma" w:cs="David" w:hint="cs"/>
          <w:szCs w:val="24"/>
          <w:rtl/>
          <w:lang w:eastAsia="en-US"/>
        </w:rPr>
        <w:t>יתבצע</w:t>
      </w:r>
      <w:r w:rsidR="005D0D98">
        <w:rPr>
          <w:rFonts w:ascii="Tahoma" w:hAnsi="Tahoma" w:cs="David" w:hint="cs"/>
          <w:szCs w:val="24"/>
          <w:rtl/>
          <w:lang w:eastAsia="en-US"/>
        </w:rPr>
        <w:t xml:space="preserve"> </w:t>
      </w:r>
      <w:r w:rsidRPr="007A59AD">
        <w:rPr>
          <w:rFonts w:ascii="Tahoma" w:hAnsi="Tahoma" w:cs="David"/>
          <w:szCs w:val="24"/>
          <w:rtl/>
          <w:lang w:eastAsia="en-US"/>
        </w:rPr>
        <w:t xml:space="preserve">על </w:t>
      </w:r>
      <w:r w:rsidR="00263A5C">
        <w:rPr>
          <w:rFonts w:ascii="Tahoma" w:hAnsi="Tahoma" w:cs="David" w:hint="cs"/>
          <w:szCs w:val="24"/>
          <w:rtl/>
          <w:lang w:eastAsia="en-US"/>
        </w:rPr>
        <w:t xml:space="preserve">סמך המידע הקיים במערכת הרשות, על </w:t>
      </w:r>
      <w:r w:rsidRPr="007A59AD">
        <w:rPr>
          <w:rFonts w:ascii="Tahoma" w:hAnsi="Tahoma" w:cs="David"/>
          <w:szCs w:val="24"/>
          <w:rtl/>
          <w:lang w:eastAsia="en-US"/>
        </w:rPr>
        <w:t xml:space="preserve">פי </w:t>
      </w:r>
      <w:r w:rsidR="00B0758B">
        <w:rPr>
          <w:rFonts w:ascii="Tahoma" w:hAnsi="Tahoma" w:cs="David" w:hint="cs"/>
          <w:szCs w:val="24"/>
          <w:rtl/>
          <w:lang w:eastAsia="en-US"/>
        </w:rPr>
        <w:t>אחת משתי האפשרויות הבאות</w:t>
      </w:r>
      <w:r w:rsidR="00BE6A8B">
        <w:rPr>
          <w:rFonts w:ascii="Tahoma" w:hAnsi="Tahoma" w:cs="David" w:hint="cs"/>
          <w:szCs w:val="24"/>
          <w:rtl/>
          <w:lang w:eastAsia="en-US"/>
        </w:rPr>
        <w:t xml:space="preserve">: </w:t>
      </w:r>
    </w:p>
    <w:p w:rsidR="00263A5C" w:rsidRDefault="00263A5C" w:rsidP="00153CC2">
      <w:pPr>
        <w:pStyle w:val="ab"/>
        <w:keepNext/>
        <w:numPr>
          <w:ilvl w:val="2"/>
          <w:numId w:val="32"/>
        </w:numPr>
        <w:overflowPunct/>
        <w:autoSpaceDE/>
        <w:autoSpaceDN/>
        <w:bidi/>
        <w:adjustRightInd/>
        <w:spacing w:before="120" w:after="120"/>
        <w:contextualSpacing w:val="0"/>
        <w:jc w:val="both"/>
        <w:textAlignment w:val="auto"/>
        <w:rPr>
          <w:rFonts w:ascii="Tahoma" w:hAnsi="Tahoma" w:cs="David"/>
          <w:szCs w:val="24"/>
          <w:lang w:eastAsia="en-US"/>
        </w:rPr>
      </w:pPr>
      <w:r w:rsidRPr="00092EB6">
        <w:rPr>
          <w:rFonts w:ascii="Tahoma" w:hAnsi="Tahoma" w:cs="David" w:hint="eastAsia"/>
          <w:szCs w:val="24"/>
          <w:rtl/>
          <w:lang w:eastAsia="en-US"/>
        </w:rPr>
        <w:t>על</w:t>
      </w:r>
      <w:r w:rsidRPr="00092EB6">
        <w:rPr>
          <w:rFonts w:ascii="Tahoma" w:hAnsi="Tahoma" w:cs="David"/>
          <w:szCs w:val="24"/>
          <w:rtl/>
          <w:lang w:eastAsia="en-US"/>
        </w:rPr>
        <w:t xml:space="preserve"> </w:t>
      </w:r>
      <w:r w:rsidRPr="00092EB6">
        <w:rPr>
          <w:rFonts w:ascii="Tahoma" w:hAnsi="Tahoma" w:cs="David" w:hint="eastAsia"/>
          <w:szCs w:val="24"/>
          <w:rtl/>
          <w:lang w:eastAsia="en-US"/>
        </w:rPr>
        <w:t>פי</w:t>
      </w:r>
      <w:r w:rsidRPr="00092EB6">
        <w:rPr>
          <w:rFonts w:ascii="Tahoma" w:hAnsi="Tahoma" w:cs="David"/>
          <w:szCs w:val="24"/>
          <w:rtl/>
          <w:lang w:eastAsia="en-US"/>
        </w:rPr>
        <w:t xml:space="preserve"> </w:t>
      </w:r>
      <w:r w:rsidRPr="00092EB6">
        <w:rPr>
          <w:rFonts w:ascii="Tahoma" w:hAnsi="Tahoma" w:cs="David" w:hint="eastAsia"/>
          <w:szCs w:val="24"/>
          <w:rtl/>
          <w:lang w:eastAsia="en-US"/>
        </w:rPr>
        <w:t>מספר</w:t>
      </w:r>
      <w:r w:rsidRPr="00092EB6">
        <w:rPr>
          <w:rFonts w:ascii="Tahoma" w:hAnsi="Tahoma" w:cs="David"/>
          <w:szCs w:val="24"/>
          <w:rtl/>
          <w:lang w:eastAsia="en-US"/>
        </w:rPr>
        <w:t xml:space="preserve"> </w:t>
      </w:r>
      <w:r w:rsidRPr="00092EB6">
        <w:rPr>
          <w:rFonts w:ascii="Tahoma" w:hAnsi="Tahoma" w:cs="David" w:hint="eastAsia"/>
          <w:szCs w:val="24"/>
          <w:rtl/>
          <w:lang w:eastAsia="en-US"/>
        </w:rPr>
        <w:t>התיק</w:t>
      </w:r>
      <w:r w:rsidRPr="00092EB6">
        <w:rPr>
          <w:rFonts w:ascii="Tahoma" w:hAnsi="Tahoma" w:cs="David"/>
          <w:szCs w:val="24"/>
          <w:rtl/>
          <w:lang w:eastAsia="en-US"/>
        </w:rPr>
        <w:t xml:space="preserve"> </w:t>
      </w:r>
      <w:r w:rsidRPr="00092EB6">
        <w:rPr>
          <w:rFonts w:ascii="Tahoma" w:hAnsi="Tahoma" w:cs="David" w:hint="eastAsia"/>
          <w:szCs w:val="24"/>
          <w:rtl/>
          <w:lang w:eastAsia="en-US"/>
        </w:rPr>
        <w:t>של</w:t>
      </w:r>
      <w:r w:rsidRPr="00092EB6">
        <w:rPr>
          <w:rFonts w:ascii="Tahoma" w:hAnsi="Tahoma" w:cs="David"/>
          <w:szCs w:val="24"/>
          <w:rtl/>
          <w:lang w:eastAsia="en-US"/>
        </w:rPr>
        <w:t xml:space="preserve"> </w:t>
      </w:r>
      <w:r w:rsidRPr="00092EB6">
        <w:rPr>
          <w:rFonts w:ascii="Tahoma" w:hAnsi="Tahoma" w:cs="David" w:hint="eastAsia"/>
          <w:szCs w:val="24"/>
          <w:rtl/>
          <w:lang w:eastAsia="en-US"/>
        </w:rPr>
        <w:t>הניצול</w:t>
      </w:r>
      <w:r>
        <w:rPr>
          <w:rFonts w:ascii="Tahoma" w:hAnsi="Tahoma" w:cs="David" w:hint="cs"/>
          <w:szCs w:val="24"/>
          <w:rtl/>
          <w:lang w:eastAsia="en-US"/>
        </w:rPr>
        <w:t xml:space="preserve"> במערכת הרשות</w:t>
      </w:r>
      <w:r w:rsidR="00E7592E">
        <w:rPr>
          <w:rFonts w:ascii="Tahoma" w:hAnsi="Tahoma" w:cs="David" w:hint="cs"/>
          <w:szCs w:val="24"/>
          <w:rtl/>
          <w:lang w:eastAsia="en-US"/>
        </w:rPr>
        <w:t>,</w:t>
      </w:r>
      <w:r w:rsidR="00B0758B">
        <w:rPr>
          <w:rFonts w:ascii="Tahoma" w:hAnsi="Tahoma" w:cs="David" w:hint="cs"/>
          <w:szCs w:val="24"/>
          <w:rtl/>
          <w:lang w:eastAsia="en-US"/>
        </w:rPr>
        <w:t xml:space="preserve"> ארץ הלידה</w:t>
      </w:r>
      <w:r w:rsidR="00E7592E">
        <w:rPr>
          <w:rFonts w:ascii="Tahoma" w:hAnsi="Tahoma" w:cs="David" w:hint="cs"/>
          <w:szCs w:val="24"/>
          <w:rtl/>
          <w:lang w:eastAsia="en-US"/>
        </w:rPr>
        <w:t xml:space="preserve"> ושנת הלידה</w:t>
      </w:r>
      <w:r w:rsidRPr="00092EB6">
        <w:rPr>
          <w:rFonts w:ascii="Tahoma" w:hAnsi="Tahoma" w:cs="David"/>
          <w:szCs w:val="24"/>
          <w:rtl/>
          <w:lang w:eastAsia="en-US"/>
        </w:rPr>
        <w:t xml:space="preserve">. </w:t>
      </w:r>
    </w:p>
    <w:p w:rsidR="00B0758B" w:rsidRDefault="00BE6A8B" w:rsidP="00153CC2">
      <w:pPr>
        <w:pStyle w:val="ab"/>
        <w:keepNext/>
        <w:numPr>
          <w:ilvl w:val="2"/>
          <w:numId w:val="32"/>
        </w:numPr>
        <w:overflowPunct/>
        <w:autoSpaceDE/>
        <w:autoSpaceDN/>
        <w:bidi/>
        <w:adjustRightInd/>
        <w:spacing w:before="120" w:after="120"/>
        <w:contextualSpacing w:val="0"/>
        <w:jc w:val="both"/>
        <w:textAlignment w:val="auto"/>
        <w:rPr>
          <w:rFonts w:ascii="Tahoma" w:hAnsi="Tahoma" w:cs="David"/>
          <w:szCs w:val="24"/>
          <w:lang w:eastAsia="en-US"/>
        </w:rPr>
      </w:pPr>
      <w:r w:rsidRPr="00263A5C">
        <w:rPr>
          <w:rFonts w:ascii="Tahoma" w:hAnsi="Tahoma" w:cs="David" w:hint="eastAsia"/>
          <w:szCs w:val="24"/>
          <w:rtl/>
          <w:lang w:eastAsia="en-US"/>
        </w:rPr>
        <w:t>על</w:t>
      </w:r>
      <w:r w:rsidR="007E0747" w:rsidRPr="00263A5C">
        <w:rPr>
          <w:rFonts w:ascii="Tahoma" w:hAnsi="Tahoma" w:cs="David"/>
          <w:szCs w:val="24"/>
          <w:rtl/>
          <w:lang w:eastAsia="en-US"/>
        </w:rPr>
        <w:t xml:space="preserve"> פי מספר תעודת הזהות של הניצול</w:t>
      </w:r>
      <w:r w:rsidR="00D26362" w:rsidRPr="00263A5C">
        <w:rPr>
          <w:rFonts w:ascii="Tahoma" w:hAnsi="Tahoma" w:cs="David"/>
          <w:szCs w:val="24"/>
          <w:rtl/>
          <w:lang w:eastAsia="en-US"/>
        </w:rPr>
        <w:t xml:space="preserve"> (ב-9 ספרות)</w:t>
      </w:r>
      <w:r w:rsidR="00E7592E">
        <w:rPr>
          <w:rFonts w:ascii="Tahoma" w:hAnsi="Tahoma" w:cs="David" w:hint="cs"/>
          <w:szCs w:val="24"/>
          <w:rtl/>
          <w:lang w:eastAsia="en-US"/>
        </w:rPr>
        <w:t>,</w:t>
      </w:r>
      <w:r w:rsidR="00B0758B">
        <w:rPr>
          <w:rFonts w:ascii="Tahoma" w:hAnsi="Tahoma" w:cs="David" w:hint="cs"/>
          <w:szCs w:val="24"/>
          <w:rtl/>
          <w:lang w:eastAsia="en-US"/>
        </w:rPr>
        <w:t xml:space="preserve"> ארץ הלידה</w:t>
      </w:r>
      <w:r w:rsidR="00E7592E">
        <w:rPr>
          <w:rFonts w:ascii="Tahoma" w:hAnsi="Tahoma" w:cs="David" w:hint="cs"/>
          <w:szCs w:val="24"/>
          <w:rtl/>
          <w:lang w:eastAsia="en-US"/>
        </w:rPr>
        <w:t xml:space="preserve"> ושנת הלידה</w:t>
      </w:r>
      <w:r w:rsidR="007E0747" w:rsidRPr="00263A5C">
        <w:rPr>
          <w:rFonts w:ascii="Tahoma" w:hAnsi="Tahoma" w:cs="David"/>
          <w:szCs w:val="24"/>
          <w:rtl/>
          <w:lang w:eastAsia="en-US"/>
        </w:rPr>
        <w:t xml:space="preserve">. </w:t>
      </w:r>
    </w:p>
    <w:p w:rsidR="00263A5C" w:rsidRDefault="00263A5C" w:rsidP="00153CC2">
      <w:pPr>
        <w:pStyle w:val="ab"/>
        <w:keepNext/>
        <w:overflowPunct/>
        <w:autoSpaceDE/>
        <w:autoSpaceDN/>
        <w:bidi/>
        <w:adjustRightInd/>
        <w:spacing w:before="120" w:after="120"/>
        <w:ind w:left="2340"/>
        <w:contextualSpacing w:val="0"/>
        <w:jc w:val="both"/>
        <w:textAlignment w:val="auto"/>
        <w:rPr>
          <w:lang w:eastAsia="en-US"/>
        </w:rPr>
      </w:pPr>
    </w:p>
    <w:p w:rsidR="007E0747" w:rsidRPr="00263A5C" w:rsidRDefault="00B0758B"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Pr>
          <w:rFonts w:ascii="Tahoma" w:hAnsi="Tahoma" w:cs="David" w:hint="cs"/>
          <w:szCs w:val="24"/>
          <w:rtl/>
          <w:lang w:eastAsia="en-US"/>
        </w:rPr>
        <w:t>לאחר ה</w:t>
      </w:r>
      <w:r w:rsidR="007E0747" w:rsidRPr="00263A5C">
        <w:rPr>
          <w:rFonts w:ascii="Tahoma" w:hAnsi="Tahoma" w:cs="David" w:hint="eastAsia"/>
          <w:szCs w:val="24"/>
          <w:rtl/>
          <w:lang w:eastAsia="en-US"/>
        </w:rPr>
        <w:t>זיהוי</w:t>
      </w:r>
      <w:r w:rsidR="007E0747" w:rsidRPr="00263A5C">
        <w:rPr>
          <w:rFonts w:ascii="Tahoma" w:hAnsi="Tahoma" w:cs="David"/>
          <w:szCs w:val="24"/>
          <w:rtl/>
          <w:lang w:eastAsia="en-US"/>
        </w:rPr>
        <w:t xml:space="preserve"> </w:t>
      </w:r>
      <w:r>
        <w:rPr>
          <w:rFonts w:ascii="Tahoma" w:hAnsi="Tahoma" w:cs="David" w:hint="cs"/>
          <w:szCs w:val="24"/>
          <w:rtl/>
          <w:lang w:eastAsia="en-US"/>
        </w:rPr>
        <w:t xml:space="preserve">- </w:t>
      </w:r>
      <w:r w:rsidR="007E0747" w:rsidRPr="00263A5C">
        <w:rPr>
          <w:rFonts w:ascii="Tahoma" w:hAnsi="Tahoma" w:cs="David" w:hint="eastAsia"/>
          <w:szCs w:val="24"/>
          <w:rtl/>
          <w:lang w:eastAsia="en-US"/>
        </w:rPr>
        <w:t>יעלו</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פרטי</w:t>
      </w:r>
      <w:r>
        <w:rPr>
          <w:rFonts w:ascii="Tahoma" w:hAnsi="Tahoma" w:cs="David" w:hint="cs"/>
          <w:szCs w:val="24"/>
          <w:rtl/>
          <w:lang w:eastAsia="en-US"/>
        </w:rPr>
        <w:t xml:space="preserve"> התיק של הניצול ברשות.</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באם</w:t>
      </w:r>
      <w:r w:rsidR="007E0747" w:rsidRPr="00263A5C">
        <w:rPr>
          <w:rFonts w:ascii="Tahoma" w:hAnsi="Tahoma" w:cs="David"/>
          <w:szCs w:val="24"/>
          <w:rtl/>
          <w:lang w:eastAsia="en-US"/>
        </w:rPr>
        <w:t xml:space="preserve"> </w:t>
      </w:r>
      <w:r w:rsidR="00687AD8" w:rsidRPr="00263A5C">
        <w:rPr>
          <w:rFonts w:ascii="Tahoma" w:hAnsi="Tahoma" w:cs="David" w:hint="eastAsia"/>
          <w:szCs w:val="24"/>
          <w:rtl/>
          <w:lang w:eastAsia="en-US"/>
        </w:rPr>
        <w:t>לפונה</w:t>
      </w:r>
      <w:r w:rsidR="00687AD8" w:rsidRPr="00263A5C">
        <w:rPr>
          <w:rFonts w:ascii="Tahoma" w:hAnsi="Tahoma" w:cs="David"/>
          <w:szCs w:val="24"/>
          <w:rtl/>
          <w:lang w:eastAsia="en-US"/>
        </w:rPr>
        <w:t xml:space="preserve"> </w:t>
      </w:r>
      <w:r w:rsidR="00687AD8" w:rsidRPr="00263A5C">
        <w:rPr>
          <w:rFonts w:ascii="Tahoma" w:hAnsi="Tahoma" w:cs="David" w:hint="eastAsia"/>
          <w:szCs w:val="24"/>
          <w:rtl/>
          <w:lang w:eastAsia="en-US"/>
        </w:rPr>
        <w:t>אין</w:t>
      </w:r>
      <w:r w:rsidR="00687AD8" w:rsidRPr="00263A5C">
        <w:rPr>
          <w:rFonts w:ascii="Tahoma" w:hAnsi="Tahoma" w:cs="David"/>
          <w:szCs w:val="24"/>
          <w:rtl/>
          <w:lang w:eastAsia="en-US"/>
        </w:rPr>
        <w:t xml:space="preserve"> </w:t>
      </w:r>
      <w:r w:rsidR="00687AD8" w:rsidRPr="00263A5C">
        <w:rPr>
          <w:rFonts w:ascii="Tahoma" w:hAnsi="Tahoma" w:cs="David" w:hint="eastAsia"/>
          <w:szCs w:val="24"/>
          <w:rtl/>
          <w:lang w:eastAsia="en-US"/>
        </w:rPr>
        <w:t>תיק</w:t>
      </w:r>
      <w:r w:rsidR="00687AD8" w:rsidRPr="00263A5C">
        <w:rPr>
          <w:rFonts w:ascii="Tahoma" w:hAnsi="Tahoma" w:cs="David"/>
          <w:szCs w:val="24"/>
          <w:rtl/>
          <w:lang w:eastAsia="en-US"/>
        </w:rPr>
        <w:t xml:space="preserve"> </w:t>
      </w:r>
      <w:r w:rsidR="00687AD8" w:rsidRPr="00263A5C">
        <w:rPr>
          <w:rFonts w:ascii="Tahoma" w:hAnsi="Tahoma" w:cs="David" w:hint="eastAsia"/>
          <w:szCs w:val="24"/>
          <w:rtl/>
          <w:lang w:eastAsia="en-US"/>
        </w:rPr>
        <w:t>ברשות</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יעבדו</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נציגי</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השירות</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על</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מערכת</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ניהול</w:t>
      </w:r>
      <w:r w:rsidR="007E0747" w:rsidRPr="00263A5C">
        <w:rPr>
          <w:rFonts w:ascii="Tahoma" w:hAnsi="Tahoma" w:cs="David"/>
          <w:szCs w:val="24"/>
          <w:rtl/>
          <w:lang w:eastAsia="en-US"/>
        </w:rPr>
        <w:t xml:space="preserve"> </w:t>
      </w:r>
      <w:r w:rsidR="007E0747" w:rsidRPr="00263A5C">
        <w:rPr>
          <w:rFonts w:ascii="Tahoma" w:hAnsi="Tahoma" w:cs="David" w:hint="eastAsia"/>
          <w:szCs w:val="24"/>
          <w:rtl/>
          <w:lang w:eastAsia="en-US"/>
        </w:rPr>
        <w:t>הפניות</w:t>
      </w:r>
      <w:r w:rsidR="007E0747" w:rsidRPr="00263A5C">
        <w:rPr>
          <w:rFonts w:ascii="Tahoma" w:hAnsi="Tahoma" w:cs="David"/>
          <w:szCs w:val="24"/>
          <w:rtl/>
          <w:lang w:eastAsia="en-US"/>
        </w:rPr>
        <w:t xml:space="preserve"> </w:t>
      </w:r>
      <w:r w:rsidR="0083457A" w:rsidRPr="00263A5C">
        <w:rPr>
          <w:rFonts w:ascii="Tahoma" w:hAnsi="Tahoma" w:cs="David"/>
          <w:szCs w:val="24"/>
          <w:rtl/>
          <w:lang w:eastAsia="en-US"/>
        </w:rPr>
        <w:t xml:space="preserve">(שהנה מערכת נפרדת ממערכת הרשות) </w:t>
      </w:r>
      <w:r w:rsidR="007E0747" w:rsidRPr="00263A5C">
        <w:rPr>
          <w:rFonts w:ascii="Tahoma" w:hAnsi="Tahoma" w:cs="David"/>
          <w:szCs w:val="24"/>
          <w:rtl/>
          <w:lang w:eastAsia="en-US"/>
        </w:rPr>
        <w:t xml:space="preserve">אשר </w:t>
      </w:r>
      <w:r w:rsidR="0083457A" w:rsidRPr="00263A5C">
        <w:rPr>
          <w:rFonts w:ascii="Tahoma" w:hAnsi="Tahoma" w:cs="David" w:hint="eastAsia"/>
          <w:szCs w:val="24"/>
          <w:rtl/>
          <w:lang w:eastAsia="en-US"/>
        </w:rPr>
        <w:t>תכיל</w:t>
      </w:r>
      <w:r w:rsidR="007E0747" w:rsidRPr="00263A5C">
        <w:rPr>
          <w:rFonts w:ascii="Tahoma" w:hAnsi="Tahoma" w:cs="David"/>
          <w:szCs w:val="24"/>
          <w:rtl/>
          <w:lang w:eastAsia="en-US"/>
        </w:rPr>
        <w:t xml:space="preserve"> מידע כללי</w:t>
      </w:r>
      <w:r w:rsidR="00BE6A8B" w:rsidRPr="00263A5C">
        <w:rPr>
          <w:rFonts w:ascii="Tahoma" w:hAnsi="Tahoma" w:cs="David"/>
          <w:szCs w:val="24"/>
          <w:rtl/>
          <w:lang w:eastAsia="en-US"/>
        </w:rPr>
        <w:t xml:space="preserve"> בלבד</w:t>
      </w:r>
      <w:r w:rsidR="0083457A" w:rsidRPr="00263A5C">
        <w:rPr>
          <w:rFonts w:ascii="Tahoma" w:hAnsi="Tahoma" w:cs="David"/>
          <w:szCs w:val="24"/>
          <w:rtl/>
          <w:lang w:eastAsia="en-US"/>
        </w:rPr>
        <w:t xml:space="preserve">, </w:t>
      </w:r>
      <w:r w:rsidR="006270A1" w:rsidRPr="00263A5C">
        <w:rPr>
          <w:rFonts w:ascii="Tahoma" w:hAnsi="Tahoma" w:cs="David" w:hint="eastAsia"/>
          <w:szCs w:val="24"/>
          <w:rtl/>
          <w:lang w:eastAsia="en-US"/>
        </w:rPr>
        <w:t>ותאפשר</w:t>
      </w:r>
      <w:r w:rsidR="006270A1" w:rsidRPr="00263A5C">
        <w:rPr>
          <w:rFonts w:ascii="Tahoma" w:hAnsi="Tahoma" w:cs="David"/>
          <w:szCs w:val="24"/>
          <w:rtl/>
          <w:lang w:eastAsia="en-US"/>
        </w:rPr>
        <w:t xml:space="preserve"> </w:t>
      </w:r>
      <w:r w:rsidR="0083457A" w:rsidRPr="00263A5C">
        <w:rPr>
          <w:rFonts w:ascii="Tahoma" w:hAnsi="Tahoma" w:cs="David" w:hint="eastAsia"/>
          <w:szCs w:val="24"/>
          <w:rtl/>
          <w:lang w:eastAsia="en-US"/>
        </w:rPr>
        <w:t>ביצוע</w:t>
      </w:r>
      <w:r w:rsidR="0083457A" w:rsidRPr="00263A5C">
        <w:rPr>
          <w:rFonts w:ascii="Tahoma" w:hAnsi="Tahoma" w:cs="David"/>
          <w:szCs w:val="24"/>
          <w:rtl/>
          <w:lang w:eastAsia="en-US"/>
        </w:rPr>
        <w:t xml:space="preserve"> </w:t>
      </w:r>
      <w:r w:rsidR="007E0747" w:rsidRPr="00263A5C">
        <w:rPr>
          <w:rFonts w:ascii="Tahoma" w:hAnsi="Tahoma" w:cs="David"/>
          <w:szCs w:val="24"/>
          <w:rtl/>
          <w:lang w:eastAsia="en-US"/>
        </w:rPr>
        <w:t xml:space="preserve">מיצוי זכויות על בסיס </w:t>
      </w:r>
      <w:r w:rsidR="0083457A" w:rsidRPr="00263A5C">
        <w:rPr>
          <w:rFonts w:ascii="Tahoma" w:hAnsi="Tahoma" w:cs="David" w:hint="eastAsia"/>
          <w:szCs w:val="24"/>
          <w:rtl/>
          <w:lang w:eastAsia="en-US"/>
        </w:rPr>
        <w:t>מחשבון</w:t>
      </w:r>
      <w:r w:rsidR="00C25000" w:rsidRPr="00263A5C">
        <w:rPr>
          <w:rFonts w:ascii="Tahoma" w:hAnsi="Tahoma" w:cs="David"/>
          <w:szCs w:val="24"/>
          <w:rtl/>
          <w:lang w:eastAsia="en-US"/>
        </w:rPr>
        <w:t xml:space="preserve"> </w:t>
      </w:r>
      <w:r w:rsidR="007E0747" w:rsidRPr="00263A5C">
        <w:rPr>
          <w:rFonts w:ascii="Tahoma" w:hAnsi="Tahoma" w:cs="David" w:hint="eastAsia"/>
          <w:szCs w:val="24"/>
          <w:rtl/>
          <w:lang w:eastAsia="en-US"/>
        </w:rPr>
        <w:t>הזכויות</w:t>
      </w:r>
      <w:r w:rsidR="006270A1" w:rsidRPr="00263A5C">
        <w:rPr>
          <w:rFonts w:ascii="Tahoma" w:hAnsi="Tahoma" w:cs="David"/>
          <w:szCs w:val="24"/>
          <w:rtl/>
          <w:lang w:eastAsia="en-US"/>
        </w:rPr>
        <w:t xml:space="preserve"> כמפורט להלן</w:t>
      </w:r>
      <w:r w:rsidR="007E0747" w:rsidRPr="00263A5C">
        <w:rPr>
          <w:rFonts w:ascii="Tahoma" w:hAnsi="Tahoma" w:cs="David"/>
          <w:szCs w:val="24"/>
          <w:rtl/>
          <w:lang w:eastAsia="en-US"/>
        </w:rPr>
        <w:t xml:space="preserve">. </w:t>
      </w:r>
    </w:p>
    <w:p w:rsidR="0083457A" w:rsidRPr="00092EB6" w:rsidRDefault="0083457A"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Pr>
          <w:rFonts w:ascii="Tahoma" w:hAnsi="Tahoma" w:cs="David" w:hint="cs"/>
          <w:szCs w:val="24"/>
          <w:rtl/>
          <w:lang w:eastAsia="en-US"/>
        </w:rPr>
        <w:t xml:space="preserve">הרשות שומרת לעצמה את הזכות לשנות את נוהל זיהוי הפונה בכל עת, לרבות </w:t>
      </w:r>
      <w:r w:rsidR="00DA1325">
        <w:rPr>
          <w:rFonts w:ascii="Tahoma" w:hAnsi="Tahoma" w:cs="David" w:hint="cs"/>
          <w:szCs w:val="24"/>
          <w:rtl/>
          <w:lang w:eastAsia="en-US"/>
        </w:rPr>
        <w:t>גריעה</w:t>
      </w:r>
      <w:r>
        <w:rPr>
          <w:rFonts w:ascii="Tahoma" w:hAnsi="Tahoma" w:cs="David" w:hint="cs"/>
          <w:szCs w:val="24"/>
          <w:rtl/>
          <w:lang w:eastAsia="en-US"/>
        </w:rPr>
        <w:t xml:space="preserve">, הוספה ו/או </w:t>
      </w:r>
      <w:r w:rsidR="00DA1325">
        <w:rPr>
          <w:rFonts w:ascii="Tahoma" w:hAnsi="Tahoma" w:cs="David" w:hint="cs"/>
          <w:szCs w:val="24"/>
          <w:rtl/>
          <w:lang w:eastAsia="en-US"/>
        </w:rPr>
        <w:t xml:space="preserve">כל </w:t>
      </w:r>
      <w:r>
        <w:rPr>
          <w:rFonts w:ascii="Tahoma" w:hAnsi="Tahoma" w:cs="David" w:hint="cs"/>
          <w:szCs w:val="24"/>
          <w:rtl/>
          <w:lang w:eastAsia="en-US"/>
        </w:rPr>
        <w:t xml:space="preserve">שינוי של מרכיבי </w:t>
      </w:r>
      <w:r w:rsidR="00BE6A8B">
        <w:rPr>
          <w:rFonts w:ascii="Tahoma" w:hAnsi="Tahoma" w:cs="David" w:hint="cs"/>
          <w:szCs w:val="24"/>
          <w:rtl/>
          <w:lang w:eastAsia="en-US"/>
        </w:rPr>
        <w:t xml:space="preserve">נוהל </w:t>
      </w:r>
      <w:r>
        <w:rPr>
          <w:rFonts w:ascii="Tahoma" w:hAnsi="Tahoma" w:cs="David" w:hint="cs"/>
          <w:szCs w:val="24"/>
          <w:rtl/>
          <w:lang w:eastAsia="en-US"/>
        </w:rPr>
        <w:t>זיהוי</w:t>
      </w:r>
      <w:r w:rsidR="00BE6A8B">
        <w:rPr>
          <w:rFonts w:ascii="Tahoma" w:hAnsi="Tahoma" w:cs="David" w:hint="cs"/>
          <w:szCs w:val="24"/>
          <w:rtl/>
          <w:lang w:eastAsia="en-US"/>
        </w:rPr>
        <w:t xml:space="preserve"> הפונה</w:t>
      </w:r>
      <w:r>
        <w:rPr>
          <w:rFonts w:ascii="Tahoma" w:hAnsi="Tahoma" w:cs="David" w:hint="cs"/>
          <w:szCs w:val="24"/>
          <w:rtl/>
          <w:lang w:eastAsia="en-US"/>
        </w:rPr>
        <w:t>.</w:t>
      </w:r>
    </w:p>
    <w:p w:rsidR="007E0747" w:rsidRPr="00D26362" w:rsidRDefault="007E0747" w:rsidP="00153CC2">
      <w:pPr>
        <w:pStyle w:val="ab"/>
        <w:keepNext/>
        <w:bidi/>
        <w:spacing w:after="120"/>
        <w:ind w:left="1080"/>
        <w:contextualSpacing w:val="0"/>
        <w:jc w:val="both"/>
        <w:rPr>
          <w:rFonts w:cs="David"/>
          <w:b/>
          <w:bCs/>
          <w:szCs w:val="24"/>
          <w:rtl/>
        </w:rPr>
      </w:pPr>
    </w:p>
    <w:p w:rsidR="00C05CCA" w:rsidRDefault="006270A1" w:rsidP="00153CC2">
      <w:pPr>
        <w:pStyle w:val="ab"/>
        <w:keepNext/>
        <w:numPr>
          <w:ilvl w:val="4"/>
          <w:numId w:val="11"/>
        </w:numPr>
        <w:overflowPunct/>
        <w:autoSpaceDE/>
        <w:autoSpaceDN/>
        <w:bidi/>
        <w:adjustRightInd/>
        <w:spacing w:before="120" w:after="120"/>
        <w:contextualSpacing w:val="0"/>
        <w:jc w:val="both"/>
        <w:textAlignment w:val="auto"/>
        <w:rPr>
          <w:rFonts w:cs="David"/>
          <w:b/>
          <w:bCs/>
          <w:szCs w:val="24"/>
        </w:rPr>
      </w:pPr>
      <w:r>
        <w:rPr>
          <w:rFonts w:cs="David" w:hint="cs"/>
          <w:b/>
          <w:bCs/>
          <w:szCs w:val="24"/>
          <w:rtl/>
        </w:rPr>
        <w:t xml:space="preserve">סוגי </w:t>
      </w:r>
      <w:r w:rsidR="00832ED7">
        <w:rPr>
          <w:rFonts w:cs="David" w:hint="cs"/>
          <w:b/>
          <w:bCs/>
          <w:szCs w:val="24"/>
          <w:rtl/>
        </w:rPr>
        <w:t xml:space="preserve">מידע אישי </w:t>
      </w:r>
    </w:p>
    <w:p w:rsidR="00BE6A8B" w:rsidRPr="005702E2" w:rsidRDefault="00BE6A8B" w:rsidP="00153CC2">
      <w:pPr>
        <w:pStyle w:val="ab"/>
        <w:keepNext/>
        <w:overflowPunct/>
        <w:autoSpaceDE/>
        <w:autoSpaceDN/>
        <w:bidi/>
        <w:adjustRightInd/>
        <w:spacing w:before="120" w:after="120"/>
        <w:ind w:left="1440"/>
        <w:contextualSpacing w:val="0"/>
        <w:jc w:val="both"/>
        <w:textAlignment w:val="auto"/>
        <w:rPr>
          <w:rFonts w:ascii="Tahoma" w:hAnsi="Tahoma" w:cs="David"/>
          <w:szCs w:val="24"/>
          <w:rtl/>
        </w:rPr>
      </w:pPr>
      <w:r w:rsidRPr="005702E2">
        <w:rPr>
          <w:rFonts w:ascii="Tahoma" w:hAnsi="Tahoma" w:cs="David" w:hint="eastAsia"/>
          <w:szCs w:val="24"/>
          <w:rtl/>
        </w:rPr>
        <w:t>כל</w:t>
      </w:r>
      <w:r w:rsidRPr="005702E2">
        <w:rPr>
          <w:rFonts w:ascii="Tahoma" w:hAnsi="Tahoma" w:cs="David"/>
          <w:szCs w:val="24"/>
          <w:rtl/>
        </w:rPr>
        <w:t xml:space="preserve"> מידע </w:t>
      </w:r>
      <w:r w:rsidR="00C05CCA" w:rsidRPr="005702E2">
        <w:rPr>
          <w:rFonts w:ascii="Tahoma" w:hAnsi="Tahoma" w:cs="David" w:hint="eastAsia"/>
          <w:szCs w:val="24"/>
          <w:rtl/>
        </w:rPr>
        <w:t>המצוי</w:t>
      </w:r>
      <w:r w:rsidR="00C05CCA" w:rsidRPr="005702E2">
        <w:rPr>
          <w:rFonts w:ascii="Tahoma" w:hAnsi="Tahoma" w:cs="David"/>
          <w:szCs w:val="24"/>
          <w:rtl/>
        </w:rPr>
        <w:t xml:space="preserve"> </w:t>
      </w:r>
      <w:r w:rsidR="00C05CCA" w:rsidRPr="005702E2">
        <w:rPr>
          <w:rFonts w:ascii="Tahoma" w:hAnsi="Tahoma" w:cs="David" w:hint="eastAsia"/>
          <w:szCs w:val="24"/>
          <w:rtl/>
        </w:rPr>
        <w:t>בתיקו</w:t>
      </w:r>
      <w:r w:rsidR="00C05CCA" w:rsidRPr="005702E2">
        <w:rPr>
          <w:rFonts w:ascii="Tahoma" w:hAnsi="Tahoma" w:cs="David"/>
          <w:szCs w:val="24"/>
          <w:rtl/>
        </w:rPr>
        <w:t xml:space="preserve"> </w:t>
      </w:r>
      <w:r w:rsidR="00C05CCA" w:rsidRPr="005702E2">
        <w:rPr>
          <w:rFonts w:ascii="Tahoma" w:hAnsi="Tahoma" w:cs="David" w:hint="eastAsia"/>
          <w:szCs w:val="24"/>
          <w:rtl/>
        </w:rPr>
        <w:t>האישי</w:t>
      </w:r>
      <w:r w:rsidR="00C05CCA" w:rsidRPr="005702E2">
        <w:rPr>
          <w:rFonts w:ascii="Tahoma" w:hAnsi="Tahoma" w:cs="David"/>
          <w:szCs w:val="24"/>
          <w:rtl/>
        </w:rPr>
        <w:t xml:space="preserve"> </w:t>
      </w:r>
      <w:r w:rsidR="00C05CCA" w:rsidRPr="005702E2">
        <w:rPr>
          <w:rFonts w:ascii="Tahoma" w:hAnsi="Tahoma" w:cs="David" w:hint="eastAsia"/>
          <w:szCs w:val="24"/>
          <w:rtl/>
        </w:rPr>
        <w:t>של</w:t>
      </w:r>
      <w:r w:rsidR="00C05CCA" w:rsidRPr="005702E2">
        <w:rPr>
          <w:rFonts w:ascii="Tahoma" w:hAnsi="Tahoma" w:cs="David"/>
          <w:szCs w:val="24"/>
          <w:rtl/>
        </w:rPr>
        <w:t xml:space="preserve"> </w:t>
      </w:r>
      <w:r w:rsidR="00C05CCA" w:rsidRPr="005702E2">
        <w:rPr>
          <w:rFonts w:ascii="Tahoma" w:hAnsi="Tahoma" w:cs="David" w:hint="eastAsia"/>
          <w:szCs w:val="24"/>
          <w:rtl/>
        </w:rPr>
        <w:t>הניצול</w:t>
      </w:r>
      <w:r w:rsidR="00C05CCA" w:rsidRPr="005702E2">
        <w:rPr>
          <w:rFonts w:ascii="Tahoma" w:hAnsi="Tahoma" w:cs="David"/>
          <w:szCs w:val="24"/>
          <w:rtl/>
        </w:rPr>
        <w:t xml:space="preserve"> </w:t>
      </w:r>
      <w:r w:rsidR="00C05CCA" w:rsidRPr="005702E2">
        <w:rPr>
          <w:rFonts w:ascii="Tahoma" w:hAnsi="Tahoma" w:cs="David" w:hint="eastAsia"/>
          <w:szCs w:val="24"/>
          <w:rtl/>
        </w:rPr>
        <w:t>ברשות</w:t>
      </w:r>
      <w:r w:rsidR="00C05CCA" w:rsidRPr="005702E2">
        <w:rPr>
          <w:rFonts w:ascii="Tahoma" w:hAnsi="Tahoma" w:cs="David"/>
          <w:szCs w:val="24"/>
          <w:rtl/>
        </w:rPr>
        <w:t>,</w:t>
      </w:r>
      <w:r w:rsidRPr="005702E2">
        <w:rPr>
          <w:rFonts w:ascii="Tahoma" w:hAnsi="Tahoma" w:cs="David"/>
          <w:szCs w:val="24"/>
          <w:rtl/>
        </w:rPr>
        <w:t xml:space="preserve"> ולרבות:</w:t>
      </w:r>
    </w:p>
    <w:p w:rsidR="007E0747" w:rsidRPr="007A59AD" w:rsidRDefault="007E0747"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sidRPr="007A59AD">
        <w:rPr>
          <w:rFonts w:ascii="Tahoma" w:hAnsi="Tahoma" w:cs="David" w:hint="eastAsia"/>
          <w:b/>
          <w:bCs/>
          <w:szCs w:val="24"/>
          <w:rtl/>
          <w:lang w:eastAsia="en-US"/>
        </w:rPr>
        <w:t>מצב</w:t>
      </w:r>
      <w:r w:rsidRPr="007A59AD">
        <w:rPr>
          <w:rFonts w:ascii="Tahoma" w:hAnsi="Tahoma" w:cs="David"/>
          <w:b/>
          <w:bCs/>
          <w:szCs w:val="24"/>
          <w:rtl/>
          <w:lang w:eastAsia="en-US"/>
        </w:rPr>
        <w:t xml:space="preserve"> </w:t>
      </w:r>
      <w:r w:rsidRPr="007A59AD">
        <w:rPr>
          <w:rFonts w:ascii="Tahoma" w:hAnsi="Tahoma" w:cs="David" w:hint="eastAsia"/>
          <w:b/>
          <w:bCs/>
          <w:szCs w:val="24"/>
          <w:rtl/>
          <w:lang w:eastAsia="en-US"/>
        </w:rPr>
        <w:t>הטיפול</w:t>
      </w:r>
      <w:r w:rsidRPr="007A59AD">
        <w:rPr>
          <w:rFonts w:ascii="Tahoma" w:hAnsi="Tahoma" w:cs="David"/>
          <w:b/>
          <w:bCs/>
          <w:szCs w:val="24"/>
          <w:rtl/>
          <w:lang w:eastAsia="en-US"/>
        </w:rPr>
        <w:t xml:space="preserve"> </w:t>
      </w:r>
      <w:r w:rsidRPr="007A59AD">
        <w:rPr>
          <w:rFonts w:ascii="Tahoma" w:hAnsi="Tahoma" w:cs="David" w:hint="eastAsia"/>
          <w:b/>
          <w:bCs/>
          <w:szCs w:val="24"/>
          <w:rtl/>
          <w:lang w:eastAsia="en-US"/>
        </w:rPr>
        <w:t>בתביעה</w:t>
      </w:r>
      <w:r w:rsidRPr="007A59AD">
        <w:rPr>
          <w:rFonts w:ascii="Tahoma" w:hAnsi="Tahoma" w:cs="David"/>
          <w:b/>
          <w:bCs/>
          <w:szCs w:val="24"/>
          <w:rtl/>
          <w:lang w:eastAsia="en-US"/>
        </w:rPr>
        <w:t xml:space="preserve"> </w:t>
      </w:r>
      <w:r w:rsidRPr="007A59AD">
        <w:rPr>
          <w:rFonts w:ascii="Tahoma" w:hAnsi="Tahoma" w:cs="David" w:hint="eastAsia"/>
          <w:b/>
          <w:bCs/>
          <w:szCs w:val="24"/>
          <w:rtl/>
          <w:lang w:eastAsia="en-US"/>
        </w:rPr>
        <w:t>שהוגשה</w:t>
      </w:r>
      <w:r w:rsidRPr="007A59AD">
        <w:rPr>
          <w:rFonts w:ascii="Tahoma" w:hAnsi="Tahoma" w:cs="David"/>
          <w:szCs w:val="24"/>
          <w:rtl/>
          <w:lang w:eastAsia="en-US"/>
        </w:rPr>
        <w:t xml:space="preserve"> (סטטוס </w:t>
      </w:r>
      <w:r w:rsidRPr="007A59AD">
        <w:rPr>
          <w:rFonts w:ascii="Tahoma" w:hAnsi="Tahoma" w:cs="David" w:hint="eastAsia"/>
          <w:szCs w:val="24"/>
          <w:rtl/>
          <w:lang w:eastAsia="en-US"/>
        </w:rPr>
        <w:t>תביעה</w:t>
      </w:r>
      <w:r w:rsidRPr="007A59AD">
        <w:rPr>
          <w:rFonts w:ascii="Tahoma" w:hAnsi="Tahoma" w:cs="David"/>
          <w:szCs w:val="24"/>
          <w:rtl/>
          <w:lang w:eastAsia="en-US"/>
        </w:rPr>
        <w:t>)</w:t>
      </w:r>
      <w:r w:rsidRPr="007A59AD">
        <w:rPr>
          <w:rFonts w:ascii="Tahoma" w:hAnsi="Tahoma" w:cs="David" w:hint="cs"/>
          <w:szCs w:val="24"/>
          <w:rtl/>
          <w:lang w:eastAsia="en-US"/>
        </w:rPr>
        <w:t xml:space="preserve"> - </w:t>
      </w:r>
      <w:r w:rsidRPr="007A59AD">
        <w:rPr>
          <w:rFonts w:ascii="Tahoma" w:hAnsi="Tahoma" w:cs="David" w:hint="eastAsia"/>
          <w:szCs w:val="24"/>
          <w:rtl/>
          <w:lang w:eastAsia="en-US"/>
        </w:rPr>
        <w:t>שלב</w:t>
      </w:r>
      <w:r w:rsidRPr="007A59AD">
        <w:rPr>
          <w:rFonts w:ascii="Tahoma" w:hAnsi="Tahoma" w:cs="David"/>
          <w:szCs w:val="24"/>
          <w:rtl/>
          <w:lang w:eastAsia="en-US"/>
        </w:rPr>
        <w:t xml:space="preserve"> </w:t>
      </w:r>
      <w:r w:rsidRPr="007A59AD">
        <w:rPr>
          <w:rFonts w:ascii="Tahoma" w:hAnsi="Tahoma" w:cs="David" w:hint="eastAsia"/>
          <w:szCs w:val="24"/>
          <w:rtl/>
          <w:lang w:eastAsia="en-US"/>
        </w:rPr>
        <w:t>הטיפול</w:t>
      </w:r>
      <w:r w:rsidRPr="007A59AD">
        <w:rPr>
          <w:rFonts w:ascii="Tahoma" w:hAnsi="Tahoma" w:cs="David"/>
          <w:szCs w:val="24"/>
          <w:rtl/>
          <w:lang w:eastAsia="en-US"/>
        </w:rPr>
        <w:t xml:space="preserve"> </w:t>
      </w:r>
      <w:r w:rsidRPr="007A59AD">
        <w:rPr>
          <w:rFonts w:ascii="Tahoma" w:hAnsi="Tahoma" w:cs="David" w:hint="eastAsia"/>
          <w:szCs w:val="24"/>
          <w:rtl/>
          <w:lang w:eastAsia="en-US"/>
        </w:rPr>
        <w:t>הנוכחי</w:t>
      </w:r>
      <w:r w:rsidRPr="007A59AD">
        <w:rPr>
          <w:rFonts w:ascii="Tahoma" w:hAnsi="Tahoma" w:cs="David"/>
          <w:szCs w:val="24"/>
          <w:rtl/>
          <w:lang w:eastAsia="en-US"/>
        </w:rPr>
        <w:t xml:space="preserve"> </w:t>
      </w:r>
      <w:r w:rsidRPr="007A59AD">
        <w:rPr>
          <w:rFonts w:ascii="Tahoma" w:hAnsi="Tahoma" w:cs="David" w:hint="eastAsia"/>
          <w:szCs w:val="24"/>
          <w:rtl/>
          <w:lang w:eastAsia="en-US"/>
        </w:rPr>
        <w:t>בתביעה</w:t>
      </w:r>
      <w:r w:rsidRPr="007A59AD">
        <w:rPr>
          <w:rFonts w:ascii="Tahoma" w:hAnsi="Tahoma" w:cs="David"/>
          <w:szCs w:val="24"/>
          <w:rtl/>
          <w:lang w:eastAsia="en-US"/>
        </w:rPr>
        <w:t xml:space="preserve">, </w:t>
      </w:r>
      <w:r w:rsidRPr="007A59AD">
        <w:rPr>
          <w:rFonts w:ascii="Tahoma" w:hAnsi="Tahoma" w:cs="David" w:hint="eastAsia"/>
          <w:szCs w:val="24"/>
          <w:rtl/>
          <w:lang w:eastAsia="en-US"/>
        </w:rPr>
        <w:t>שלבים</w:t>
      </w:r>
      <w:r w:rsidRPr="007A59AD">
        <w:rPr>
          <w:rFonts w:ascii="Tahoma" w:hAnsi="Tahoma" w:cs="David"/>
          <w:szCs w:val="24"/>
          <w:rtl/>
          <w:lang w:eastAsia="en-US"/>
        </w:rPr>
        <w:t xml:space="preserve"> </w:t>
      </w:r>
      <w:r w:rsidRPr="007A59AD">
        <w:rPr>
          <w:rFonts w:ascii="Tahoma" w:hAnsi="Tahoma" w:cs="David" w:hint="eastAsia"/>
          <w:szCs w:val="24"/>
          <w:rtl/>
          <w:lang w:eastAsia="en-US"/>
        </w:rPr>
        <w:t>קודמים</w:t>
      </w:r>
      <w:r w:rsidRPr="007A59AD">
        <w:rPr>
          <w:rFonts w:ascii="Tahoma" w:hAnsi="Tahoma" w:cs="David"/>
          <w:szCs w:val="24"/>
          <w:rtl/>
          <w:lang w:eastAsia="en-US"/>
        </w:rPr>
        <w:t xml:space="preserve"> </w:t>
      </w:r>
      <w:r w:rsidRPr="007A59AD">
        <w:rPr>
          <w:rFonts w:ascii="Tahoma" w:hAnsi="Tahoma" w:cs="David" w:hint="eastAsia"/>
          <w:szCs w:val="24"/>
          <w:rtl/>
          <w:lang w:eastAsia="en-US"/>
        </w:rPr>
        <w:t>ושלבים</w:t>
      </w:r>
      <w:r w:rsidRPr="007A59AD">
        <w:rPr>
          <w:rFonts w:ascii="Tahoma" w:hAnsi="Tahoma" w:cs="David"/>
          <w:szCs w:val="24"/>
          <w:rtl/>
          <w:lang w:eastAsia="en-US"/>
        </w:rPr>
        <w:t xml:space="preserve"> </w:t>
      </w:r>
      <w:r w:rsidRPr="007A59AD">
        <w:rPr>
          <w:rFonts w:ascii="Tahoma" w:hAnsi="Tahoma" w:cs="David" w:hint="eastAsia"/>
          <w:szCs w:val="24"/>
          <w:rtl/>
          <w:lang w:eastAsia="en-US"/>
        </w:rPr>
        <w:t>עתידיים</w:t>
      </w:r>
      <w:r w:rsidR="00832ED7">
        <w:rPr>
          <w:rFonts w:ascii="Tahoma" w:hAnsi="Tahoma" w:cs="David" w:hint="cs"/>
          <w:szCs w:val="24"/>
          <w:rtl/>
          <w:lang w:eastAsia="en-US"/>
        </w:rPr>
        <w:t xml:space="preserve">, </w:t>
      </w:r>
      <w:r w:rsidRPr="007A59AD">
        <w:rPr>
          <w:rFonts w:ascii="Tahoma" w:hAnsi="Tahoma" w:cs="David" w:hint="eastAsia"/>
          <w:szCs w:val="24"/>
          <w:rtl/>
          <w:lang w:eastAsia="en-US"/>
        </w:rPr>
        <w:t>עדכון</w:t>
      </w:r>
      <w:r w:rsidRPr="007A59AD">
        <w:rPr>
          <w:rFonts w:ascii="Tahoma" w:hAnsi="Tahoma" w:cs="David"/>
          <w:szCs w:val="24"/>
          <w:rtl/>
          <w:lang w:eastAsia="en-US"/>
        </w:rPr>
        <w:t xml:space="preserve"> </w:t>
      </w:r>
      <w:r w:rsidRPr="007A59AD">
        <w:rPr>
          <w:rFonts w:ascii="Tahoma" w:hAnsi="Tahoma" w:cs="David" w:hint="eastAsia"/>
          <w:szCs w:val="24"/>
          <w:rtl/>
          <w:lang w:eastAsia="en-US"/>
        </w:rPr>
        <w:t>בדבר</w:t>
      </w:r>
      <w:r w:rsidRPr="007A59AD">
        <w:rPr>
          <w:rFonts w:ascii="Tahoma" w:hAnsi="Tahoma" w:cs="David"/>
          <w:szCs w:val="24"/>
          <w:rtl/>
          <w:lang w:eastAsia="en-US"/>
        </w:rPr>
        <w:t xml:space="preserve"> </w:t>
      </w:r>
      <w:r w:rsidRPr="007A59AD">
        <w:rPr>
          <w:rFonts w:ascii="Tahoma" w:hAnsi="Tahoma" w:cs="David" w:hint="eastAsia"/>
          <w:szCs w:val="24"/>
          <w:rtl/>
          <w:lang w:eastAsia="en-US"/>
        </w:rPr>
        <w:t>צורך</w:t>
      </w:r>
      <w:r w:rsidRPr="007A59AD">
        <w:rPr>
          <w:rFonts w:ascii="Tahoma" w:hAnsi="Tahoma" w:cs="David"/>
          <w:szCs w:val="24"/>
          <w:rtl/>
          <w:lang w:eastAsia="en-US"/>
        </w:rPr>
        <w:t xml:space="preserve"> </w:t>
      </w:r>
      <w:r w:rsidRPr="007A59AD">
        <w:rPr>
          <w:rFonts w:ascii="Tahoma" w:hAnsi="Tahoma" w:cs="David" w:hint="eastAsia"/>
          <w:szCs w:val="24"/>
          <w:rtl/>
          <w:lang w:eastAsia="en-US"/>
        </w:rPr>
        <w:t>בהשלמת</w:t>
      </w:r>
      <w:r w:rsidRPr="007A59AD">
        <w:rPr>
          <w:rFonts w:ascii="Tahoma" w:hAnsi="Tahoma" w:cs="David"/>
          <w:szCs w:val="24"/>
          <w:rtl/>
          <w:lang w:eastAsia="en-US"/>
        </w:rPr>
        <w:t xml:space="preserve"> </w:t>
      </w:r>
      <w:r w:rsidRPr="007A59AD">
        <w:rPr>
          <w:rFonts w:ascii="Tahoma" w:hAnsi="Tahoma" w:cs="David" w:hint="eastAsia"/>
          <w:szCs w:val="24"/>
          <w:rtl/>
          <w:lang w:eastAsia="en-US"/>
        </w:rPr>
        <w:t>נתונים</w:t>
      </w:r>
      <w:r w:rsidRPr="007A59AD">
        <w:rPr>
          <w:rFonts w:ascii="Tahoma" w:hAnsi="Tahoma" w:cs="David"/>
          <w:szCs w:val="24"/>
          <w:rtl/>
          <w:lang w:eastAsia="en-US"/>
        </w:rPr>
        <w:t xml:space="preserve"> או </w:t>
      </w:r>
      <w:r w:rsidRPr="007A59AD">
        <w:rPr>
          <w:rFonts w:ascii="Tahoma" w:hAnsi="Tahoma" w:cs="David" w:hint="eastAsia"/>
          <w:szCs w:val="24"/>
          <w:rtl/>
          <w:lang w:eastAsia="en-US"/>
        </w:rPr>
        <w:t>מסמכים</w:t>
      </w:r>
      <w:r w:rsidRPr="007A59AD">
        <w:rPr>
          <w:rFonts w:ascii="Tahoma" w:hAnsi="Tahoma" w:cs="David"/>
          <w:szCs w:val="24"/>
          <w:rtl/>
          <w:lang w:eastAsia="en-US"/>
        </w:rPr>
        <w:t xml:space="preserve"> </w:t>
      </w:r>
      <w:r w:rsidRPr="007A59AD">
        <w:rPr>
          <w:rFonts w:ascii="Tahoma" w:hAnsi="Tahoma" w:cs="David" w:hint="eastAsia"/>
          <w:szCs w:val="24"/>
          <w:rtl/>
          <w:lang w:eastAsia="en-US"/>
        </w:rPr>
        <w:t>חסרים</w:t>
      </w:r>
      <w:r w:rsidR="00832ED7">
        <w:rPr>
          <w:rFonts w:ascii="Tahoma" w:hAnsi="Tahoma" w:cs="David" w:hint="cs"/>
          <w:szCs w:val="24"/>
          <w:rtl/>
          <w:lang w:eastAsia="en-US"/>
        </w:rPr>
        <w:t>,</w:t>
      </w:r>
      <w:r w:rsidRPr="007A59AD">
        <w:rPr>
          <w:rFonts w:ascii="Tahoma" w:hAnsi="Tahoma" w:cs="David" w:hint="cs"/>
          <w:szCs w:val="24"/>
          <w:rtl/>
          <w:lang w:eastAsia="en-US"/>
        </w:rPr>
        <w:t xml:space="preserve"> </w:t>
      </w:r>
      <w:r w:rsidRPr="007A59AD">
        <w:rPr>
          <w:rFonts w:ascii="Tahoma" w:hAnsi="Tahoma" w:cs="David" w:hint="eastAsia"/>
          <w:szCs w:val="24"/>
          <w:rtl/>
          <w:lang w:eastAsia="en-US"/>
        </w:rPr>
        <w:t>מידע</w:t>
      </w:r>
      <w:r w:rsidRPr="007A59AD">
        <w:rPr>
          <w:rFonts w:ascii="Tahoma" w:hAnsi="Tahoma" w:cs="David"/>
          <w:szCs w:val="24"/>
          <w:rtl/>
          <w:lang w:eastAsia="en-US"/>
        </w:rPr>
        <w:t xml:space="preserve"> </w:t>
      </w:r>
      <w:r w:rsidRPr="007A59AD">
        <w:rPr>
          <w:rFonts w:ascii="Tahoma" w:hAnsi="Tahoma" w:cs="David" w:hint="eastAsia"/>
          <w:szCs w:val="24"/>
          <w:rtl/>
          <w:lang w:eastAsia="en-US"/>
        </w:rPr>
        <w:t>בדבר</w:t>
      </w:r>
      <w:r w:rsidRPr="007A59AD">
        <w:rPr>
          <w:rFonts w:ascii="Tahoma" w:hAnsi="Tahoma" w:cs="David"/>
          <w:szCs w:val="24"/>
          <w:rtl/>
          <w:lang w:eastAsia="en-US"/>
        </w:rPr>
        <w:t xml:space="preserve"> </w:t>
      </w:r>
      <w:r w:rsidR="00832ED7">
        <w:rPr>
          <w:rFonts w:ascii="Tahoma" w:hAnsi="Tahoma" w:cs="David" w:hint="cs"/>
          <w:szCs w:val="24"/>
          <w:rtl/>
          <w:lang w:eastAsia="en-US"/>
        </w:rPr>
        <w:t>קבלת</w:t>
      </w:r>
      <w:r w:rsidR="00CA758B">
        <w:rPr>
          <w:rFonts w:ascii="Tahoma" w:hAnsi="Tahoma" w:cs="David" w:hint="cs"/>
          <w:szCs w:val="24"/>
          <w:rtl/>
          <w:lang w:eastAsia="en-US"/>
        </w:rPr>
        <w:t xml:space="preserve"> תביעה</w:t>
      </w:r>
      <w:r w:rsidRPr="007A59AD">
        <w:rPr>
          <w:rFonts w:ascii="Tahoma" w:hAnsi="Tahoma" w:cs="David"/>
          <w:szCs w:val="24"/>
          <w:rtl/>
          <w:lang w:eastAsia="en-US"/>
        </w:rPr>
        <w:t xml:space="preserve"> </w:t>
      </w:r>
      <w:r w:rsidRPr="007A59AD">
        <w:rPr>
          <w:rFonts w:ascii="Tahoma" w:hAnsi="Tahoma" w:cs="David" w:hint="eastAsia"/>
          <w:szCs w:val="24"/>
          <w:rtl/>
          <w:lang w:eastAsia="en-US"/>
        </w:rPr>
        <w:t>או</w:t>
      </w:r>
      <w:r w:rsidRPr="007A59AD">
        <w:rPr>
          <w:rFonts w:ascii="Tahoma" w:hAnsi="Tahoma" w:cs="David"/>
          <w:szCs w:val="24"/>
          <w:rtl/>
          <w:lang w:eastAsia="en-US"/>
        </w:rPr>
        <w:t xml:space="preserve"> </w:t>
      </w:r>
      <w:r w:rsidR="00CA758B">
        <w:rPr>
          <w:rFonts w:ascii="Tahoma" w:hAnsi="Tahoma" w:cs="David" w:hint="eastAsia"/>
          <w:szCs w:val="24"/>
          <w:rtl/>
          <w:lang w:eastAsia="en-US"/>
        </w:rPr>
        <w:t>דחי</w:t>
      </w:r>
      <w:r w:rsidR="00CA758B">
        <w:rPr>
          <w:rFonts w:ascii="Tahoma" w:hAnsi="Tahoma" w:cs="David" w:hint="cs"/>
          <w:szCs w:val="24"/>
          <w:rtl/>
          <w:lang w:eastAsia="en-US"/>
        </w:rPr>
        <w:t>יתה</w:t>
      </w:r>
      <w:r w:rsidR="00832ED7">
        <w:rPr>
          <w:rFonts w:ascii="Tahoma" w:hAnsi="Tahoma" w:cs="David" w:hint="cs"/>
          <w:szCs w:val="24"/>
          <w:rtl/>
          <w:lang w:eastAsia="en-US"/>
        </w:rPr>
        <w:t>.</w:t>
      </w:r>
      <w:r w:rsidR="00687AD8" w:rsidRPr="00687AD8">
        <w:rPr>
          <w:rFonts w:ascii="Tahoma" w:hAnsi="Tahoma" w:cs="David" w:hint="cs"/>
          <w:szCs w:val="24"/>
          <w:rtl/>
          <w:lang w:eastAsia="en-US"/>
        </w:rPr>
        <w:t xml:space="preserve"> </w:t>
      </w:r>
      <w:r w:rsidR="00687AD8">
        <w:rPr>
          <w:rFonts w:ascii="Tahoma" w:hAnsi="Tahoma" w:cs="David" w:hint="cs"/>
          <w:szCs w:val="24"/>
          <w:rtl/>
          <w:lang w:eastAsia="en-US"/>
        </w:rPr>
        <w:t>זאת בכפוף לווידוא של נציג השירות כי מכתב האישור או הדחייה נחתם ונשלח לפונה.</w:t>
      </w:r>
    </w:p>
    <w:p w:rsidR="007E0747" w:rsidRPr="007A59AD" w:rsidRDefault="007E0747"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sidRPr="00103D52">
        <w:rPr>
          <w:rFonts w:ascii="Tahoma" w:hAnsi="Tahoma" w:cs="David" w:hint="eastAsia"/>
          <w:b/>
          <w:bCs/>
          <w:szCs w:val="24"/>
          <w:rtl/>
          <w:lang w:eastAsia="en-US"/>
        </w:rPr>
        <w:t>טיפול</w:t>
      </w:r>
      <w:r w:rsidRPr="00103D52">
        <w:rPr>
          <w:rFonts w:ascii="Tahoma" w:hAnsi="Tahoma" w:cs="David"/>
          <w:b/>
          <w:bCs/>
          <w:szCs w:val="24"/>
          <w:rtl/>
          <w:lang w:eastAsia="en-US"/>
        </w:rPr>
        <w:t xml:space="preserve"> </w:t>
      </w:r>
      <w:r w:rsidRPr="00103D52">
        <w:rPr>
          <w:rFonts w:ascii="Tahoma" w:hAnsi="Tahoma" w:cs="David" w:hint="eastAsia"/>
          <w:b/>
          <w:bCs/>
          <w:szCs w:val="24"/>
          <w:rtl/>
          <w:lang w:eastAsia="en-US"/>
        </w:rPr>
        <w:t>בוועדות</w:t>
      </w:r>
      <w:r w:rsidRPr="00103D52">
        <w:rPr>
          <w:rFonts w:ascii="Tahoma" w:hAnsi="Tahoma" w:cs="David"/>
          <w:b/>
          <w:bCs/>
          <w:szCs w:val="24"/>
          <w:rtl/>
          <w:lang w:eastAsia="en-US"/>
        </w:rPr>
        <w:t xml:space="preserve"> </w:t>
      </w:r>
      <w:r w:rsidRPr="00103D52">
        <w:rPr>
          <w:rFonts w:ascii="Tahoma" w:hAnsi="Tahoma" w:cs="David" w:hint="eastAsia"/>
          <w:b/>
          <w:bCs/>
          <w:szCs w:val="24"/>
          <w:rtl/>
          <w:lang w:eastAsia="en-US"/>
        </w:rPr>
        <w:t>רפואיות</w:t>
      </w:r>
      <w:r w:rsidRPr="007A59AD">
        <w:rPr>
          <w:rFonts w:ascii="Tahoma" w:hAnsi="Tahoma" w:cs="David" w:hint="cs"/>
          <w:b/>
          <w:bCs/>
          <w:szCs w:val="24"/>
          <w:rtl/>
          <w:lang w:eastAsia="en-US"/>
        </w:rPr>
        <w:t xml:space="preserve"> - </w:t>
      </w:r>
      <w:r w:rsidRPr="007A59AD">
        <w:rPr>
          <w:rFonts w:ascii="Tahoma" w:hAnsi="Tahoma" w:cs="David" w:hint="eastAsia"/>
          <w:szCs w:val="24"/>
          <w:rtl/>
          <w:lang w:eastAsia="en-US"/>
        </w:rPr>
        <w:t>מידע</w:t>
      </w:r>
      <w:r w:rsidRPr="007A59AD">
        <w:rPr>
          <w:rFonts w:ascii="Tahoma" w:hAnsi="Tahoma" w:cs="David"/>
          <w:szCs w:val="24"/>
          <w:rtl/>
          <w:lang w:eastAsia="en-US"/>
        </w:rPr>
        <w:t xml:space="preserve"> על מועד הוועדה הרפואית</w:t>
      </w:r>
      <w:r w:rsidR="00687AD8">
        <w:rPr>
          <w:rFonts w:ascii="Tahoma" w:hAnsi="Tahoma" w:cs="David" w:hint="cs"/>
          <w:szCs w:val="24"/>
          <w:rtl/>
          <w:lang w:eastAsia="en-US"/>
        </w:rPr>
        <w:t xml:space="preserve"> (מחוזית או עליונה)</w:t>
      </w:r>
      <w:r w:rsidR="00832ED7">
        <w:rPr>
          <w:rFonts w:ascii="Tahoma" w:hAnsi="Tahoma" w:cs="David" w:hint="cs"/>
          <w:szCs w:val="24"/>
          <w:rtl/>
          <w:lang w:eastAsia="en-US"/>
        </w:rPr>
        <w:t>,</w:t>
      </w:r>
      <w:r w:rsidRPr="007A59AD">
        <w:rPr>
          <w:rFonts w:ascii="Tahoma" w:hAnsi="Tahoma" w:cs="David" w:hint="cs"/>
          <w:szCs w:val="24"/>
          <w:rtl/>
          <w:lang w:eastAsia="en-US"/>
        </w:rPr>
        <w:t xml:space="preserve"> </w:t>
      </w:r>
      <w:r w:rsidRPr="007A59AD">
        <w:rPr>
          <w:rFonts w:ascii="Tahoma" w:hAnsi="Tahoma" w:cs="David" w:hint="eastAsia"/>
          <w:szCs w:val="24"/>
          <w:rtl/>
          <w:lang w:eastAsia="en-US"/>
        </w:rPr>
        <w:t>מועד</w:t>
      </w:r>
      <w:r w:rsidRPr="007A59AD">
        <w:rPr>
          <w:rFonts w:ascii="Tahoma" w:hAnsi="Tahoma" w:cs="David"/>
          <w:szCs w:val="24"/>
          <w:rtl/>
          <w:lang w:eastAsia="en-US"/>
        </w:rPr>
        <w:t xml:space="preserve"> </w:t>
      </w:r>
      <w:r w:rsidRPr="007A59AD">
        <w:rPr>
          <w:rFonts w:ascii="Tahoma" w:hAnsi="Tahoma" w:cs="David" w:hint="eastAsia"/>
          <w:szCs w:val="24"/>
          <w:rtl/>
          <w:lang w:eastAsia="en-US"/>
        </w:rPr>
        <w:t>אפשרי</w:t>
      </w:r>
      <w:r w:rsidRPr="007A59AD">
        <w:rPr>
          <w:rFonts w:ascii="Tahoma" w:hAnsi="Tahoma" w:cs="David"/>
          <w:szCs w:val="24"/>
          <w:rtl/>
          <w:lang w:eastAsia="en-US"/>
        </w:rPr>
        <w:t xml:space="preserve"> </w:t>
      </w:r>
      <w:r w:rsidRPr="007A59AD">
        <w:rPr>
          <w:rFonts w:ascii="Tahoma" w:hAnsi="Tahoma" w:cs="David" w:hint="eastAsia"/>
          <w:szCs w:val="24"/>
          <w:rtl/>
          <w:lang w:eastAsia="en-US"/>
        </w:rPr>
        <w:t>לוועדה</w:t>
      </w:r>
      <w:r w:rsidRPr="007A59AD">
        <w:rPr>
          <w:rFonts w:ascii="Tahoma" w:hAnsi="Tahoma" w:cs="David"/>
          <w:szCs w:val="24"/>
          <w:rtl/>
          <w:lang w:eastAsia="en-US"/>
        </w:rPr>
        <w:t xml:space="preserve"> </w:t>
      </w:r>
      <w:r w:rsidRPr="007A59AD">
        <w:rPr>
          <w:rFonts w:ascii="Tahoma" w:hAnsi="Tahoma" w:cs="David" w:hint="eastAsia"/>
          <w:szCs w:val="24"/>
          <w:rtl/>
          <w:lang w:eastAsia="en-US"/>
        </w:rPr>
        <w:t>נוספת</w:t>
      </w:r>
      <w:r w:rsidR="00832ED7">
        <w:rPr>
          <w:rFonts w:ascii="Tahoma" w:hAnsi="Tahoma" w:cs="David" w:hint="cs"/>
          <w:szCs w:val="24"/>
          <w:rtl/>
          <w:lang w:eastAsia="en-US"/>
        </w:rPr>
        <w:t>,</w:t>
      </w:r>
      <w:r w:rsidRPr="007A59AD">
        <w:rPr>
          <w:rFonts w:ascii="Tahoma" w:hAnsi="Tahoma" w:cs="David" w:hint="cs"/>
          <w:szCs w:val="24"/>
          <w:rtl/>
          <w:lang w:eastAsia="en-US"/>
        </w:rPr>
        <w:t xml:space="preserve"> </w:t>
      </w:r>
      <w:r w:rsidR="00687AD8">
        <w:rPr>
          <w:rFonts w:ascii="Tahoma" w:hAnsi="Tahoma" w:cs="David" w:hint="cs"/>
          <w:szCs w:val="24"/>
          <w:rtl/>
          <w:lang w:eastAsia="en-US"/>
        </w:rPr>
        <w:t xml:space="preserve">הסבר לעניין תקנה 12 ואופן חישוב אחוזי הנכות, </w:t>
      </w:r>
      <w:r w:rsidRPr="007A59AD">
        <w:rPr>
          <w:rFonts w:ascii="Tahoma" w:hAnsi="Tahoma" w:cs="David" w:hint="eastAsia"/>
          <w:szCs w:val="24"/>
          <w:rtl/>
          <w:lang w:eastAsia="en-US"/>
        </w:rPr>
        <w:t>בקש</w:t>
      </w:r>
      <w:r w:rsidR="00832ED7">
        <w:rPr>
          <w:rFonts w:ascii="Tahoma" w:hAnsi="Tahoma" w:cs="David" w:hint="cs"/>
          <w:szCs w:val="24"/>
          <w:rtl/>
          <w:lang w:eastAsia="en-US"/>
        </w:rPr>
        <w:t>ו</w:t>
      </w:r>
      <w:r w:rsidRPr="007A59AD">
        <w:rPr>
          <w:rFonts w:ascii="Tahoma" w:hAnsi="Tahoma" w:cs="David" w:hint="eastAsia"/>
          <w:szCs w:val="24"/>
          <w:rtl/>
          <w:lang w:eastAsia="en-US"/>
        </w:rPr>
        <w:t>ת</w:t>
      </w:r>
      <w:r w:rsidRPr="007A59AD">
        <w:rPr>
          <w:rFonts w:ascii="Tahoma" w:hAnsi="Tahoma" w:cs="David"/>
          <w:szCs w:val="24"/>
          <w:rtl/>
          <w:lang w:eastAsia="en-US"/>
        </w:rPr>
        <w:t xml:space="preserve"> </w:t>
      </w:r>
      <w:r w:rsidRPr="007A59AD">
        <w:rPr>
          <w:rFonts w:ascii="Tahoma" w:hAnsi="Tahoma" w:cs="David" w:hint="eastAsia"/>
          <w:szCs w:val="24"/>
          <w:rtl/>
          <w:lang w:eastAsia="en-US"/>
        </w:rPr>
        <w:t>דחייה</w:t>
      </w:r>
      <w:r w:rsidR="00832ED7">
        <w:rPr>
          <w:rFonts w:ascii="Tahoma" w:hAnsi="Tahoma" w:cs="David" w:hint="cs"/>
          <w:szCs w:val="24"/>
          <w:rtl/>
          <w:lang w:eastAsia="en-US"/>
        </w:rPr>
        <w:t xml:space="preserve"> או</w:t>
      </w:r>
      <w:r w:rsidRPr="007A59AD">
        <w:rPr>
          <w:rFonts w:ascii="Tahoma" w:hAnsi="Tahoma" w:cs="David"/>
          <w:szCs w:val="24"/>
          <w:rtl/>
          <w:lang w:eastAsia="en-US"/>
        </w:rPr>
        <w:t xml:space="preserve"> </w:t>
      </w:r>
      <w:r w:rsidRPr="007A59AD">
        <w:rPr>
          <w:rFonts w:ascii="Tahoma" w:hAnsi="Tahoma" w:cs="David" w:hint="eastAsia"/>
          <w:szCs w:val="24"/>
          <w:rtl/>
          <w:lang w:eastAsia="en-US"/>
        </w:rPr>
        <w:t>ביטול</w:t>
      </w:r>
      <w:r w:rsidRPr="007A59AD">
        <w:rPr>
          <w:rFonts w:ascii="Tahoma" w:hAnsi="Tahoma" w:cs="David"/>
          <w:szCs w:val="24"/>
          <w:rtl/>
          <w:lang w:eastAsia="en-US"/>
        </w:rPr>
        <w:t xml:space="preserve"> </w:t>
      </w:r>
      <w:r w:rsidRPr="007A59AD">
        <w:rPr>
          <w:rFonts w:ascii="Tahoma" w:hAnsi="Tahoma" w:cs="David" w:hint="eastAsia"/>
          <w:szCs w:val="24"/>
          <w:rtl/>
          <w:lang w:eastAsia="en-US"/>
        </w:rPr>
        <w:t>הגעה</w:t>
      </w:r>
      <w:r w:rsidRPr="007A59AD">
        <w:rPr>
          <w:rFonts w:ascii="Tahoma" w:hAnsi="Tahoma" w:cs="David"/>
          <w:szCs w:val="24"/>
          <w:rtl/>
          <w:lang w:eastAsia="en-US"/>
        </w:rPr>
        <w:t xml:space="preserve"> </w:t>
      </w:r>
      <w:r w:rsidRPr="007A59AD">
        <w:rPr>
          <w:rFonts w:ascii="Tahoma" w:hAnsi="Tahoma" w:cs="David" w:hint="eastAsia"/>
          <w:szCs w:val="24"/>
          <w:rtl/>
          <w:lang w:eastAsia="en-US"/>
        </w:rPr>
        <w:t>לוועדה</w:t>
      </w:r>
      <w:r w:rsidRPr="007A59AD">
        <w:rPr>
          <w:rFonts w:ascii="Tahoma" w:hAnsi="Tahoma" w:cs="David" w:hint="cs"/>
          <w:szCs w:val="24"/>
          <w:rtl/>
          <w:lang w:eastAsia="en-US"/>
        </w:rPr>
        <w:t xml:space="preserve"> (</w:t>
      </w:r>
      <w:r w:rsidR="006270A1">
        <w:rPr>
          <w:rFonts w:ascii="Tahoma" w:hAnsi="Tahoma" w:cs="David" w:hint="cs"/>
          <w:szCs w:val="24"/>
          <w:rtl/>
          <w:lang w:eastAsia="en-US"/>
        </w:rPr>
        <w:t>בקשות אלו יועברו</w:t>
      </w:r>
      <w:r w:rsidR="00C25000">
        <w:rPr>
          <w:rFonts w:ascii="Tahoma" w:hAnsi="Tahoma" w:cs="David" w:hint="cs"/>
          <w:szCs w:val="24"/>
          <w:rtl/>
          <w:lang w:eastAsia="en-US"/>
        </w:rPr>
        <w:t xml:space="preserve"> </w:t>
      </w:r>
      <w:r w:rsidRPr="007A59AD">
        <w:rPr>
          <w:rFonts w:ascii="Tahoma" w:hAnsi="Tahoma" w:cs="David" w:hint="cs"/>
          <w:szCs w:val="24"/>
          <w:rtl/>
          <w:lang w:eastAsia="en-US"/>
        </w:rPr>
        <w:t>למרכז המידע ברשות)</w:t>
      </w:r>
      <w:r w:rsidRPr="007A59AD">
        <w:rPr>
          <w:rFonts w:ascii="Tahoma" w:hAnsi="Tahoma" w:cs="David"/>
          <w:szCs w:val="24"/>
          <w:rtl/>
          <w:lang w:eastAsia="en-US"/>
        </w:rPr>
        <w:t>.</w:t>
      </w:r>
    </w:p>
    <w:p w:rsidR="00687AD8" w:rsidRPr="007A59AD" w:rsidRDefault="00687AD8"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sidRPr="00103D52">
        <w:rPr>
          <w:rFonts w:ascii="Tahoma" w:hAnsi="Tahoma" w:cs="David" w:hint="eastAsia"/>
          <w:b/>
          <w:bCs/>
          <w:szCs w:val="24"/>
          <w:rtl/>
          <w:lang w:eastAsia="en-US"/>
        </w:rPr>
        <w:t>בירור</w:t>
      </w:r>
      <w:r w:rsidRPr="00103D52">
        <w:rPr>
          <w:rFonts w:ascii="Tahoma" w:hAnsi="Tahoma" w:cs="David"/>
          <w:b/>
          <w:bCs/>
          <w:szCs w:val="24"/>
          <w:rtl/>
          <w:lang w:eastAsia="en-US"/>
        </w:rPr>
        <w:t xml:space="preserve"> </w:t>
      </w:r>
      <w:r w:rsidRPr="00103D52">
        <w:rPr>
          <w:rFonts w:ascii="Tahoma" w:hAnsi="Tahoma" w:cs="David" w:hint="eastAsia"/>
          <w:b/>
          <w:bCs/>
          <w:szCs w:val="24"/>
          <w:rtl/>
          <w:lang w:eastAsia="en-US"/>
        </w:rPr>
        <w:t>לגבי</w:t>
      </w:r>
      <w:r w:rsidRPr="00103D52">
        <w:rPr>
          <w:rFonts w:ascii="Tahoma" w:hAnsi="Tahoma" w:cs="David"/>
          <w:b/>
          <w:bCs/>
          <w:szCs w:val="24"/>
          <w:rtl/>
          <w:lang w:eastAsia="en-US"/>
        </w:rPr>
        <w:t xml:space="preserve"> </w:t>
      </w:r>
      <w:r w:rsidRPr="00103D52">
        <w:rPr>
          <w:rFonts w:ascii="Tahoma" w:hAnsi="Tahoma" w:cs="David" w:hint="eastAsia"/>
          <w:b/>
          <w:bCs/>
          <w:szCs w:val="24"/>
          <w:rtl/>
          <w:lang w:eastAsia="en-US"/>
        </w:rPr>
        <w:t>הטבות</w:t>
      </w:r>
      <w:r w:rsidRPr="00103D52">
        <w:rPr>
          <w:rFonts w:ascii="Tahoma" w:hAnsi="Tahoma" w:cs="David"/>
          <w:b/>
          <w:bCs/>
          <w:szCs w:val="24"/>
          <w:rtl/>
          <w:lang w:eastAsia="en-US"/>
        </w:rPr>
        <w:t xml:space="preserve"> </w:t>
      </w:r>
      <w:r w:rsidRPr="00103D52">
        <w:rPr>
          <w:rFonts w:ascii="Tahoma" w:hAnsi="Tahoma" w:cs="David" w:hint="eastAsia"/>
          <w:b/>
          <w:bCs/>
          <w:szCs w:val="24"/>
          <w:rtl/>
          <w:lang w:eastAsia="en-US"/>
        </w:rPr>
        <w:t>אפשריות</w:t>
      </w:r>
      <w:r w:rsidRPr="007A59AD">
        <w:rPr>
          <w:rFonts w:ascii="Tahoma" w:hAnsi="Tahoma" w:cs="David" w:hint="cs"/>
          <w:b/>
          <w:bCs/>
          <w:szCs w:val="24"/>
          <w:rtl/>
          <w:lang w:eastAsia="en-US"/>
        </w:rPr>
        <w:t xml:space="preserve"> </w:t>
      </w:r>
      <w:r>
        <w:rPr>
          <w:rFonts w:ascii="Tahoma" w:hAnsi="Tahoma" w:cs="David" w:hint="cs"/>
          <w:b/>
          <w:bCs/>
          <w:szCs w:val="24"/>
          <w:rtl/>
          <w:lang w:eastAsia="en-US"/>
        </w:rPr>
        <w:t>-</w:t>
      </w:r>
      <w:r w:rsidRPr="007A59AD">
        <w:rPr>
          <w:rFonts w:ascii="Tahoma" w:hAnsi="Tahoma" w:cs="David" w:hint="cs"/>
          <w:b/>
          <w:bCs/>
          <w:szCs w:val="24"/>
          <w:rtl/>
          <w:lang w:eastAsia="en-US"/>
        </w:rPr>
        <w:t xml:space="preserve"> </w:t>
      </w:r>
      <w:r w:rsidRPr="007A59AD">
        <w:rPr>
          <w:rFonts w:ascii="Tahoma" w:hAnsi="Tahoma" w:cs="David" w:hint="eastAsia"/>
          <w:szCs w:val="24"/>
          <w:rtl/>
          <w:lang w:eastAsia="en-US"/>
        </w:rPr>
        <w:t>מ</w:t>
      </w:r>
      <w:r w:rsidRPr="007A59AD">
        <w:rPr>
          <w:rFonts w:ascii="Tahoma" w:hAnsi="Tahoma" w:cs="David" w:hint="cs"/>
          <w:szCs w:val="24"/>
          <w:rtl/>
          <w:lang w:eastAsia="en-US"/>
        </w:rPr>
        <w:t xml:space="preserve">ידע </w:t>
      </w:r>
      <w:r>
        <w:rPr>
          <w:rFonts w:ascii="Tahoma" w:hAnsi="Tahoma" w:cs="David" w:hint="cs"/>
          <w:szCs w:val="24"/>
          <w:rtl/>
          <w:lang w:eastAsia="en-US"/>
        </w:rPr>
        <w:t>אודות</w:t>
      </w:r>
      <w:r w:rsidRPr="007A59AD">
        <w:rPr>
          <w:rFonts w:ascii="Tahoma" w:hAnsi="Tahoma" w:cs="David"/>
          <w:szCs w:val="24"/>
          <w:rtl/>
          <w:lang w:eastAsia="en-US"/>
        </w:rPr>
        <w:t xml:space="preserve"> הטבות רפואיות </w:t>
      </w:r>
      <w:r w:rsidR="00C05CCA">
        <w:rPr>
          <w:rFonts w:ascii="Tahoma" w:hAnsi="Tahoma" w:cs="David" w:hint="cs"/>
          <w:szCs w:val="24"/>
          <w:rtl/>
          <w:lang w:eastAsia="en-US"/>
        </w:rPr>
        <w:t>-</w:t>
      </w:r>
      <w:r w:rsidR="00C05CCA" w:rsidRPr="007A59AD">
        <w:rPr>
          <w:rFonts w:ascii="Tahoma" w:hAnsi="Tahoma" w:cs="David"/>
          <w:szCs w:val="24"/>
          <w:rtl/>
          <w:lang w:eastAsia="en-US"/>
        </w:rPr>
        <w:t xml:space="preserve"> </w:t>
      </w:r>
      <w:r>
        <w:rPr>
          <w:rFonts w:ascii="Tahoma" w:hAnsi="Tahoma" w:cs="David" w:hint="cs"/>
          <w:szCs w:val="24"/>
          <w:rtl/>
          <w:lang w:eastAsia="en-US"/>
        </w:rPr>
        <w:t>לרבות מידע אודות</w:t>
      </w:r>
      <w:r w:rsidRPr="007A59AD">
        <w:rPr>
          <w:rFonts w:ascii="Tahoma" w:hAnsi="Tahoma" w:cs="David"/>
          <w:szCs w:val="24"/>
          <w:rtl/>
          <w:lang w:eastAsia="en-US"/>
        </w:rPr>
        <w:t xml:space="preserve"> רכישת תרופות, </w:t>
      </w:r>
      <w:r>
        <w:rPr>
          <w:rFonts w:ascii="Tahoma" w:hAnsi="Tahoma" w:cs="David" w:hint="cs"/>
          <w:szCs w:val="24"/>
          <w:rtl/>
          <w:lang w:eastAsia="en-US"/>
        </w:rPr>
        <w:t>הבראה רגילה, הבראה עם טיפולים (</w:t>
      </w:r>
      <w:proofErr w:type="spellStart"/>
      <w:r>
        <w:rPr>
          <w:rFonts w:ascii="Tahoma" w:hAnsi="Tahoma" w:cs="David" w:hint="cs"/>
          <w:szCs w:val="24"/>
          <w:rtl/>
          <w:lang w:eastAsia="en-US"/>
        </w:rPr>
        <w:t>בולינארית</w:t>
      </w:r>
      <w:proofErr w:type="spellEnd"/>
      <w:r>
        <w:rPr>
          <w:rFonts w:ascii="Tahoma" w:hAnsi="Tahoma" w:cs="David" w:hint="cs"/>
          <w:szCs w:val="24"/>
          <w:rtl/>
          <w:lang w:eastAsia="en-US"/>
        </w:rPr>
        <w:t xml:space="preserve">), מלווה להבראה וזכאות לסיוע ברכישת </w:t>
      </w:r>
      <w:r w:rsidRPr="007A59AD">
        <w:rPr>
          <w:rFonts w:ascii="Tahoma" w:hAnsi="Tahoma" w:cs="David"/>
          <w:szCs w:val="24"/>
          <w:rtl/>
          <w:lang w:eastAsia="en-US"/>
        </w:rPr>
        <w:t>ציוד רפואי</w:t>
      </w:r>
      <w:r>
        <w:rPr>
          <w:rFonts w:ascii="Tahoma" w:hAnsi="Tahoma" w:cs="David" w:hint="cs"/>
          <w:szCs w:val="24"/>
          <w:rtl/>
          <w:lang w:eastAsia="en-US"/>
        </w:rPr>
        <w:t xml:space="preserve"> וטיפולים רפואיים.</w:t>
      </w:r>
      <w:r w:rsidRPr="007A59AD">
        <w:rPr>
          <w:rFonts w:ascii="Tahoma" w:hAnsi="Tahoma" w:cs="David" w:hint="cs"/>
          <w:szCs w:val="24"/>
          <w:rtl/>
          <w:lang w:eastAsia="en-US"/>
        </w:rPr>
        <w:t xml:space="preserve"> </w:t>
      </w:r>
      <w:r w:rsidRPr="007A59AD">
        <w:rPr>
          <w:rFonts w:ascii="Tahoma" w:hAnsi="Tahoma" w:cs="David" w:hint="eastAsia"/>
          <w:szCs w:val="24"/>
          <w:rtl/>
          <w:lang w:eastAsia="en-US"/>
        </w:rPr>
        <w:t>מידע</w:t>
      </w:r>
      <w:r w:rsidRPr="007A59AD">
        <w:rPr>
          <w:rFonts w:ascii="Tahoma" w:hAnsi="Tahoma" w:cs="David"/>
          <w:szCs w:val="24"/>
          <w:rtl/>
          <w:lang w:eastAsia="en-US"/>
        </w:rPr>
        <w:t xml:space="preserve"> </w:t>
      </w:r>
      <w:r w:rsidRPr="007A59AD">
        <w:rPr>
          <w:rFonts w:ascii="Tahoma" w:hAnsi="Tahoma" w:cs="David" w:hint="eastAsia"/>
          <w:szCs w:val="24"/>
          <w:rtl/>
          <w:lang w:eastAsia="en-US"/>
        </w:rPr>
        <w:t>על</w:t>
      </w:r>
      <w:r w:rsidRPr="007A59AD">
        <w:rPr>
          <w:rFonts w:ascii="Tahoma" w:hAnsi="Tahoma" w:cs="David"/>
          <w:szCs w:val="24"/>
          <w:rtl/>
          <w:lang w:eastAsia="en-US"/>
        </w:rPr>
        <w:t xml:space="preserve"> </w:t>
      </w:r>
      <w:r w:rsidRPr="007A59AD">
        <w:rPr>
          <w:rFonts w:ascii="Tahoma" w:hAnsi="Tahoma" w:cs="David" w:hint="eastAsia"/>
          <w:szCs w:val="24"/>
          <w:rtl/>
          <w:lang w:eastAsia="en-US"/>
        </w:rPr>
        <w:t>הטבות</w:t>
      </w:r>
      <w:r w:rsidRPr="007A59AD">
        <w:rPr>
          <w:rFonts w:ascii="Tahoma" w:hAnsi="Tahoma" w:cs="David"/>
          <w:szCs w:val="24"/>
          <w:rtl/>
          <w:lang w:eastAsia="en-US"/>
        </w:rPr>
        <w:t xml:space="preserve"> </w:t>
      </w:r>
      <w:r w:rsidRPr="007A59AD">
        <w:rPr>
          <w:rFonts w:ascii="Tahoma" w:hAnsi="Tahoma" w:cs="David" w:hint="eastAsia"/>
          <w:szCs w:val="24"/>
          <w:rtl/>
          <w:lang w:eastAsia="en-US"/>
        </w:rPr>
        <w:t>כלכליות</w:t>
      </w:r>
      <w:r w:rsidRPr="007A59AD">
        <w:rPr>
          <w:rFonts w:ascii="Tahoma" w:hAnsi="Tahoma" w:cs="David"/>
          <w:szCs w:val="24"/>
          <w:rtl/>
          <w:lang w:eastAsia="en-US"/>
        </w:rPr>
        <w:t xml:space="preserve"> </w:t>
      </w:r>
      <w:r w:rsidR="00C05CCA">
        <w:rPr>
          <w:rFonts w:ascii="Tahoma" w:hAnsi="Tahoma" w:cs="David" w:hint="cs"/>
          <w:szCs w:val="24"/>
          <w:rtl/>
          <w:lang w:eastAsia="en-US"/>
        </w:rPr>
        <w:t xml:space="preserve">- </w:t>
      </w:r>
      <w:r>
        <w:rPr>
          <w:rFonts w:ascii="Tahoma" w:hAnsi="Tahoma" w:cs="David" w:hint="cs"/>
          <w:szCs w:val="24"/>
          <w:rtl/>
          <w:lang w:eastAsia="en-US"/>
        </w:rPr>
        <w:t xml:space="preserve">ולרבות </w:t>
      </w:r>
      <w:r w:rsidRPr="007A59AD">
        <w:rPr>
          <w:rFonts w:ascii="Tahoma" w:hAnsi="Tahoma" w:cs="David" w:hint="eastAsia"/>
          <w:szCs w:val="24"/>
          <w:rtl/>
          <w:lang w:eastAsia="en-US"/>
        </w:rPr>
        <w:t>החזרי</w:t>
      </w:r>
      <w:r w:rsidRPr="007A59AD">
        <w:rPr>
          <w:rFonts w:ascii="Tahoma" w:hAnsi="Tahoma" w:cs="David"/>
          <w:szCs w:val="24"/>
          <w:rtl/>
          <w:lang w:eastAsia="en-US"/>
        </w:rPr>
        <w:t xml:space="preserve"> </w:t>
      </w:r>
      <w:r w:rsidRPr="007A59AD">
        <w:rPr>
          <w:rFonts w:ascii="Tahoma" w:hAnsi="Tahoma" w:cs="David" w:hint="eastAsia"/>
          <w:szCs w:val="24"/>
          <w:rtl/>
          <w:lang w:eastAsia="en-US"/>
        </w:rPr>
        <w:t>מס</w:t>
      </w:r>
      <w:r>
        <w:rPr>
          <w:rFonts w:ascii="Tahoma" w:hAnsi="Tahoma" w:cs="David" w:hint="cs"/>
          <w:szCs w:val="24"/>
          <w:rtl/>
          <w:lang w:eastAsia="en-US"/>
        </w:rPr>
        <w:t xml:space="preserve"> קניה</w:t>
      </w:r>
      <w:r w:rsidRPr="007A59AD">
        <w:rPr>
          <w:rFonts w:ascii="Tahoma" w:hAnsi="Tahoma" w:cs="David"/>
          <w:szCs w:val="24"/>
          <w:rtl/>
          <w:lang w:eastAsia="en-US"/>
        </w:rPr>
        <w:t xml:space="preserve">, </w:t>
      </w:r>
      <w:r>
        <w:rPr>
          <w:rFonts w:ascii="Tahoma" w:hAnsi="Tahoma" w:cs="David" w:hint="cs"/>
          <w:szCs w:val="24"/>
          <w:rtl/>
          <w:lang w:eastAsia="en-US"/>
        </w:rPr>
        <w:t xml:space="preserve">קבלת </w:t>
      </w:r>
      <w:r w:rsidRPr="007A59AD">
        <w:rPr>
          <w:rFonts w:ascii="Tahoma" w:hAnsi="Tahoma" w:cs="David" w:hint="eastAsia"/>
          <w:szCs w:val="24"/>
          <w:rtl/>
          <w:lang w:eastAsia="en-US"/>
        </w:rPr>
        <w:t>הלוואות</w:t>
      </w:r>
      <w:r w:rsidRPr="007A59AD">
        <w:rPr>
          <w:rFonts w:ascii="Tahoma" w:hAnsi="Tahoma" w:cs="David"/>
          <w:szCs w:val="24"/>
          <w:rtl/>
          <w:lang w:eastAsia="en-US"/>
        </w:rPr>
        <w:t xml:space="preserve">, </w:t>
      </w:r>
      <w:r w:rsidRPr="007A59AD">
        <w:rPr>
          <w:rFonts w:ascii="Tahoma" w:hAnsi="Tahoma" w:cs="David" w:hint="eastAsia"/>
          <w:szCs w:val="24"/>
          <w:rtl/>
          <w:lang w:eastAsia="en-US"/>
        </w:rPr>
        <w:t>ה</w:t>
      </w:r>
      <w:r>
        <w:rPr>
          <w:rFonts w:ascii="Tahoma" w:hAnsi="Tahoma" w:cs="David" w:hint="cs"/>
          <w:szCs w:val="24"/>
          <w:rtl/>
          <w:lang w:eastAsia="en-US"/>
        </w:rPr>
        <w:t>נחה</w:t>
      </w:r>
      <w:r w:rsidRPr="007A59AD">
        <w:rPr>
          <w:rFonts w:ascii="Tahoma" w:hAnsi="Tahoma" w:cs="David"/>
          <w:szCs w:val="24"/>
          <w:rtl/>
          <w:lang w:eastAsia="en-US"/>
        </w:rPr>
        <w:t xml:space="preserve"> </w:t>
      </w:r>
      <w:r w:rsidRPr="007A59AD">
        <w:rPr>
          <w:rFonts w:ascii="Tahoma" w:hAnsi="Tahoma" w:cs="David" w:hint="eastAsia"/>
          <w:szCs w:val="24"/>
          <w:rtl/>
          <w:lang w:eastAsia="en-US"/>
        </w:rPr>
        <w:t>בארנונה</w:t>
      </w:r>
      <w:r>
        <w:rPr>
          <w:rFonts w:ascii="Tahoma" w:hAnsi="Tahoma" w:cs="David" w:hint="cs"/>
          <w:szCs w:val="24"/>
          <w:rtl/>
          <w:lang w:eastAsia="en-US"/>
        </w:rPr>
        <w:t>,</w:t>
      </w:r>
      <w:r w:rsidRPr="007A59AD">
        <w:rPr>
          <w:rFonts w:ascii="Tahoma" w:hAnsi="Tahoma" w:cs="David" w:hint="cs"/>
          <w:szCs w:val="24"/>
          <w:rtl/>
          <w:lang w:eastAsia="en-US"/>
        </w:rPr>
        <w:t xml:space="preserve"> </w:t>
      </w:r>
      <w:r>
        <w:rPr>
          <w:rFonts w:ascii="Tahoma" w:hAnsi="Tahoma" w:cs="David" w:hint="cs"/>
          <w:szCs w:val="24"/>
          <w:rtl/>
          <w:lang w:eastAsia="en-US"/>
        </w:rPr>
        <w:t>פטור מאגרת טלוויזיה, מענק השכלה על תיכונית לבני ניצולי שואה, אישור לקבלת הנחה במס רכישה, תגמול לבן זוג של מקבל תגמול שנפטר, השתתפות חלקית בהוצאות הקמת מצבה לשארים של ניצול שואה שקיבל תגמול לפי הכנסה או תגמול מוגדל לפי הכנסה, כרטיס הטבות נטען, גובה שכר טרחה לעו"ד, שירותים סוציאליים ועוד.</w:t>
      </w:r>
    </w:p>
    <w:p w:rsidR="007E0747" w:rsidRDefault="007E0747" w:rsidP="00153CC2">
      <w:pPr>
        <w:pStyle w:val="ab"/>
        <w:keepNext/>
        <w:numPr>
          <w:ilvl w:val="5"/>
          <w:numId w:val="11"/>
        </w:numPr>
        <w:overflowPunct/>
        <w:autoSpaceDE/>
        <w:autoSpaceDN/>
        <w:bidi/>
        <w:adjustRightInd/>
        <w:spacing w:before="120" w:after="120"/>
        <w:ind w:hanging="1093"/>
        <w:contextualSpacing w:val="0"/>
        <w:jc w:val="both"/>
        <w:textAlignment w:val="auto"/>
        <w:rPr>
          <w:rFonts w:ascii="Tahoma" w:hAnsi="Tahoma" w:cs="David"/>
          <w:szCs w:val="24"/>
          <w:lang w:eastAsia="en-US"/>
        </w:rPr>
      </w:pPr>
      <w:r w:rsidRPr="00103D52">
        <w:rPr>
          <w:rFonts w:ascii="Tahoma" w:hAnsi="Tahoma" w:cs="David" w:hint="eastAsia"/>
          <w:b/>
          <w:bCs/>
          <w:szCs w:val="24"/>
          <w:rtl/>
          <w:lang w:eastAsia="en-US"/>
        </w:rPr>
        <w:t>מ</w:t>
      </w:r>
      <w:r w:rsidR="006270A1">
        <w:rPr>
          <w:rFonts w:ascii="Tahoma" w:hAnsi="Tahoma" w:cs="David" w:hint="cs"/>
          <w:b/>
          <w:bCs/>
          <w:szCs w:val="24"/>
          <w:rtl/>
          <w:lang w:eastAsia="en-US"/>
        </w:rPr>
        <w:t>ידע</w:t>
      </w:r>
      <w:r w:rsidRPr="00103D52">
        <w:rPr>
          <w:rFonts w:ascii="Tahoma" w:hAnsi="Tahoma" w:cs="David"/>
          <w:b/>
          <w:bCs/>
          <w:szCs w:val="24"/>
          <w:rtl/>
          <w:lang w:eastAsia="en-US"/>
        </w:rPr>
        <w:t xml:space="preserve"> נוס</w:t>
      </w:r>
      <w:r w:rsidR="006270A1" w:rsidRPr="006270A1">
        <w:rPr>
          <w:rFonts w:ascii="Tahoma" w:hAnsi="Tahoma" w:cs="David" w:hint="cs"/>
          <w:b/>
          <w:bCs/>
          <w:szCs w:val="24"/>
          <w:rtl/>
          <w:lang w:eastAsia="en-US"/>
        </w:rPr>
        <w:t>ף</w:t>
      </w:r>
      <w:r w:rsidRPr="00103D52">
        <w:rPr>
          <w:rFonts w:ascii="Tahoma" w:hAnsi="Tahoma" w:cs="David"/>
          <w:szCs w:val="24"/>
          <w:rtl/>
          <w:lang w:eastAsia="en-US"/>
        </w:rPr>
        <w:t xml:space="preserve"> </w:t>
      </w:r>
      <w:r w:rsidRPr="00103D52">
        <w:rPr>
          <w:rFonts w:ascii="Tahoma" w:hAnsi="Tahoma" w:cs="David" w:hint="cs"/>
          <w:szCs w:val="24"/>
          <w:rtl/>
          <w:lang w:eastAsia="en-US"/>
        </w:rPr>
        <w:t xml:space="preserve">- </w:t>
      </w:r>
      <w:r w:rsidRPr="00103D52">
        <w:rPr>
          <w:rFonts w:ascii="Tahoma" w:hAnsi="Tahoma" w:cs="David" w:hint="eastAsia"/>
          <w:szCs w:val="24"/>
          <w:rtl/>
          <w:lang w:eastAsia="en-US"/>
        </w:rPr>
        <w:t>כל</w:t>
      </w:r>
      <w:r w:rsidRPr="00103D52">
        <w:rPr>
          <w:rFonts w:ascii="Tahoma" w:hAnsi="Tahoma" w:cs="David"/>
          <w:szCs w:val="24"/>
          <w:rtl/>
          <w:lang w:eastAsia="en-US"/>
        </w:rPr>
        <w:t xml:space="preserve"> מידע נוסף אשר הרשות תבחר ל</w:t>
      </w:r>
      <w:r w:rsidR="006270A1">
        <w:rPr>
          <w:rFonts w:ascii="Tahoma" w:hAnsi="Tahoma" w:cs="David" w:hint="cs"/>
          <w:szCs w:val="24"/>
          <w:rtl/>
          <w:lang w:eastAsia="en-US"/>
        </w:rPr>
        <w:t>סווגו כ</w:t>
      </w:r>
      <w:r w:rsidRPr="00103D52">
        <w:rPr>
          <w:rFonts w:ascii="Tahoma" w:hAnsi="Tahoma" w:cs="David"/>
          <w:szCs w:val="24"/>
          <w:rtl/>
          <w:lang w:eastAsia="en-US"/>
        </w:rPr>
        <w:t>מידע</w:t>
      </w:r>
      <w:r w:rsidR="006270A1">
        <w:rPr>
          <w:rFonts w:ascii="Tahoma" w:hAnsi="Tahoma" w:cs="David" w:hint="cs"/>
          <w:szCs w:val="24"/>
          <w:rtl/>
          <w:lang w:eastAsia="en-US"/>
        </w:rPr>
        <w:t xml:space="preserve"> אישי</w:t>
      </w:r>
      <w:r w:rsidRPr="00103D52">
        <w:rPr>
          <w:rFonts w:ascii="Tahoma" w:hAnsi="Tahoma" w:cs="David"/>
          <w:szCs w:val="24"/>
          <w:rtl/>
          <w:lang w:eastAsia="en-US"/>
        </w:rPr>
        <w:t xml:space="preserve">. </w:t>
      </w:r>
    </w:p>
    <w:p w:rsidR="007E0747" w:rsidRPr="006270A1" w:rsidRDefault="007E0747" w:rsidP="00153CC2">
      <w:pPr>
        <w:pStyle w:val="ab"/>
        <w:keepNext/>
        <w:bidi/>
        <w:spacing w:after="120"/>
        <w:ind w:left="1930"/>
        <w:contextualSpacing w:val="0"/>
        <w:jc w:val="both"/>
        <w:rPr>
          <w:rFonts w:cs="David"/>
          <w:b/>
          <w:bCs/>
          <w:szCs w:val="24"/>
          <w:rtl/>
        </w:rPr>
      </w:pPr>
    </w:p>
    <w:p w:rsidR="007E0747" w:rsidRPr="00103D52" w:rsidRDefault="007E0747"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b/>
          <w:bCs/>
          <w:szCs w:val="24"/>
        </w:rPr>
      </w:pPr>
      <w:r w:rsidRPr="00103D52">
        <w:rPr>
          <w:rFonts w:ascii="Tahoma" w:hAnsi="Tahoma" w:cs="David" w:hint="eastAsia"/>
          <w:b/>
          <w:bCs/>
          <w:szCs w:val="24"/>
          <w:rtl/>
        </w:rPr>
        <w:lastRenderedPageBreak/>
        <w:t>מיצוי</w:t>
      </w:r>
      <w:r w:rsidRPr="00103D52">
        <w:rPr>
          <w:rFonts w:ascii="Tahoma" w:hAnsi="Tahoma" w:cs="David"/>
          <w:b/>
          <w:bCs/>
          <w:szCs w:val="24"/>
          <w:rtl/>
        </w:rPr>
        <w:t xml:space="preserve"> </w:t>
      </w:r>
      <w:r w:rsidRPr="00103D52">
        <w:rPr>
          <w:rFonts w:ascii="Tahoma" w:hAnsi="Tahoma" w:cs="David" w:hint="eastAsia"/>
          <w:b/>
          <w:bCs/>
          <w:szCs w:val="24"/>
          <w:rtl/>
        </w:rPr>
        <w:t>זכויות</w:t>
      </w:r>
      <w:r>
        <w:rPr>
          <w:rFonts w:ascii="Tahoma" w:hAnsi="Tahoma" w:cs="David" w:hint="cs"/>
          <w:b/>
          <w:bCs/>
          <w:szCs w:val="24"/>
          <w:rtl/>
        </w:rPr>
        <w:t xml:space="preserve"> ושירותים</w:t>
      </w:r>
    </w:p>
    <w:p w:rsidR="007E0747" w:rsidRPr="00103D52" w:rsidRDefault="007E0747" w:rsidP="00153CC2">
      <w:pPr>
        <w:pStyle w:val="ab"/>
        <w:keepNext/>
        <w:numPr>
          <w:ilvl w:val="3"/>
          <w:numId w:val="11"/>
        </w:numPr>
        <w:overflowPunct/>
        <w:autoSpaceDE/>
        <w:autoSpaceDN/>
        <w:bidi/>
        <w:adjustRightInd/>
        <w:spacing w:before="120" w:after="120"/>
        <w:contextualSpacing w:val="0"/>
        <w:jc w:val="both"/>
        <w:textAlignment w:val="auto"/>
        <w:rPr>
          <w:rFonts w:ascii="Tahoma" w:hAnsi="Tahoma" w:cs="David"/>
          <w:b/>
          <w:bCs/>
          <w:szCs w:val="24"/>
        </w:rPr>
      </w:pPr>
      <w:r>
        <w:rPr>
          <w:rFonts w:ascii="Tahoma" w:hAnsi="Tahoma" w:cs="David"/>
          <w:szCs w:val="24"/>
          <w:rtl/>
        </w:rPr>
        <w:t>לאחר שלב הטיפול ב</w:t>
      </w:r>
      <w:r w:rsidR="006270A1">
        <w:rPr>
          <w:rFonts w:ascii="Tahoma" w:hAnsi="Tahoma" w:cs="David" w:hint="cs"/>
          <w:szCs w:val="24"/>
          <w:rtl/>
        </w:rPr>
        <w:t>פניה</w:t>
      </w:r>
      <w:r>
        <w:rPr>
          <w:rFonts w:ascii="Tahoma" w:hAnsi="Tahoma" w:cs="David"/>
          <w:szCs w:val="24"/>
          <w:rtl/>
        </w:rPr>
        <w:t xml:space="preserve"> הראשונית</w:t>
      </w:r>
      <w:r w:rsidR="006270A1">
        <w:rPr>
          <w:rFonts w:ascii="Tahoma" w:hAnsi="Tahoma" w:cs="David" w:hint="cs"/>
          <w:szCs w:val="24"/>
          <w:rtl/>
        </w:rPr>
        <w:t>, הן במתן מידע אישי, והן במתן מידע כללי</w:t>
      </w:r>
      <w:r w:rsidR="00687AD8">
        <w:rPr>
          <w:rFonts w:ascii="Tahoma" w:hAnsi="Tahoma" w:cs="David" w:hint="cs"/>
          <w:szCs w:val="24"/>
          <w:rtl/>
        </w:rPr>
        <w:t xml:space="preserve"> שאינו קשור לתיק האישי</w:t>
      </w:r>
      <w:r w:rsidR="006270A1">
        <w:rPr>
          <w:rFonts w:ascii="Tahoma" w:hAnsi="Tahoma" w:cs="David" w:hint="cs"/>
          <w:szCs w:val="24"/>
          <w:rtl/>
        </w:rPr>
        <w:t>,</w:t>
      </w:r>
      <w:r w:rsidR="00C25000">
        <w:rPr>
          <w:rFonts w:ascii="Tahoma" w:hAnsi="Tahoma" w:cs="David" w:hint="cs"/>
          <w:szCs w:val="24"/>
          <w:rtl/>
        </w:rPr>
        <w:t xml:space="preserve"> </w:t>
      </w:r>
      <w:r w:rsidR="00C05CCA">
        <w:rPr>
          <w:rFonts w:ascii="Tahoma" w:hAnsi="Tahoma" w:cs="David" w:hint="cs"/>
          <w:szCs w:val="24"/>
          <w:rtl/>
        </w:rPr>
        <w:t>מחויב נציג השירות לבצע</w:t>
      </w:r>
      <w:r w:rsidR="00BE6A8B">
        <w:rPr>
          <w:rFonts w:ascii="Tahoma" w:hAnsi="Tahoma" w:cs="David" w:hint="cs"/>
          <w:szCs w:val="24"/>
          <w:rtl/>
        </w:rPr>
        <w:t>,</w:t>
      </w:r>
      <w:r>
        <w:rPr>
          <w:rFonts w:ascii="Tahoma" w:hAnsi="Tahoma" w:cs="David" w:hint="cs"/>
          <w:szCs w:val="24"/>
          <w:rtl/>
        </w:rPr>
        <w:t xml:space="preserve"> בכל פנייה</w:t>
      </w:r>
      <w:r w:rsidR="00BE6A8B">
        <w:rPr>
          <w:rFonts w:ascii="Tahoma" w:hAnsi="Tahoma" w:cs="David" w:hint="cs"/>
          <w:szCs w:val="24"/>
          <w:rtl/>
        </w:rPr>
        <w:t>,</w:t>
      </w:r>
      <w:r w:rsidRPr="00103D52">
        <w:rPr>
          <w:rFonts w:ascii="Tahoma" w:hAnsi="Tahoma" w:cs="David"/>
          <w:szCs w:val="24"/>
          <w:rtl/>
        </w:rPr>
        <w:t xml:space="preserve"> מיצוי זכויות</w:t>
      </w:r>
      <w:r>
        <w:rPr>
          <w:rFonts w:ascii="Tahoma" w:hAnsi="Tahoma" w:cs="David" w:hint="cs"/>
          <w:szCs w:val="24"/>
          <w:rtl/>
        </w:rPr>
        <w:t xml:space="preserve"> ושירותים</w:t>
      </w:r>
      <w:r w:rsidRPr="00103D52">
        <w:rPr>
          <w:rFonts w:ascii="Tahoma" w:hAnsi="Tahoma" w:cs="David"/>
          <w:szCs w:val="24"/>
          <w:rtl/>
        </w:rPr>
        <w:t xml:space="preserve"> </w:t>
      </w:r>
      <w:r>
        <w:rPr>
          <w:rFonts w:ascii="Tahoma" w:hAnsi="Tahoma" w:cs="David"/>
          <w:szCs w:val="24"/>
          <w:rtl/>
        </w:rPr>
        <w:t xml:space="preserve">על מנת להבטיח כי הפונה </w:t>
      </w:r>
      <w:r w:rsidR="006270A1">
        <w:rPr>
          <w:rFonts w:ascii="Tahoma" w:hAnsi="Tahoma" w:cs="David" w:hint="cs"/>
          <w:szCs w:val="24"/>
          <w:rtl/>
        </w:rPr>
        <w:t>מודע</w:t>
      </w:r>
      <w:r>
        <w:rPr>
          <w:rFonts w:ascii="Tahoma" w:hAnsi="Tahoma" w:cs="David"/>
          <w:szCs w:val="24"/>
          <w:rtl/>
        </w:rPr>
        <w:t xml:space="preserve"> </w:t>
      </w:r>
      <w:r w:rsidR="006270A1">
        <w:rPr>
          <w:rFonts w:ascii="Tahoma" w:hAnsi="Tahoma" w:cs="David" w:hint="cs"/>
          <w:szCs w:val="24"/>
          <w:rtl/>
        </w:rPr>
        <w:t>ל</w:t>
      </w:r>
      <w:r>
        <w:rPr>
          <w:rFonts w:ascii="Tahoma" w:hAnsi="Tahoma" w:cs="David" w:hint="cs"/>
          <w:szCs w:val="24"/>
          <w:rtl/>
        </w:rPr>
        <w:t>מלוא</w:t>
      </w:r>
      <w:r w:rsidRPr="00103D52">
        <w:rPr>
          <w:rFonts w:ascii="Tahoma" w:hAnsi="Tahoma" w:cs="David"/>
          <w:szCs w:val="24"/>
          <w:rtl/>
        </w:rPr>
        <w:t xml:space="preserve"> הזכויות </w:t>
      </w:r>
      <w:r w:rsidR="006270A1">
        <w:rPr>
          <w:rFonts w:ascii="Tahoma" w:hAnsi="Tahoma" w:cs="David" w:hint="cs"/>
          <w:szCs w:val="24"/>
          <w:rtl/>
        </w:rPr>
        <w:t>והשירותים להם הוא עשוי להיות זכאי</w:t>
      </w:r>
      <w:r w:rsidRPr="00103D52">
        <w:rPr>
          <w:rFonts w:ascii="Tahoma" w:hAnsi="Tahoma" w:cs="David"/>
          <w:szCs w:val="24"/>
          <w:rtl/>
        </w:rPr>
        <w:t>.</w:t>
      </w:r>
    </w:p>
    <w:p w:rsidR="006270A1" w:rsidRPr="00856B1C" w:rsidRDefault="007E0747" w:rsidP="00153CC2">
      <w:pPr>
        <w:pStyle w:val="ab"/>
        <w:keepNext/>
        <w:numPr>
          <w:ilvl w:val="3"/>
          <w:numId w:val="11"/>
        </w:numPr>
        <w:overflowPunct/>
        <w:autoSpaceDE/>
        <w:autoSpaceDN/>
        <w:bidi/>
        <w:adjustRightInd/>
        <w:spacing w:before="120" w:after="120"/>
        <w:contextualSpacing w:val="0"/>
        <w:jc w:val="both"/>
        <w:textAlignment w:val="auto"/>
        <w:rPr>
          <w:rFonts w:ascii="Tahoma" w:hAnsi="Tahoma" w:cs="David"/>
          <w:b/>
          <w:bCs/>
          <w:szCs w:val="24"/>
        </w:rPr>
      </w:pPr>
      <w:r w:rsidRPr="00856B1C">
        <w:rPr>
          <w:rFonts w:ascii="Tahoma" w:hAnsi="Tahoma" w:cs="David" w:hint="eastAsia"/>
          <w:szCs w:val="24"/>
          <w:rtl/>
        </w:rPr>
        <w:t>מיצוי</w:t>
      </w:r>
      <w:r w:rsidRPr="00856B1C">
        <w:rPr>
          <w:rFonts w:ascii="Tahoma" w:hAnsi="Tahoma" w:cs="David"/>
          <w:szCs w:val="24"/>
          <w:rtl/>
        </w:rPr>
        <w:t xml:space="preserve"> </w:t>
      </w:r>
      <w:r w:rsidRPr="00856B1C">
        <w:rPr>
          <w:rFonts w:ascii="Tahoma" w:hAnsi="Tahoma" w:cs="David" w:hint="eastAsia"/>
          <w:szCs w:val="24"/>
          <w:rtl/>
        </w:rPr>
        <w:t>הזכויות</w:t>
      </w:r>
      <w:r w:rsidRPr="00856B1C">
        <w:rPr>
          <w:rFonts w:ascii="Tahoma" w:hAnsi="Tahoma" w:cs="David"/>
          <w:szCs w:val="24"/>
          <w:rtl/>
        </w:rPr>
        <w:t xml:space="preserve"> </w:t>
      </w:r>
      <w:r w:rsidRPr="00856B1C">
        <w:rPr>
          <w:rFonts w:ascii="Tahoma" w:hAnsi="Tahoma" w:cs="David" w:hint="cs"/>
          <w:szCs w:val="24"/>
          <w:rtl/>
        </w:rPr>
        <w:t>י</w:t>
      </w:r>
      <w:r w:rsidRPr="00856B1C">
        <w:rPr>
          <w:rFonts w:ascii="Tahoma" w:hAnsi="Tahoma" w:cs="David" w:hint="eastAsia"/>
          <w:szCs w:val="24"/>
          <w:rtl/>
        </w:rPr>
        <w:t>תבצע</w:t>
      </w:r>
      <w:r w:rsidRPr="00856B1C">
        <w:rPr>
          <w:rFonts w:ascii="Tahoma" w:hAnsi="Tahoma" w:cs="David"/>
          <w:szCs w:val="24"/>
          <w:rtl/>
        </w:rPr>
        <w:t xml:space="preserve"> </w:t>
      </w:r>
      <w:r w:rsidR="00BE6A8B" w:rsidRPr="00856B1C">
        <w:rPr>
          <w:rFonts w:ascii="Tahoma" w:hAnsi="Tahoma" w:cs="David" w:hint="cs"/>
          <w:szCs w:val="24"/>
          <w:rtl/>
        </w:rPr>
        <w:t xml:space="preserve">על ידי נציג השירות </w:t>
      </w:r>
      <w:r w:rsidR="00BE6A8B" w:rsidRPr="00856B1C">
        <w:rPr>
          <w:rFonts w:ascii="Tahoma" w:hAnsi="Tahoma" w:cs="David" w:hint="cs"/>
          <w:b/>
          <w:bCs/>
          <w:szCs w:val="24"/>
          <w:rtl/>
        </w:rPr>
        <w:t xml:space="preserve">בסיוע של </w:t>
      </w:r>
      <w:r w:rsidRPr="00856B1C">
        <w:rPr>
          <w:rFonts w:ascii="Tahoma" w:hAnsi="Tahoma" w:cs="David" w:hint="eastAsia"/>
          <w:b/>
          <w:bCs/>
          <w:szCs w:val="24"/>
          <w:rtl/>
        </w:rPr>
        <w:t>מ</w:t>
      </w:r>
      <w:r w:rsidR="006270A1" w:rsidRPr="00856B1C">
        <w:rPr>
          <w:rFonts w:ascii="Tahoma" w:hAnsi="Tahoma" w:cs="David" w:hint="cs"/>
          <w:b/>
          <w:bCs/>
          <w:szCs w:val="24"/>
          <w:rtl/>
        </w:rPr>
        <w:t>חשבון</w:t>
      </w:r>
      <w:r w:rsidRPr="00856B1C">
        <w:rPr>
          <w:rFonts w:ascii="Tahoma" w:hAnsi="Tahoma" w:cs="David"/>
          <w:b/>
          <w:bCs/>
          <w:szCs w:val="24"/>
          <w:rtl/>
        </w:rPr>
        <w:t xml:space="preserve"> </w:t>
      </w:r>
      <w:r w:rsidRPr="00856B1C">
        <w:rPr>
          <w:rFonts w:ascii="Tahoma" w:hAnsi="Tahoma" w:cs="David" w:hint="eastAsia"/>
          <w:b/>
          <w:bCs/>
          <w:szCs w:val="24"/>
          <w:rtl/>
        </w:rPr>
        <w:t>הזכויות</w:t>
      </w:r>
      <w:r w:rsidR="00856B1C" w:rsidRPr="00856B1C">
        <w:rPr>
          <w:rFonts w:ascii="Tahoma" w:hAnsi="Tahoma" w:cs="David" w:hint="cs"/>
          <w:szCs w:val="24"/>
          <w:rtl/>
        </w:rPr>
        <w:t xml:space="preserve">. יצוין כי אופן השימוש </w:t>
      </w:r>
      <w:r w:rsidR="004C18C5">
        <w:rPr>
          <w:rFonts w:ascii="Tahoma" w:hAnsi="Tahoma" w:cs="David" w:hint="cs"/>
          <w:szCs w:val="24"/>
          <w:rtl/>
        </w:rPr>
        <w:t xml:space="preserve">המדויק </w:t>
      </w:r>
      <w:r w:rsidR="00856B1C" w:rsidRPr="00856B1C">
        <w:rPr>
          <w:rFonts w:ascii="Tahoma" w:hAnsi="Tahoma" w:cs="David" w:hint="cs"/>
          <w:szCs w:val="24"/>
          <w:rtl/>
        </w:rPr>
        <w:t xml:space="preserve">במחשבון ייקבע על ידי הרשות, </w:t>
      </w:r>
      <w:r w:rsidR="00856B1C">
        <w:rPr>
          <w:rFonts w:ascii="Tahoma" w:hAnsi="Tahoma" w:cs="David" w:hint="cs"/>
          <w:szCs w:val="24"/>
          <w:rtl/>
        </w:rPr>
        <w:t xml:space="preserve">אך </w:t>
      </w:r>
      <w:r w:rsidR="00856B1C" w:rsidRPr="00856B1C">
        <w:rPr>
          <w:rFonts w:ascii="Tahoma" w:hAnsi="Tahoma" w:cs="David" w:hint="cs"/>
          <w:szCs w:val="24"/>
          <w:rtl/>
        </w:rPr>
        <w:t>ככלל</w:t>
      </w:r>
      <w:r w:rsidR="004C18C5">
        <w:rPr>
          <w:rFonts w:ascii="Tahoma" w:hAnsi="Tahoma" w:cs="David" w:hint="cs"/>
          <w:szCs w:val="24"/>
          <w:rtl/>
        </w:rPr>
        <w:t>-</w:t>
      </w:r>
      <w:r w:rsidR="00856B1C" w:rsidRPr="00856B1C">
        <w:rPr>
          <w:rFonts w:ascii="Tahoma" w:hAnsi="Tahoma" w:cs="David" w:hint="cs"/>
          <w:szCs w:val="24"/>
          <w:rtl/>
        </w:rPr>
        <w:t xml:space="preserve"> </w:t>
      </w:r>
      <w:r w:rsidR="00856B1C">
        <w:rPr>
          <w:rFonts w:ascii="Tahoma" w:hAnsi="Tahoma" w:cs="David" w:hint="cs"/>
          <w:szCs w:val="24"/>
          <w:rtl/>
        </w:rPr>
        <w:t>נציג השירות יידרש ל</w:t>
      </w:r>
      <w:r w:rsidR="005D0D98" w:rsidRPr="00856B1C">
        <w:rPr>
          <w:rFonts w:ascii="Tahoma" w:hAnsi="Tahoma" w:cs="David" w:hint="eastAsia"/>
          <w:szCs w:val="24"/>
          <w:rtl/>
        </w:rPr>
        <w:t>הז</w:t>
      </w:r>
      <w:r w:rsidR="00856B1C">
        <w:rPr>
          <w:rFonts w:ascii="Tahoma" w:hAnsi="Tahoma" w:cs="David" w:hint="cs"/>
          <w:szCs w:val="24"/>
          <w:rtl/>
        </w:rPr>
        <w:t>ין</w:t>
      </w:r>
      <w:r w:rsidR="005D0D98" w:rsidRPr="00856B1C">
        <w:rPr>
          <w:rFonts w:ascii="Tahoma" w:hAnsi="Tahoma" w:cs="David"/>
          <w:szCs w:val="24"/>
          <w:rtl/>
        </w:rPr>
        <w:t xml:space="preserve"> </w:t>
      </w:r>
      <w:r w:rsidR="005D0D98" w:rsidRPr="00856B1C">
        <w:rPr>
          <w:rFonts w:ascii="Tahoma" w:hAnsi="Tahoma" w:cs="David" w:hint="cs"/>
          <w:szCs w:val="24"/>
          <w:rtl/>
        </w:rPr>
        <w:t>נתונים אישיים רלוונטיים של הפונה במחשבון הזכויות</w:t>
      </w:r>
      <w:r w:rsidR="00856B1C">
        <w:rPr>
          <w:rFonts w:ascii="Tahoma" w:hAnsi="Tahoma" w:cs="David" w:hint="cs"/>
          <w:szCs w:val="24"/>
          <w:rtl/>
        </w:rPr>
        <w:t>,</w:t>
      </w:r>
      <w:r w:rsidR="005D0D98" w:rsidRPr="00856B1C">
        <w:rPr>
          <w:rFonts w:ascii="Tahoma" w:hAnsi="Tahoma" w:cs="David" w:hint="cs"/>
          <w:szCs w:val="24"/>
          <w:rtl/>
        </w:rPr>
        <w:t xml:space="preserve"> אשר י</w:t>
      </w:r>
      <w:r w:rsidR="00CA758B" w:rsidRPr="00856B1C">
        <w:rPr>
          <w:rFonts w:ascii="Tahoma" w:hAnsi="Tahoma" w:cs="David" w:hint="cs"/>
          <w:szCs w:val="24"/>
          <w:rtl/>
        </w:rPr>
        <w:t>פיק</w:t>
      </w:r>
      <w:r w:rsidR="005D0D98" w:rsidRPr="00856B1C">
        <w:rPr>
          <w:rFonts w:ascii="Tahoma" w:hAnsi="Tahoma" w:cs="David" w:hint="cs"/>
          <w:szCs w:val="24"/>
          <w:rtl/>
        </w:rPr>
        <w:t xml:space="preserve"> את הזכויות ו/או השירותים אשר ה</w:t>
      </w:r>
      <w:r w:rsidR="007F6D72" w:rsidRPr="00856B1C">
        <w:rPr>
          <w:rFonts w:ascii="Tahoma" w:hAnsi="Tahoma" w:cs="David" w:hint="cs"/>
          <w:szCs w:val="24"/>
          <w:rtl/>
        </w:rPr>
        <w:t>ניצול</w:t>
      </w:r>
      <w:r w:rsidR="005D0D98" w:rsidRPr="00856B1C">
        <w:rPr>
          <w:rFonts w:ascii="Tahoma" w:hAnsi="Tahoma" w:cs="David" w:hint="cs"/>
          <w:szCs w:val="24"/>
          <w:rtl/>
        </w:rPr>
        <w:t xml:space="preserve"> עשוי להיות זכאי להם</w:t>
      </w:r>
      <w:r w:rsidR="005D0D98" w:rsidRPr="00856B1C">
        <w:rPr>
          <w:rFonts w:ascii="Tahoma" w:hAnsi="Tahoma" w:cs="David"/>
          <w:szCs w:val="24"/>
          <w:rtl/>
        </w:rPr>
        <w:t>.</w:t>
      </w:r>
      <w:r w:rsidR="002A2FA4" w:rsidRPr="00856B1C">
        <w:rPr>
          <w:rFonts w:ascii="Tahoma" w:hAnsi="Tahoma" w:cs="David" w:hint="cs"/>
          <w:szCs w:val="24"/>
          <w:rtl/>
        </w:rPr>
        <w:t xml:space="preserve"> </w:t>
      </w:r>
    </w:p>
    <w:p w:rsidR="00687AD8" w:rsidRDefault="006270A1" w:rsidP="00153CC2">
      <w:pPr>
        <w:pStyle w:val="ab"/>
        <w:keepNext/>
        <w:numPr>
          <w:ilvl w:val="3"/>
          <w:numId w:val="11"/>
        </w:numPr>
        <w:overflowPunct/>
        <w:autoSpaceDE/>
        <w:autoSpaceDN/>
        <w:bidi/>
        <w:adjustRightInd/>
        <w:spacing w:before="120" w:after="120"/>
        <w:contextualSpacing w:val="0"/>
        <w:jc w:val="both"/>
        <w:textAlignment w:val="auto"/>
        <w:rPr>
          <w:rFonts w:ascii="Tahoma" w:hAnsi="Tahoma" w:cs="David"/>
          <w:b/>
          <w:bCs/>
          <w:szCs w:val="24"/>
        </w:rPr>
      </w:pPr>
      <w:r>
        <w:rPr>
          <w:rFonts w:ascii="Tahoma" w:hAnsi="Tahoma" w:cs="David" w:hint="cs"/>
          <w:szCs w:val="24"/>
          <w:rtl/>
        </w:rPr>
        <w:t>מחשבון הזכויות</w:t>
      </w:r>
      <w:r w:rsidR="007E0747">
        <w:rPr>
          <w:rFonts w:ascii="Tahoma" w:hAnsi="Tahoma" w:cs="David" w:hint="cs"/>
          <w:szCs w:val="24"/>
          <w:rtl/>
        </w:rPr>
        <w:t xml:space="preserve"> לא</w:t>
      </w:r>
      <w:r w:rsidR="007E0747" w:rsidRPr="00103D52">
        <w:rPr>
          <w:rFonts w:ascii="Tahoma" w:hAnsi="Tahoma" w:cs="David"/>
          <w:szCs w:val="24"/>
          <w:rtl/>
        </w:rPr>
        <w:t xml:space="preserve"> </w:t>
      </w:r>
      <w:r>
        <w:rPr>
          <w:rFonts w:ascii="Tahoma" w:hAnsi="Tahoma" w:cs="David" w:hint="cs"/>
          <w:szCs w:val="24"/>
          <w:rtl/>
        </w:rPr>
        <w:t>י</w:t>
      </w:r>
      <w:r w:rsidR="007E0747">
        <w:rPr>
          <w:rFonts w:ascii="Tahoma" w:hAnsi="Tahoma" w:cs="David" w:hint="cs"/>
          <w:szCs w:val="24"/>
          <w:rtl/>
        </w:rPr>
        <w:t xml:space="preserve">חשוף </w:t>
      </w:r>
      <w:r>
        <w:rPr>
          <w:rFonts w:ascii="Tahoma" w:hAnsi="Tahoma" w:cs="David" w:hint="cs"/>
          <w:szCs w:val="24"/>
          <w:rtl/>
        </w:rPr>
        <w:t xml:space="preserve">את </w:t>
      </w:r>
      <w:r w:rsidR="007E0747">
        <w:rPr>
          <w:rFonts w:ascii="Tahoma" w:hAnsi="Tahoma" w:cs="David" w:hint="cs"/>
          <w:szCs w:val="24"/>
          <w:rtl/>
        </w:rPr>
        <w:t>נציג השירות</w:t>
      </w:r>
      <w:r w:rsidR="007E0747" w:rsidRPr="00103D52">
        <w:rPr>
          <w:rFonts w:ascii="Tahoma" w:hAnsi="Tahoma" w:cs="David"/>
          <w:szCs w:val="24"/>
          <w:rtl/>
        </w:rPr>
        <w:t xml:space="preserve"> </w:t>
      </w:r>
      <w:r w:rsidR="007E0747" w:rsidRPr="00103D52">
        <w:rPr>
          <w:rFonts w:ascii="Tahoma" w:hAnsi="Tahoma" w:cs="David" w:hint="eastAsia"/>
          <w:szCs w:val="24"/>
          <w:rtl/>
        </w:rPr>
        <w:t>למידע</w:t>
      </w:r>
      <w:r w:rsidR="007E0747" w:rsidRPr="00103D52">
        <w:rPr>
          <w:rFonts w:ascii="Tahoma" w:hAnsi="Tahoma" w:cs="David"/>
          <w:szCs w:val="24"/>
          <w:rtl/>
        </w:rPr>
        <w:t xml:space="preserve"> </w:t>
      </w:r>
      <w:r w:rsidR="007E0747" w:rsidRPr="00103D52">
        <w:rPr>
          <w:rFonts w:ascii="Tahoma" w:hAnsi="Tahoma" w:cs="David" w:hint="eastAsia"/>
          <w:szCs w:val="24"/>
          <w:rtl/>
        </w:rPr>
        <w:t>אישי</w:t>
      </w:r>
      <w:r w:rsidR="007E0747" w:rsidRPr="00103D52">
        <w:rPr>
          <w:rFonts w:ascii="Tahoma" w:hAnsi="Tahoma" w:cs="David"/>
          <w:szCs w:val="24"/>
          <w:rtl/>
        </w:rPr>
        <w:t xml:space="preserve"> </w:t>
      </w:r>
      <w:r w:rsidR="007E0747" w:rsidRPr="00103D52">
        <w:rPr>
          <w:rFonts w:ascii="Tahoma" w:hAnsi="Tahoma" w:cs="David" w:hint="eastAsia"/>
          <w:szCs w:val="24"/>
          <w:rtl/>
        </w:rPr>
        <w:t>של</w:t>
      </w:r>
      <w:r w:rsidR="007E0747" w:rsidRPr="00103D52">
        <w:rPr>
          <w:rFonts w:ascii="Tahoma" w:hAnsi="Tahoma" w:cs="David"/>
          <w:szCs w:val="24"/>
          <w:rtl/>
        </w:rPr>
        <w:t xml:space="preserve"> </w:t>
      </w:r>
      <w:r w:rsidR="007E0747" w:rsidRPr="00103D52">
        <w:rPr>
          <w:rFonts w:ascii="Tahoma" w:hAnsi="Tahoma" w:cs="David" w:hint="eastAsia"/>
          <w:szCs w:val="24"/>
          <w:rtl/>
        </w:rPr>
        <w:t>הפונה</w:t>
      </w:r>
      <w:r w:rsidR="007E0747" w:rsidRPr="00103D52">
        <w:rPr>
          <w:rFonts w:ascii="Tahoma" w:hAnsi="Tahoma" w:cs="David"/>
          <w:szCs w:val="24"/>
          <w:rtl/>
        </w:rPr>
        <w:t xml:space="preserve">. </w:t>
      </w:r>
      <w:r w:rsidR="007E0747" w:rsidRPr="00103D52">
        <w:rPr>
          <w:rFonts w:ascii="Tahoma" w:hAnsi="Tahoma" w:cs="David" w:hint="eastAsia"/>
          <w:szCs w:val="24"/>
          <w:rtl/>
        </w:rPr>
        <w:t>המידע</w:t>
      </w:r>
      <w:r w:rsidR="007E0747" w:rsidRPr="00103D52">
        <w:rPr>
          <w:rFonts w:ascii="Tahoma" w:hAnsi="Tahoma" w:cs="David"/>
          <w:szCs w:val="24"/>
          <w:rtl/>
        </w:rPr>
        <w:t xml:space="preserve"> </w:t>
      </w:r>
      <w:r w:rsidR="007E0747" w:rsidRPr="00103D52">
        <w:rPr>
          <w:rFonts w:ascii="Tahoma" w:hAnsi="Tahoma" w:cs="David" w:hint="eastAsia"/>
          <w:szCs w:val="24"/>
          <w:rtl/>
        </w:rPr>
        <w:t>אשר</w:t>
      </w:r>
      <w:r w:rsidR="007E0747" w:rsidRPr="00103D52">
        <w:rPr>
          <w:rFonts w:ascii="Tahoma" w:hAnsi="Tahoma" w:cs="David"/>
          <w:szCs w:val="24"/>
          <w:rtl/>
        </w:rPr>
        <w:t xml:space="preserve"> </w:t>
      </w:r>
      <w:r w:rsidR="007E0747" w:rsidRPr="00103D52">
        <w:rPr>
          <w:rFonts w:ascii="Tahoma" w:hAnsi="Tahoma" w:cs="David" w:hint="eastAsia"/>
          <w:szCs w:val="24"/>
          <w:rtl/>
        </w:rPr>
        <w:t>יוצג</w:t>
      </w:r>
      <w:r w:rsidR="007E0747" w:rsidRPr="00103D52">
        <w:rPr>
          <w:rFonts w:ascii="Tahoma" w:hAnsi="Tahoma" w:cs="David"/>
          <w:szCs w:val="24"/>
          <w:rtl/>
        </w:rPr>
        <w:t xml:space="preserve"> </w:t>
      </w:r>
      <w:r w:rsidR="007E0747" w:rsidRPr="00103D52">
        <w:rPr>
          <w:rFonts w:ascii="Tahoma" w:hAnsi="Tahoma" w:cs="David" w:hint="eastAsia"/>
          <w:szCs w:val="24"/>
          <w:rtl/>
        </w:rPr>
        <w:t>הינו</w:t>
      </w:r>
      <w:r w:rsidR="007E0747" w:rsidRPr="00103D52">
        <w:rPr>
          <w:rFonts w:ascii="Tahoma" w:hAnsi="Tahoma" w:cs="David"/>
          <w:szCs w:val="24"/>
          <w:rtl/>
        </w:rPr>
        <w:t xml:space="preserve"> </w:t>
      </w:r>
      <w:r>
        <w:rPr>
          <w:rFonts w:ascii="Tahoma" w:hAnsi="Tahoma" w:cs="David" w:hint="cs"/>
          <w:szCs w:val="24"/>
          <w:rtl/>
        </w:rPr>
        <w:t xml:space="preserve">אודות </w:t>
      </w:r>
      <w:r w:rsidR="007E0747" w:rsidRPr="00103D52">
        <w:rPr>
          <w:rFonts w:ascii="Tahoma" w:hAnsi="Tahoma" w:cs="David" w:hint="eastAsia"/>
          <w:szCs w:val="24"/>
          <w:rtl/>
        </w:rPr>
        <w:t>זכויות</w:t>
      </w:r>
      <w:r w:rsidR="007E0747" w:rsidRPr="00103D52">
        <w:rPr>
          <w:rFonts w:ascii="Tahoma" w:hAnsi="Tahoma" w:cs="David"/>
          <w:szCs w:val="24"/>
          <w:rtl/>
        </w:rPr>
        <w:t xml:space="preserve"> </w:t>
      </w:r>
      <w:r w:rsidR="007E0747" w:rsidRPr="00103D52">
        <w:rPr>
          <w:rFonts w:ascii="Tahoma" w:hAnsi="Tahoma" w:cs="David" w:hint="eastAsia"/>
          <w:szCs w:val="24"/>
          <w:rtl/>
        </w:rPr>
        <w:t>ושירותים</w:t>
      </w:r>
      <w:r w:rsidR="007E0747" w:rsidRPr="00103D52">
        <w:rPr>
          <w:rFonts w:ascii="Tahoma" w:hAnsi="Tahoma" w:cs="David"/>
          <w:szCs w:val="24"/>
          <w:rtl/>
        </w:rPr>
        <w:t xml:space="preserve"> </w:t>
      </w:r>
      <w:r>
        <w:rPr>
          <w:rFonts w:ascii="Tahoma" w:hAnsi="Tahoma" w:cs="David" w:hint="cs"/>
          <w:szCs w:val="24"/>
          <w:rtl/>
        </w:rPr>
        <w:t xml:space="preserve">אשר הפונה </w:t>
      </w:r>
      <w:r w:rsidRPr="00CA758B">
        <w:rPr>
          <w:rFonts w:ascii="Tahoma" w:hAnsi="Tahoma" w:cs="David" w:hint="cs"/>
          <w:szCs w:val="24"/>
          <w:u w:val="single"/>
          <w:rtl/>
        </w:rPr>
        <w:t>עשוי להיות זכאי להם</w:t>
      </w:r>
      <w:r w:rsidR="00BE6A8B">
        <w:rPr>
          <w:rFonts w:ascii="Tahoma" w:hAnsi="Tahoma" w:cs="David" w:hint="cs"/>
          <w:szCs w:val="24"/>
          <w:rtl/>
        </w:rPr>
        <w:t>, בהסתמך על נתונים שמסר ו/או שקיימים במערכת</w:t>
      </w:r>
      <w:r w:rsidR="00CA758B">
        <w:rPr>
          <w:rFonts w:ascii="Tahoma" w:hAnsi="Tahoma" w:cs="David" w:hint="cs"/>
          <w:szCs w:val="24"/>
          <w:rtl/>
        </w:rPr>
        <w:t xml:space="preserve"> הרשות</w:t>
      </w:r>
      <w:r w:rsidR="00BE6A8B">
        <w:rPr>
          <w:rFonts w:ascii="Tahoma" w:hAnsi="Tahoma" w:cs="David" w:hint="cs"/>
          <w:szCs w:val="24"/>
          <w:rtl/>
        </w:rPr>
        <w:t>,</w:t>
      </w:r>
      <w:r>
        <w:rPr>
          <w:rFonts w:ascii="Tahoma" w:hAnsi="Tahoma" w:cs="David" w:hint="cs"/>
          <w:szCs w:val="24"/>
          <w:rtl/>
        </w:rPr>
        <w:t xml:space="preserve"> </w:t>
      </w:r>
      <w:r>
        <w:rPr>
          <w:rFonts w:ascii="Tahoma" w:hAnsi="Tahoma" w:cs="David"/>
          <w:szCs w:val="24"/>
          <w:rtl/>
        </w:rPr>
        <w:t>והסבר לגבי</w:t>
      </w:r>
      <w:r>
        <w:rPr>
          <w:rFonts w:ascii="Tahoma" w:hAnsi="Tahoma" w:cs="David" w:hint="cs"/>
          <w:szCs w:val="24"/>
          <w:rtl/>
        </w:rPr>
        <w:t xml:space="preserve"> הפעולות שעליו לנקוט על מנת לממשם</w:t>
      </w:r>
      <w:r w:rsidR="007E0747" w:rsidRPr="00103D52">
        <w:rPr>
          <w:rFonts w:ascii="Tahoma" w:hAnsi="Tahoma" w:cs="David"/>
          <w:szCs w:val="24"/>
          <w:rtl/>
        </w:rPr>
        <w:t>.</w:t>
      </w:r>
      <w:r w:rsidR="00687AD8">
        <w:rPr>
          <w:rFonts w:ascii="Tahoma" w:hAnsi="Tahoma" w:cs="David" w:hint="cs"/>
          <w:b/>
          <w:bCs/>
          <w:szCs w:val="24"/>
          <w:rtl/>
        </w:rPr>
        <w:t xml:space="preserve"> </w:t>
      </w:r>
      <w:r w:rsidR="00687AD8" w:rsidRPr="00687AD8">
        <w:rPr>
          <w:rFonts w:ascii="Tahoma" w:hAnsi="Tahoma" w:cs="David" w:hint="cs"/>
          <w:szCs w:val="24"/>
          <w:rtl/>
        </w:rPr>
        <w:t xml:space="preserve">למען הסר ספק יובהר כי </w:t>
      </w:r>
      <w:r w:rsidR="00687AD8" w:rsidRPr="00687AD8">
        <w:rPr>
          <w:rFonts w:ascii="Tahoma" w:hAnsi="Tahoma" w:cs="David" w:hint="eastAsia"/>
          <w:szCs w:val="24"/>
          <w:rtl/>
        </w:rPr>
        <w:t>זכויות</w:t>
      </w:r>
      <w:r w:rsidR="00687AD8" w:rsidRPr="00687AD8">
        <w:rPr>
          <w:rFonts w:ascii="Tahoma" w:hAnsi="Tahoma" w:cs="David"/>
          <w:szCs w:val="24"/>
          <w:rtl/>
        </w:rPr>
        <w:t xml:space="preserve"> </w:t>
      </w:r>
      <w:r w:rsidR="00687AD8" w:rsidRPr="00687AD8">
        <w:rPr>
          <w:rFonts w:ascii="Tahoma" w:hAnsi="Tahoma" w:cs="David" w:hint="eastAsia"/>
          <w:szCs w:val="24"/>
          <w:rtl/>
        </w:rPr>
        <w:t>ושירותים</w:t>
      </w:r>
      <w:r w:rsidR="00687AD8" w:rsidRPr="00687AD8">
        <w:rPr>
          <w:rFonts w:ascii="Tahoma" w:hAnsi="Tahoma" w:cs="David"/>
          <w:szCs w:val="24"/>
          <w:rtl/>
        </w:rPr>
        <w:t xml:space="preserve"> </w:t>
      </w:r>
      <w:r w:rsidR="00687AD8" w:rsidRPr="00687AD8">
        <w:rPr>
          <w:rFonts w:ascii="Tahoma" w:hAnsi="Tahoma" w:cs="David" w:hint="eastAsia"/>
          <w:szCs w:val="24"/>
          <w:rtl/>
        </w:rPr>
        <w:t>פוטנציאליים</w:t>
      </w:r>
      <w:r w:rsidR="00687AD8" w:rsidRPr="00687AD8">
        <w:rPr>
          <w:rFonts w:ascii="Tahoma" w:hAnsi="Tahoma" w:cs="David"/>
          <w:szCs w:val="24"/>
          <w:rtl/>
        </w:rPr>
        <w:t xml:space="preserve"> </w:t>
      </w:r>
      <w:r w:rsidR="00687AD8" w:rsidRPr="00687AD8">
        <w:rPr>
          <w:rFonts w:ascii="Tahoma" w:hAnsi="Tahoma" w:cs="David" w:hint="eastAsia"/>
          <w:szCs w:val="24"/>
          <w:rtl/>
        </w:rPr>
        <w:t>יבדקו</w:t>
      </w:r>
      <w:r w:rsidR="00687AD8" w:rsidRPr="00687AD8">
        <w:rPr>
          <w:rFonts w:ascii="Tahoma" w:hAnsi="Tahoma" w:cs="David"/>
          <w:szCs w:val="24"/>
          <w:rtl/>
        </w:rPr>
        <w:t xml:space="preserve"> </w:t>
      </w:r>
      <w:r w:rsidR="00687AD8" w:rsidRPr="00687AD8">
        <w:rPr>
          <w:rFonts w:ascii="Tahoma" w:hAnsi="Tahoma" w:cs="David" w:hint="eastAsia"/>
          <w:szCs w:val="24"/>
          <w:rtl/>
        </w:rPr>
        <w:t>וי</w:t>
      </w:r>
      <w:r w:rsidR="00687AD8" w:rsidRPr="00687AD8">
        <w:rPr>
          <w:rFonts w:ascii="Tahoma" w:hAnsi="Tahoma" w:cs="David" w:hint="cs"/>
          <w:szCs w:val="24"/>
          <w:rtl/>
        </w:rPr>
        <w:t>ינתנו</w:t>
      </w:r>
      <w:r w:rsidR="00687AD8" w:rsidRPr="00687AD8">
        <w:rPr>
          <w:rFonts w:ascii="Tahoma" w:hAnsi="Tahoma" w:cs="David"/>
          <w:szCs w:val="24"/>
          <w:rtl/>
        </w:rPr>
        <w:t xml:space="preserve"> </w:t>
      </w:r>
      <w:r w:rsidR="00687AD8">
        <w:rPr>
          <w:rFonts w:ascii="Tahoma" w:hAnsi="Tahoma" w:cs="David" w:hint="cs"/>
          <w:szCs w:val="24"/>
          <w:rtl/>
        </w:rPr>
        <w:t xml:space="preserve">בפועל </w:t>
      </w:r>
      <w:r w:rsidR="00687AD8" w:rsidRPr="00687AD8">
        <w:rPr>
          <w:rFonts w:ascii="Tahoma" w:hAnsi="Tahoma" w:cs="David" w:hint="cs"/>
          <w:szCs w:val="24"/>
          <w:rtl/>
        </w:rPr>
        <w:t xml:space="preserve">רק על ידי </w:t>
      </w:r>
      <w:r w:rsidR="00687AD8" w:rsidRPr="00687AD8">
        <w:rPr>
          <w:rFonts w:ascii="Tahoma" w:hAnsi="Tahoma" w:cs="David" w:hint="eastAsia"/>
          <w:szCs w:val="24"/>
          <w:rtl/>
        </w:rPr>
        <w:t>מי</w:t>
      </w:r>
      <w:r w:rsidR="00687AD8" w:rsidRPr="00687AD8">
        <w:rPr>
          <w:rFonts w:ascii="Tahoma" w:hAnsi="Tahoma" w:cs="David"/>
          <w:szCs w:val="24"/>
          <w:rtl/>
        </w:rPr>
        <w:t xml:space="preserve"> </w:t>
      </w:r>
      <w:r w:rsidR="00687AD8" w:rsidRPr="00687AD8">
        <w:rPr>
          <w:rFonts w:ascii="Tahoma" w:hAnsi="Tahoma" w:cs="David" w:hint="eastAsia"/>
          <w:szCs w:val="24"/>
          <w:rtl/>
        </w:rPr>
        <w:t>שהוסמך</w:t>
      </w:r>
      <w:r w:rsidR="00687AD8" w:rsidRPr="00687AD8">
        <w:rPr>
          <w:rFonts w:ascii="Tahoma" w:hAnsi="Tahoma" w:cs="David"/>
          <w:szCs w:val="24"/>
          <w:rtl/>
        </w:rPr>
        <w:t xml:space="preserve"> </w:t>
      </w:r>
      <w:r w:rsidR="00687AD8" w:rsidRPr="00687AD8">
        <w:rPr>
          <w:rFonts w:ascii="Tahoma" w:hAnsi="Tahoma" w:cs="David" w:hint="eastAsia"/>
          <w:szCs w:val="24"/>
          <w:rtl/>
        </w:rPr>
        <w:t>לכך</w:t>
      </w:r>
      <w:r w:rsidR="0095158A">
        <w:rPr>
          <w:rFonts w:ascii="Tahoma" w:hAnsi="Tahoma" w:cs="David" w:hint="cs"/>
          <w:szCs w:val="24"/>
          <w:rtl/>
        </w:rPr>
        <w:t xml:space="preserve"> בגופים נותני הזכויות והשירותים עצמם</w:t>
      </w:r>
      <w:r w:rsidR="00687AD8" w:rsidRPr="00687AD8">
        <w:rPr>
          <w:rFonts w:ascii="Tahoma" w:hAnsi="Tahoma" w:cs="David"/>
          <w:szCs w:val="24"/>
          <w:rtl/>
        </w:rPr>
        <w:t>.</w:t>
      </w:r>
    </w:p>
    <w:p w:rsidR="00F519C9" w:rsidRDefault="00F519C9" w:rsidP="00153CC2">
      <w:pPr>
        <w:pStyle w:val="ab"/>
        <w:keepNext/>
        <w:numPr>
          <w:ilvl w:val="3"/>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 xml:space="preserve">יובהר כי </w:t>
      </w:r>
      <w:r w:rsidR="00596D96">
        <w:rPr>
          <w:rFonts w:ascii="Tahoma" w:hAnsi="Tahoma" w:cs="David" w:hint="cs"/>
          <w:szCs w:val="24"/>
          <w:rtl/>
        </w:rPr>
        <w:t xml:space="preserve">במסגרת מערכת ניהול הפניות ינוהל </w:t>
      </w:r>
      <w:r w:rsidRPr="00F519C9">
        <w:rPr>
          <w:rFonts w:ascii="Tahoma" w:hAnsi="Tahoma" w:cs="David" w:hint="cs"/>
          <w:szCs w:val="24"/>
          <w:rtl/>
        </w:rPr>
        <w:t xml:space="preserve">מעקב אחר </w:t>
      </w:r>
      <w:r>
        <w:rPr>
          <w:rFonts w:ascii="Tahoma" w:hAnsi="Tahoma" w:cs="David" w:hint="cs"/>
          <w:szCs w:val="24"/>
          <w:rtl/>
        </w:rPr>
        <w:t xml:space="preserve">תהליך </w:t>
      </w:r>
      <w:r w:rsidRPr="00F519C9">
        <w:rPr>
          <w:rFonts w:ascii="Tahoma" w:hAnsi="Tahoma" w:cs="David" w:hint="cs"/>
          <w:szCs w:val="24"/>
          <w:rtl/>
        </w:rPr>
        <w:t>ביצוע מיצוי הזכויות כאמור</w:t>
      </w:r>
      <w:r w:rsidR="00596D96">
        <w:rPr>
          <w:rFonts w:ascii="Tahoma" w:hAnsi="Tahoma" w:cs="David" w:hint="cs"/>
          <w:szCs w:val="24"/>
          <w:rtl/>
        </w:rPr>
        <w:t>, תוך פירוט אילו זכויות ושירותים מוצו.</w:t>
      </w:r>
    </w:p>
    <w:p w:rsidR="002A2FA4" w:rsidRDefault="002A2FA4" w:rsidP="00153CC2">
      <w:pPr>
        <w:pStyle w:val="ab"/>
        <w:keepNext/>
        <w:overflowPunct/>
        <w:autoSpaceDE/>
        <w:autoSpaceDN/>
        <w:bidi/>
        <w:adjustRightInd/>
        <w:spacing w:before="120" w:after="120"/>
        <w:ind w:left="1080"/>
        <w:contextualSpacing w:val="0"/>
        <w:jc w:val="both"/>
        <w:textAlignment w:val="auto"/>
        <w:rPr>
          <w:rFonts w:ascii="Tahoma" w:hAnsi="Tahoma" w:cs="David"/>
          <w:b/>
          <w:bCs/>
          <w:szCs w:val="24"/>
          <w:rtl/>
        </w:rPr>
      </w:pPr>
    </w:p>
    <w:p w:rsidR="002A2FA4" w:rsidRPr="002A2FA4" w:rsidRDefault="002A2FA4"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b/>
          <w:bCs/>
          <w:szCs w:val="24"/>
        </w:rPr>
      </w:pPr>
      <w:r w:rsidRPr="002A2FA4">
        <w:rPr>
          <w:rFonts w:ascii="Tahoma" w:hAnsi="Tahoma" w:cs="David" w:hint="cs"/>
          <w:b/>
          <w:bCs/>
          <w:szCs w:val="24"/>
          <w:rtl/>
        </w:rPr>
        <w:t>שימוש באתר האינטרנט</w:t>
      </w:r>
    </w:p>
    <w:p w:rsidR="00602DAF" w:rsidRDefault="002A2FA4"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sidRPr="00325331">
        <w:rPr>
          <w:rFonts w:cs="David" w:hint="cs"/>
          <w:szCs w:val="24"/>
          <w:rtl/>
        </w:rPr>
        <w:t xml:space="preserve">מבלי לגרוע מכלליות האמור לעיל, יצוין כי </w:t>
      </w:r>
      <w:r>
        <w:rPr>
          <w:rFonts w:cs="David" w:hint="cs"/>
          <w:szCs w:val="24"/>
          <w:rtl/>
        </w:rPr>
        <w:t xml:space="preserve">בכל סוגי הפניות יונחה </w:t>
      </w:r>
      <w:r w:rsidRPr="00325331">
        <w:rPr>
          <w:rFonts w:cs="David" w:hint="cs"/>
          <w:szCs w:val="24"/>
          <w:rtl/>
        </w:rPr>
        <w:t xml:space="preserve">נציג השירות להסתמך על המידע המפורט </w:t>
      </w:r>
      <w:r w:rsidRPr="00325331">
        <w:rPr>
          <w:rFonts w:cs="David" w:hint="cs"/>
          <w:b/>
          <w:bCs/>
          <w:szCs w:val="24"/>
          <w:rtl/>
        </w:rPr>
        <w:t>באתר האינטרנט</w:t>
      </w:r>
      <w:r w:rsidRPr="00325331">
        <w:rPr>
          <w:rFonts w:cs="David" w:hint="cs"/>
          <w:szCs w:val="24"/>
          <w:rtl/>
        </w:rPr>
        <w:t xml:space="preserve"> כהגדרתו במפרט זה</w:t>
      </w:r>
      <w:r>
        <w:rPr>
          <w:rFonts w:cs="David" w:hint="cs"/>
          <w:szCs w:val="24"/>
          <w:rtl/>
        </w:rPr>
        <w:t xml:space="preserve">. אתר האינטרנט יהווה כלי עבודה, בו ינוהל המידע הכולל אודות זכויות ושירותים הניתנים לניצולי שואה מכלל הגופים הרלוונטיים, והסתמכות עליו תביא למתן מידע </w:t>
      </w:r>
      <w:r w:rsidRPr="00325331">
        <w:rPr>
          <w:rFonts w:cs="David" w:hint="cs"/>
          <w:szCs w:val="24"/>
          <w:rtl/>
        </w:rPr>
        <w:t xml:space="preserve">אמין, מהימן ומעודכן אודות זכויות ושירותים </w:t>
      </w:r>
      <w:r>
        <w:rPr>
          <w:rFonts w:cs="David" w:hint="cs"/>
          <w:szCs w:val="24"/>
          <w:rtl/>
        </w:rPr>
        <w:t>רלוונטיים.</w:t>
      </w:r>
      <w:r w:rsidR="00602DAF">
        <w:rPr>
          <w:rFonts w:cs="David" w:hint="cs"/>
          <w:szCs w:val="24"/>
          <w:rtl/>
        </w:rPr>
        <w:t xml:space="preserve"> </w:t>
      </w:r>
    </w:p>
    <w:p w:rsidR="002A2FA4" w:rsidRPr="00325331" w:rsidRDefault="00602DAF"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יצוין כי עד להפעלתו המלאה של אתר האינטרנט (וראו להלן בסעיף שכותרתו "הבהרה בעניין אספקת מלוא השירותים"), מתחייב הזוכה לבנות מאגר ידע מתאים, לנהלו ולעדכנו במידת הצורך</w:t>
      </w:r>
      <w:r w:rsidR="004C18C5">
        <w:rPr>
          <w:rFonts w:cs="David" w:hint="cs"/>
          <w:szCs w:val="24"/>
          <w:rtl/>
        </w:rPr>
        <w:t>,</w:t>
      </w:r>
      <w:r>
        <w:rPr>
          <w:rFonts w:cs="David" w:hint="cs"/>
          <w:szCs w:val="24"/>
          <w:rtl/>
        </w:rPr>
        <w:t xml:space="preserve"> </w:t>
      </w:r>
      <w:r w:rsidR="004C18C5">
        <w:rPr>
          <w:rFonts w:cs="David" w:hint="cs"/>
          <w:szCs w:val="24"/>
          <w:rtl/>
        </w:rPr>
        <w:t>לשם</w:t>
      </w:r>
      <w:r>
        <w:rPr>
          <w:rFonts w:cs="David" w:hint="cs"/>
          <w:szCs w:val="24"/>
          <w:rtl/>
        </w:rPr>
        <w:t xml:space="preserve"> פעילות שוטפת ותקינה של מרכז המידע הלאומי.</w:t>
      </w:r>
    </w:p>
    <w:p w:rsidR="00F519C9" w:rsidRPr="00F519C9" w:rsidRDefault="00F519C9" w:rsidP="00153CC2">
      <w:pPr>
        <w:pStyle w:val="ab"/>
        <w:keepNext/>
        <w:overflowPunct/>
        <w:autoSpaceDE/>
        <w:autoSpaceDN/>
        <w:bidi/>
        <w:adjustRightInd/>
        <w:spacing w:before="120" w:after="120"/>
        <w:ind w:left="1080"/>
        <w:contextualSpacing w:val="0"/>
        <w:jc w:val="both"/>
        <w:textAlignment w:val="auto"/>
        <w:rPr>
          <w:rFonts w:ascii="Tahoma" w:hAnsi="Tahoma" w:cs="David"/>
          <w:szCs w:val="24"/>
        </w:rPr>
      </w:pPr>
    </w:p>
    <w:p w:rsidR="00687AD8" w:rsidRPr="00687AD8" w:rsidRDefault="00687AD8"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b/>
          <w:bCs/>
          <w:szCs w:val="24"/>
        </w:rPr>
      </w:pPr>
      <w:r w:rsidRPr="00687AD8">
        <w:rPr>
          <w:rFonts w:ascii="Tahoma" w:hAnsi="Tahoma" w:cs="David" w:hint="cs"/>
          <w:b/>
          <w:bCs/>
          <w:szCs w:val="24"/>
          <w:rtl/>
        </w:rPr>
        <w:t>עדכון פרטים</w:t>
      </w:r>
      <w:r w:rsidR="0035198D">
        <w:rPr>
          <w:rFonts w:ascii="Tahoma" w:hAnsi="Tahoma" w:cs="David" w:hint="cs"/>
          <w:b/>
          <w:bCs/>
          <w:szCs w:val="24"/>
          <w:rtl/>
        </w:rPr>
        <w:t xml:space="preserve"> אישיים</w:t>
      </w:r>
    </w:p>
    <w:p w:rsidR="00687AD8" w:rsidRPr="00D759B5" w:rsidRDefault="00687AD8" w:rsidP="00153CC2">
      <w:pPr>
        <w:pStyle w:val="ab"/>
        <w:keepNext/>
        <w:numPr>
          <w:ilvl w:val="3"/>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במידה ופרטי הפונה אינם מעודכנים, על נציג הזוכה להודיע לפונה כי עליו לעדכן את המזמין בכתב על שינוי פרטים אישיים, לרבות כתובת ומספר טלפון עדכני תוך המצאת העתק של תעודת הזהות.</w:t>
      </w:r>
    </w:p>
    <w:p w:rsidR="006270A1" w:rsidRPr="00687AD8" w:rsidRDefault="006270A1" w:rsidP="00153CC2">
      <w:pPr>
        <w:pStyle w:val="ab"/>
        <w:keepNext/>
        <w:overflowPunct/>
        <w:autoSpaceDE/>
        <w:autoSpaceDN/>
        <w:bidi/>
        <w:adjustRightInd/>
        <w:spacing w:before="120" w:after="120"/>
        <w:ind w:left="1080"/>
        <w:contextualSpacing w:val="0"/>
        <w:jc w:val="both"/>
        <w:textAlignment w:val="auto"/>
        <w:rPr>
          <w:rFonts w:ascii="Tahoma" w:hAnsi="Tahoma" w:cs="David"/>
          <w:b/>
          <w:bCs/>
          <w:szCs w:val="24"/>
        </w:rPr>
      </w:pPr>
    </w:p>
    <w:p w:rsidR="004A1D9C" w:rsidRDefault="006270A1" w:rsidP="00153CC2">
      <w:pPr>
        <w:pStyle w:val="ab"/>
        <w:keepNext/>
        <w:numPr>
          <w:ilvl w:val="2"/>
          <w:numId w:val="11"/>
        </w:numPr>
        <w:overflowPunct/>
        <w:autoSpaceDE/>
        <w:autoSpaceDN/>
        <w:bidi/>
        <w:adjustRightInd/>
        <w:spacing w:before="120" w:after="120"/>
        <w:contextualSpacing w:val="0"/>
        <w:jc w:val="both"/>
        <w:textAlignment w:val="auto"/>
        <w:rPr>
          <w:rFonts w:cs="David"/>
          <w:b/>
          <w:bCs/>
          <w:szCs w:val="24"/>
        </w:rPr>
      </w:pPr>
      <w:r w:rsidRPr="00073B11">
        <w:rPr>
          <w:rFonts w:cs="David" w:hint="cs"/>
          <w:b/>
          <w:bCs/>
          <w:szCs w:val="24"/>
          <w:rtl/>
        </w:rPr>
        <w:t>ניתוב השיחה לגופים נוספים</w:t>
      </w:r>
    </w:p>
    <w:p w:rsidR="006270A1" w:rsidRPr="004A1D9C" w:rsidRDefault="006270A1" w:rsidP="00153CC2">
      <w:pPr>
        <w:pStyle w:val="ab"/>
        <w:keepNext/>
        <w:numPr>
          <w:ilvl w:val="3"/>
          <w:numId w:val="11"/>
        </w:numPr>
        <w:overflowPunct/>
        <w:autoSpaceDE/>
        <w:autoSpaceDN/>
        <w:bidi/>
        <w:adjustRightInd/>
        <w:spacing w:before="120" w:after="120"/>
        <w:contextualSpacing w:val="0"/>
        <w:jc w:val="both"/>
        <w:textAlignment w:val="auto"/>
        <w:rPr>
          <w:rFonts w:cs="David"/>
          <w:b/>
          <w:bCs/>
          <w:szCs w:val="24"/>
        </w:rPr>
      </w:pPr>
      <w:r w:rsidRPr="004A1D9C">
        <w:rPr>
          <w:rFonts w:cs="David" w:hint="cs"/>
          <w:szCs w:val="24"/>
          <w:rtl/>
        </w:rPr>
        <w:t xml:space="preserve">בכל מקרה בו על מנת לתת לפניה מענה, נדרשת העברתה לגופים נוספים, </w:t>
      </w:r>
      <w:r w:rsidR="0035198D">
        <w:rPr>
          <w:rFonts w:cs="David" w:hint="cs"/>
          <w:szCs w:val="24"/>
          <w:rtl/>
        </w:rPr>
        <w:t xml:space="preserve">לאחר שיתמלאו התנאים לכך, </w:t>
      </w:r>
      <w:r w:rsidRPr="004A1D9C">
        <w:rPr>
          <w:rFonts w:cs="David" w:hint="cs"/>
          <w:szCs w:val="24"/>
          <w:rtl/>
        </w:rPr>
        <w:t>יעביר מרכז המידע את הפנייה לגופים אלו.</w:t>
      </w:r>
    </w:p>
    <w:p w:rsidR="00BE6A8B" w:rsidRDefault="006270A1"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במקרה בו נדרשת העברה כאמור, יעביר מרכז המידע את הפנייה </w:t>
      </w:r>
      <w:r w:rsidRPr="00C2683B">
        <w:rPr>
          <w:rFonts w:cs="David" w:hint="cs"/>
          <w:szCs w:val="24"/>
          <w:u w:val="single"/>
          <w:rtl/>
        </w:rPr>
        <w:t>במישרין</w:t>
      </w:r>
      <w:r>
        <w:rPr>
          <w:rFonts w:cs="David" w:hint="cs"/>
          <w:szCs w:val="24"/>
          <w:rtl/>
        </w:rPr>
        <w:t xml:space="preserve"> </w:t>
      </w:r>
      <w:r w:rsidRPr="007A59AD">
        <w:rPr>
          <w:rFonts w:cs="David" w:hint="cs"/>
          <w:szCs w:val="24"/>
          <w:rtl/>
        </w:rPr>
        <w:t>לגופים</w:t>
      </w:r>
      <w:r>
        <w:rPr>
          <w:rFonts w:cs="David" w:hint="cs"/>
          <w:szCs w:val="24"/>
          <w:rtl/>
        </w:rPr>
        <w:t xml:space="preserve"> הנוספים, כאשר הפונה ממתין על הקו.</w:t>
      </w:r>
      <w:r w:rsidRPr="007A59AD">
        <w:rPr>
          <w:rFonts w:cs="David" w:hint="cs"/>
          <w:szCs w:val="24"/>
          <w:rtl/>
        </w:rPr>
        <w:t xml:space="preserve"> </w:t>
      </w:r>
      <w:r w:rsidR="00FA6048">
        <w:rPr>
          <w:rFonts w:cs="David" w:hint="cs"/>
          <w:szCs w:val="24"/>
          <w:rtl/>
        </w:rPr>
        <w:t>למען הסר ספק מובהר כי נדרש מן הזוכה לאפשר העברה ישירה כאמור מן הבחינה הטכנולוגית</w:t>
      </w:r>
      <w:r w:rsidR="00FA4A40">
        <w:rPr>
          <w:rFonts w:cs="David" w:hint="cs"/>
          <w:szCs w:val="24"/>
          <w:rtl/>
        </w:rPr>
        <w:t>, תוך וידוא כי השיחה הועברה והתקבלה אצל הגוף הרלוונטי</w:t>
      </w:r>
      <w:r w:rsidR="00FA6048">
        <w:rPr>
          <w:rFonts w:cs="David" w:hint="cs"/>
          <w:szCs w:val="24"/>
          <w:rtl/>
        </w:rPr>
        <w:t>.</w:t>
      </w:r>
    </w:p>
    <w:p w:rsidR="006270A1" w:rsidRDefault="006270A1"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במקרה </w:t>
      </w:r>
      <w:r w:rsidR="00FA6048">
        <w:rPr>
          <w:rFonts w:cs="David" w:hint="cs"/>
          <w:szCs w:val="24"/>
          <w:rtl/>
        </w:rPr>
        <w:t xml:space="preserve">מסוים </w:t>
      </w:r>
      <w:r>
        <w:rPr>
          <w:rFonts w:cs="David" w:hint="cs"/>
          <w:szCs w:val="24"/>
          <w:rtl/>
        </w:rPr>
        <w:t xml:space="preserve">בו לא ניתן להעביר את השיחה במישרין, מכל סיבה שהיא, </w:t>
      </w:r>
      <w:r w:rsidRPr="007A59AD">
        <w:rPr>
          <w:rFonts w:cs="David" w:hint="cs"/>
          <w:szCs w:val="24"/>
          <w:rtl/>
        </w:rPr>
        <w:t>יינת</w:t>
      </w:r>
      <w:r>
        <w:rPr>
          <w:rFonts w:cs="David" w:hint="cs"/>
          <w:szCs w:val="24"/>
          <w:rtl/>
        </w:rPr>
        <w:t>נו</w:t>
      </w:r>
      <w:r w:rsidRPr="007A59AD">
        <w:rPr>
          <w:rFonts w:cs="David" w:hint="cs"/>
          <w:szCs w:val="24"/>
          <w:rtl/>
        </w:rPr>
        <w:t xml:space="preserve"> </w:t>
      </w:r>
      <w:r>
        <w:rPr>
          <w:rFonts w:cs="David" w:hint="cs"/>
          <w:szCs w:val="24"/>
          <w:rtl/>
        </w:rPr>
        <w:t xml:space="preserve">לפונה פרטי ההתקשרות </w:t>
      </w:r>
      <w:r w:rsidR="00FA6048">
        <w:rPr>
          <w:rFonts w:cs="David" w:hint="cs"/>
          <w:szCs w:val="24"/>
          <w:rtl/>
        </w:rPr>
        <w:t>של</w:t>
      </w:r>
      <w:r>
        <w:rPr>
          <w:rFonts w:cs="David" w:hint="cs"/>
          <w:szCs w:val="24"/>
          <w:rtl/>
        </w:rPr>
        <w:t xml:space="preserve"> הגופים האמורים</w:t>
      </w:r>
      <w:r w:rsidRPr="007A59AD">
        <w:rPr>
          <w:rFonts w:cs="David" w:hint="cs"/>
          <w:szCs w:val="24"/>
          <w:rtl/>
        </w:rPr>
        <w:t>.</w:t>
      </w:r>
    </w:p>
    <w:p w:rsidR="006270A1" w:rsidRDefault="006270A1"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sidRPr="007A59AD">
        <w:rPr>
          <w:rFonts w:cs="David" w:hint="cs"/>
          <w:szCs w:val="24"/>
          <w:rtl/>
        </w:rPr>
        <w:lastRenderedPageBreak/>
        <w:t>לפני העברה אל הגוף י</w:t>
      </w:r>
      <w:r>
        <w:rPr>
          <w:rFonts w:cs="David" w:hint="cs"/>
          <w:szCs w:val="24"/>
          <w:rtl/>
        </w:rPr>
        <w:t>בוצע</w:t>
      </w:r>
      <w:r w:rsidRPr="007A59AD">
        <w:rPr>
          <w:rFonts w:cs="David" w:hint="cs"/>
          <w:szCs w:val="24"/>
          <w:rtl/>
        </w:rPr>
        <w:t xml:space="preserve"> מיצוי זכויות </w:t>
      </w:r>
      <w:r>
        <w:rPr>
          <w:rFonts w:cs="David" w:hint="cs"/>
          <w:szCs w:val="24"/>
          <w:rtl/>
        </w:rPr>
        <w:t>ראשוני לפונה על פי המידע שעולה ממחשבון הזכויות, וכמפורט לעיל.</w:t>
      </w:r>
    </w:p>
    <w:p w:rsidR="00FB1A16" w:rsidRDefault="00FB1A16" w:rsidP="00153CC2">
      <w:pPr>
        <w:pStyle w:val="ab"/>
        <w:keepNext/>
        <w:numPr>
          <w:ilvl w:val="3"/>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גופים נוספים שעשויים להיות רלוונטיים לסעיף זה הם: </w:t>
      </w:r>
      <w:r w:rsidR="00FA4A40">
        <w:rPr>
          <w:rFonts w:cs="David" w:hint="cs"/>
          <w:szCs w:val="24"/>
          <w:rtl/>
        </w:rPr>
        <w:t xml:space="preserve">ועידת התביעות, הלשכה לפיצויים אישיים, הקרן לרווחה לנפגעי השואה בישראל, </w:t>
      </w:r>
      <w:r w:rsidR="00331937" w:rsidRPr="005C02FF">
        <w:rPr>
          <w:rFonts w:cs="David" w:hint="eastAsia"/>
          <w:szCs w:val="24"/>
          <w:rtl/>
        </w:rPr>
        <w:t>החברה</w:t>
      </w:r>
      <w:r w:rsidR="00331937" w:rsidRPr="005C02FF">
        <w:rPr>
          <w:rFonts w:cs="David"/>
          <w:szCs w:val="24"/>
          <w:rtl/>
        </w:rPr>
        <w:t xml:space="preserve"> </w:t>
      </w:r>
      <w:r w:rsidR="00331937" w:rsidRPr="005C02FF">
        <w:rPr>
          <w:rFonts w:cs="David" w:hint="eastAsia"/>
          <w:szCs w:val="24"/>
          <w:rtl/>
        </w:rPr>
        <w:t>להשבת</w:t>
      </w:r>
      <w:r w:rsidR="00331937" w:rsidRPr="005C02FF">
        <w:rPr>
          <w:rFonts w:cs="David"/>
          <w:szCs w:val="24"/>
          <w:rtl/>
        </w:rPr>
        <w:t xml:space="preserve"> </w:t>
      </w:r>
      <w:r w:rsidR="00331937" w:rsidRPr="005C02FF">
        <w:rPr>
          <w:rFonts w:cs="David" w:hint="eastAsia"/>
          <w:szCs w:val="24"/>
          <w:rtl/>
        </w:rPr>
        <w:t>רכוש</w:t>
      </w:r>
      <w:r w:rsidR="00331937">
        <w:rPr>
          <w:rFonts w:cs="David" w:hint="cs"/>
          <w:szCs w:val="24"/>
          <w:rtl/>
        </w:rPr>
        <w:t xml:space="preserve">,  </w:t>
      </w:r>
      <w:r w:rsidR="00FA4A40">
        <w:rPr>
          <w:rFonts w:cs="David" w:hint="cs"/>
          <w:szCs w:val="24"/>
          <w:rtl/>
        </w:rPr>
        <w:t xml:space="preserve">עמותת עמך, עמותת אלה ועוד. </w:t>
      </w:r>
      <w:r>
        <w:rPr>
          <w:rFonts w:cs="David" w:hint="cs"/>
          <w:szCs w:val="24"/>
          <w:rtl/>
        </w:rPr>
        <w:t>למען הסר ספק יובהר כי המזמין שומר לעצמו את הזכות לשנות ו/או להוסיף גופים נוספים.</w:t>
      </w:r>
    </w:p>
    <w:p w:rsidR="00AD5DC9" w:rsidRPr="007A59AD" w:rsidRDefault="00AD5DC9" w:rsidP="00AD5DC9">
      <w:pPr>
        <w:pStyle w:val="ab"/>
        <w:keepNext/>
        <w:overflowPunct/>
        <w:autoSpaceDE/>
        <w:autoSpaceDN/>
        <w:bidi/>
        <w:adjustRightInd/>
        <w:spacing w:before="120" w:after="120"/>
        <w:ind w:left="1080"/>
        <w:contextualSpacing w:val="0"/>
        <w:jc w:val="both"/>
        <w:textAlignment w:val="auto"/>
        <w:rPr>
          <w:rFonts w:cs="David"/>
          <w:szCs w:val="24"/>
        </w:rPr>
      </w:pPr>
    </w:p>
    <w:p w:rsidR="007E0747" w:rsidRPr="005C02FF" w:rsidRDefault="007E0747" w:rsidP="00153CC2">
      <w:pPr>
        <w:pStyle w:val="ab"/>
        <w:keepNext/>
        <w:numPr>
          <w:ilvl w:val="1"/>
          <w:numId w:val="11"/>
        </w:numPr>
        <w:overflowPunct/>
        <w:autoSpaceDE/>
        <w:autoSpaceDN/>
        <w:bidi/>
        <w:adjustRightInd/>
        <w:spacing w:before="120" w:after="120"/>
        <w:contextualSpacing w:val="0"/>
        <w:jc w:val="both"/>
        <w:textAlignment w:val="auto"/>
        <w:rPr>
          <w:rFonts w:cs="David"/>
          <w:b/>
          <w:bCs/>
          <w:szCs w:val="24"/>
        </w:rPr>
      </w:pPr>
      <w:r w:rsidRPr="005C02FF">
        <w:rPr>
          <w:rFonts w:cs="David" w:hint="eastAsia"/>
          <w:b/>
          <w:bCs/>
          <w:szCs w:val="24"/>
          <w:rtl/>
        </w:rPr>
        <w:t>עבודה</w:t>
      </w:r>
      <w:r w:rsidRPr="005C02FF">
        <w:rPr>
          <w:rFonts w:cs="David"/>
          <w:b/>
          <w:bCs/>
          <w:szCs w:val="24"/>
          <w:rtl/>
        </w:rPr>
        <w:t xml:space="preserve"> </w:t>
      </w:r>
      <w:r w:rsidRPr="005C02FF">
        <w:rPr>
          <w:rFonts w:cs="David" w:hint="eastAsia"/>
          <w:b/>
          <w:bCs/>
          <w:szCs w:val="24"/>
          <w:rtl/>
        </w:rPr>
        <w:t>מול</w:t>
      </w:r>
      <w:r w:rsidRPr="005C02FF">
        <w:rPr>
          <w:rFonts w:cs="David"/>
          <w:b/>
          <w:bCs/>
          <w:szCs w:val="24"/>
          <w:rtl/>
        </w:rPr>
        <w:t xml:space="preserve"> </w:t>
      </w:r>
      <w:r w:rsidRPr="005C02FF">
        <w:rPr>
          <w:rFonts w:cs="David" w:hint="eastAsia"/>
          <w:b/>
          <w:bCs/>
          <w:szCs w:val="24"/>
          <w:rtl/>
        </w:rPr>
        <w:t>מרכז</w:t>
      </w:r>
      <w:r w:rsidRPr="005C02FF">
        <w:rPr>
          <w:rFonts w:cs="David"/>
          <w:b/>
          <w:bCs/>
          <w:szCs w:val="24"/>
          <w:rtl/>
        </w:rPr>
        <w:t xml:space="preserve"> </w:t>
      </w:r>
      <w:r w:rsidRPr="005C02FF">
        <w:rPr>
          <w:rFonts w:cs="David" w:hint="eastAsia"/>
          <w:b/>
          <w:bCs/>
          <w:szCs w:val="24"/>
          <w:rtl/>
        </w:rPr>
        <w:t>המידע</w:t>
      </w:r>
      <w:r w:rsidRPr="005C02FF">
        <w:rPr>
          <w:rFonts w:cs="David"/>
          <w:b/>
          <w:bCs/>
          <w:szCs w:val="24"/>
          <w:rtl/>
        </w:rPr>
        <w:t xml:space="preserve"> </w:t>
      </w:r>
      <w:r w:rsidRPr="005C02FF">
        <w:rPr>
          <w:rFonts w:cs="David" w:hint="eastAsia"/>
          <w:b/>
          <w:bCs/>
          <w:szCs w:val="24"/>
          <w:rtl/>
        </w:rPr>
        <w:t>ברשות</w:t>
      </w:r>
      <w:r w:rsidRPr="005C02FF">
        <w:rPr>
          <w:rFonts w:cs="David"/>
          <w:b/>
          <w:bCs/>
          <w:szCs w:val="24"/>
          <w:rtl/>
        </w:rPr>
        <w:t xml:space="preserve"> </w:t>
      </w:r>
      <w:r w:rsidRPr="00707EE0">
        <w:rPr>
          <w:rFonts w:cs="David" w:hint="cs"/>
          <w:b/>
          <w:bCs/>
          <w:sz w:val="24"/>
          <w:szCs w:val="24"/>
          <w:rtl/>
        </w:rPr>
        <w:t>(</w:t>
      </w:r>
      <w:r w:rsidR="00FA6048">
        <w:rPr>
          <w:rFonts w:cs="David"/>
          <w:b/>
          <w:bCs/>
          <w:sz w:val="24"/>
          <w:szCs w:val="24"/>
        </w:rPr>
        <w:t>Back O</w:t>
      </w:r>
      <w:r w:rsidRPr="00707EE0">
        <w:rPr>
          <w:rFonts w:cs="David"/>
          <w:b/>
          <w:bCs/>
          <w:sz w:val="24"/>
          <w:szCs w:val="24"/>
        </w:rPr>
        <w:t>ffice</w:t>
      </w:r>
      <w:r w:rsidRPr="00707EE0">
        <w:rPr>
          <w:rFonts w:cs="David" w:hint="cs"/>
          <w:b/>
          <w:bCs/>
          <w:sz w:val="24"/>
          <w:szCs w:val="24"/>
          <w:rtl/>
        </w:rPr>
        <w:t>)</w:t>
      </w:r>
    </w:p>
    <w:p w:rsidR="007E0747" w:rsidRPr="005C02FF" w:rsidRDefault="007E0747" w:rsidP="00153CC2">
      <w:pPr>
        <w:pStyle w:val="ab"/>
        <w:keepNext/>
        <w:numPr>
          <w:ilvl w:val="3"/>
          <w:numId w:val="11"/>
        </w:numPr>
        <w:overflowPunct/>
        <w:autoSpaceDE/>
        <w:autoSpaceDN/>
        <w:bidi/>
        <w:adjustRightInd/>
        <w:spacing w:before="120" w:after="120"/>
        <w:ind w:left="1558" w:hanging="851"/>
        <w:contextualSpacing w:val="0"/>
        <w:jc w:val="both"/>
        <w:textAlignment w:val="auto"/>
        <w:rPr>
          <w:rFonts w:cs="David"/>
          <w:szCs w:val="24"/>
          <w:rtl/>
        </w:rPr>
      </w:pPr>
      <w:r w:rsidRPr="005C02FF">
        <w:rPr>
          <w:rFonts w:cs="David" w:hint="eastAsia"/>
          <w:szCs w:val="24"/>
          <w:rtl/>
        </w:rPr>
        <w:t>במסגרת</w:t>
      </w:r>
      <w:r w:rsidRPr="005C02FF">
        <w:rPr>
          <w:rFonts w:cs="David"/>
          <w:szCs w:val="24"/>
          <w:rtl/>
        </w:rPr>
        <w:t xml:space="preserve"> </w:t>
      </w:r>
      <w:r w:rsidR="00707EE0">
        <w:rPr>
          <w:rFonts w:cs="David" w:hint="cs"/>
          <w:szCs w:val="24"/>
          <w:rtl/>
        </w:rPr>
        <w:t>פעילות</w:t>
      </w:r>
      <w:r w:rsidRPr="005C02FF">
        <w:rPr>
          <w:rFonts w:cs="David"/>
          <w:szCs w:val="24"/>
          <w:rtl/>
        </w:rPr>
        <w:t xml:space="preserve"> </w:t>
      </w:r>
      <w:r w:rsidRPr="005C02FF">
        <w:rPr>
          <w:rFonts w:cs="David" w:hint="eastAsia"/>
          <w:szCs w:val="24"/>
          <w:rtl/>
        </w:rPr>
        <w:t>מרכז</w:t>
      </w:r>
      <w:r w:rsidRPr="005C02FF">
        <w:rPr>
          <w:rFonts w:cs="David"/>
          <w:szCs w:val="24"/>
          <w:rtl/>
        </w:rPr>
        <w:t xml:space="preserve"> </w:t>
      </w:r>
      <w:r w:rsidRPr="005C02FF">
        <w:rPr>
          <w:rFonts w:cs="David" w:hint="eastAsia"/>
          <w:szCs w:val="24"/>
          <w:rtl/>
        </w:rPr>
        <w:t>המידע</w:t>
      </w:r>
      <w:r>
        <w:rPr>
          <w:rFonts w:cs="David" w:hint="cs"/>
          <w:szCs w:val="24"/>
          <w:rtl/>
        </w:rPr>
        <w:t xml:space="preserve"> </w:t>
      </w:r>
      <w:r w:rsidR="00707EE0">
        <w:rPr>
          <w:rFonts w:cs="David" w:hint="cs"/>
          <w:szCs w:val="24"/>
          <w:rtl/>
        </w:rPr>
        <w:t xml:space="preserve">הלאומי </w:t>
      </w:r>
      <w:r w:rsidRPr="005C02FF">
        <w:rPr>
          <w:rFonts w:cs="David"/>
          <w:szCs w:val="24"/>
          <w:rtl/>
        </w:rPr>
        <w:t>יתקבלו שיחות שנציג השירות לא יוכל לתת להן מענה מטעמים שונים</w:t>
      </w:r>
      <w:r w:rsidR="00707EE0">
        <w:rPr>
          <w:rFonts w:cs="David" w:hint="cs"/>
          <w:szCs w:val="24"/>
          <w:rtl/>
        </w:rPr>
        <w:t>, כפי שיבואר להלן. במקרים אלו תתבצע העברת השיחה למרכז המידע ברשות.</w:t>
      </w:r>
    </w:p>
    <w:p w:rsidR="007E0747" w:rsidRDefault="007E0747" w:rsidP="00153CC2">
      <w:pPr>
        <w:pStyle w:val="ab"/>
        <w:keepNext/>
        <w:numPr>
          <w:ilvl w:val="3"/>
          <w:numId w:val="11"/>
        </w:numPr>
        <w:overflowPunct/>
        <w:autoSpaceDE/>
        <w:autoSpaceDN/>
        <w:bidi/>
        <w:adjustRightInd/>
        <w:spacing w:before="120" w:after="120"/>
        <w:ind w:left="1558" w:hanging="851"/>
        <w:contextualSpacing w:val="0"/>
        <w:jc w:val="both"/>
        <w:textAlignment w:val="auto"/>
        <w:rPr>
          <w:rFonts w:cs="David"/>
          <w:szCs w:val="24"/>
        </w:rPr>
      </w:pPr>
      <w:r>
        <w:rPr>
          <w:rFonts w:cs="David" w:hint="cs"/>
          <w:szCs w:val="24"/>
          <w:rtl/>
        </w:rPr>
        <w:t xml:space="preserve">העברת השיחה למרכז המידע ברשות תתבצע בהעברת שיחה ישירה, </w:t>
      </w:r>
      <w:r w:rsidR="00707EE0">
        <w:rPr>
          <w:rFonts w:cs="David" w:hint="cs"/>
          <w:szCs w:val="24"/>
          <w:rtl/>
        </w:rPr>
        <w:t xml:space="preserve">לפי סדר </w:t>
      </w:r>
      <w:r w:rsidR="00707EE0" w:rsidRPr="00EF2159">
        <w:rPr>
          <w:rFonts w:cs="David" w:hint="cs"/>
          <w:szCs w:val="24"/>
          <w:rtl/>
        </w:rPr>
        <w:t xml:space="preserve">הקדימות הבא: בעדיפות הראשונה תועבר השיחה </w:t>
      </w:r>
      <w:r w:rsidR="00C53DDF" w:rsidRPr="00EF2159">
        <w:rPr>
          <w:rFonts w:cs="David" w:hint="cs"/>
          <w:szCs w:val="24"/>
          <w:rtl/>
        </w:rPr>
        <w:t>למפקח</w:t>
      </w:r>
      <w:r w:rsidRPr="00EF2159">
        <w:rPr>
          <w:rFonts w:cs="David" w:hint="cs"/>
          <w:szCs w:val="24"/>
          <w:rtl/>
        </w:rPr>
        <w:t xml:space="preserve"> הרשות הנמצא במרכז המידע </w:t>
      </w:r>
      <w:r w:rsidR="00C53DDF" w:rsidRPr="00EF2159">
        <w:rPr>
          <w:rFonts w:cs="David" w:hint="cs"/>
          <w:szCs w:val="24"/>
          <w:rtl/>
        </w:rPr>
        <w:t>הלאומי.</w:t>
      </w:r>
      <w:r w:rsidR="00C53DDF">
        <w:rPr>
          <w:rFonts w:cs="David" w:hint="cs"/>
          <w:szCs w:val="24"/>
          <w:rtl/>
        </w:rPr>
        <w:t xml:space="preserve"> במידה </w:t>
      </w:r>
      <w:r>
        <w:rPr>
          <w:rFonts w:cs="David" w:hint="cs"/>
          <w:szCs w:val="24"/>
          <w:rtl/>
        </w:rPr>
        <w:t>ו</w:t>
      </w:r>
      <w:r w:rsidR="00707EE0">
        <w:rPr>
          <w:rFonts w:cs="David" w:hint="cs"/>
          <w:szCs w:val="24"/>
          <w:rtl/>
        </w:rPr>
        <w:t xml:space="preserve">מכל סיבה שהיא לא ניתן לעשות כן, תועבר הפנייה </w:t>
      </w:r>
      <w:r>
        <w:rPr>
          <w:rFonts w:cs="David" w:hint="cs"/>
          <w:szCs w:val="24"/>
          <w:rtl/>
        </w:rPr>
        <w:t>ישירות למרכז המידע ברשות.</w:t>
      </w:r>
    </w:p>
    <w:p w:rsidR="00707EE0" w:rsidRPr="00707EE0" w:rsidRDefault="00707EE0" w:rsidP="00153CC2">
      <w:pPr>
        <w:pStyle w:val="ab"/>
        <w:keepNext/>
        <w:numPr>
          <w:ilvl w:val="3"/>
          <w:numId w:val="11"/>
        </w:numPr>
        <w:overflowPunct/>
        <w:autoSpaceDE/>
        <w:autoSpaceDN/>
        <w:bidi/>
        <w:adjustRightInd/>
        <w:spacing w:before="120" w:after="120"/>
        <w:ind w:left="1558" w:hanging="851"/>
        <w:contextualSpacing w:val="0"/>
        <w:jc w:val="both"/>
        <w:textAlignment w:val="auto"/>
        <w:rPr>
          <w:rFonts w:cs="David"/>
          <w:szCs w:val="24"/>
        </w:rPr>
      </w:pPr>
      <w:r w:rsidRPr="00707EE0">
        <w:rPr>
          <w:rFonts w:cs="David" w:hint="cs"/>
          <w:szCs w:val="24"/>
          <w:rtl/>
        </w:rPr>
        <w:t xml:space="preserve">העברת השיחה תתבצע במקרים בהם </w:t>
      </w:r>
      <w:r w:rsidR="00FA6048">
        <w:rPr>
          <w:rFonts w:cs="David" w:hint="cs"/>
          <w:szCs w:val="24"/>
          <w:rtl/>
        </w:rPr>
        <w:t>לא ניתנה הסכמת הפונה למתן מידע אישי על ידי הזוכה</w:t>
      </w:r>
      <w:r w:rsidR="00FA6048" w:rsidRPr="00707EE0">
        <w:rPr>
          <w:rFonts w:cs="David" w:hint="eastAsia"/>
          <w:szCs w:val="24"/>
          <w:rtl/>
        </w:rPr>
        <w:t xml:space="preserve"> </w:t>
      </w:r>
      <w:r w:rsidR="00FA6048">
        <w:rPr>
          <w:rFonts w:cs="David" w:hint="cs"/>
          <w:szCs w:val="24"/>
          <w:rtl/>
        </w:rPr>
        <w:t xml:space="preserve">ו/או במקרים בהם </w:t>
      </w:r>
      <w:r w:rsidRPr="00707EE0">
        <w:rPr>
          <w:rFonts w:cs="David" w:hint="eastAsia"/>
          <w:szCs w:val="24"/>
          <w:rtl/>
        </w:rPr>
        <w:t>המידע</w:t>
      </w:r>
      <w:r w:rsidRPr="00707EE0">
        <w:rPr>
          <w:rFonts w:cs="David"/>
          <w:szCs w:val="24"/>
          <w:rtl/>
        </w:rPr>
        <w:t xml:space="preserve"> הקיים במערכת הממוחשבת, העומדת לרשות נציג השירות לא כוללת </w:t>
      </w:r>
      <w:r w:rsidRPr="00707EE0">
        <w:rPr>
          <w:rFonts w:cs="David" w:hint="cs"/>
          <w:szCs w:val="24"/>
          <w:rtl/>
        </w:rPr>
        <w:t>את ה</w:t>
      </w:r>
      <w:r w:rsidRPr="00707EE0">
        <w:rPr>
          <w:rFonts w:cs="David"/>
          <w:szCs w:val="24"/>
          <w:rtl/>
        </w:rPr>
        <w:t xml:space="preserve">מידע </w:t>
      </w:r>
      <w:r w:rsidRPr="00707EE0">
        <w:rPr>
          <w:rFonts w:cs="David" w:hint="cs"/>
          <w:szCs w:val="24"/>
          <w:rtl/>
        </w:rPr>
        <w:t xml:space="preserve">המבוקש </w:t>
      </w:r>
      <w:r w:rsidR="00FA6048">
        <w:rPr>
          <w:rFonts w:cs="David" w:hint="cs"/>
          <w:szCs w:val="24"/>
          <w:rtl/>
        </w:rPr>
        <w:t xml:space="preserve">ו/או </w:t>
      </w:r>
      <w:r w:rsidRPr="00707EE0">
        <w:rPr>
          <w:rFonts w:cs="David" w:hint="cs"/>
          <w:szCs w:val="24"/>
          <w:rtl/>
        </w:rPr>
        <w:t xml:space="preserve">במקרים בהם </w:t>
      </w:r>
      <w:r w:rsidRPr="00707EE0">
        <w:rPr>
          <w:rFonts w:cs="David" w:hint="eastAsia"/>
          <w:szCs w:val="24"/>
          <w:rtl/>
        </w:rPr>
        <w:t>השאלה</w:t>
      </w:r>
      <w:r w:rsidRPr="00707EE0">
        <w:rPr>
          <w:rFonts w:cs="David"/>
          <w:szCs w:val="24"/>
          <w:rtl/>
        </w:rPr>
        <w:t xml:space="preserve"> של הפונה הינה מורכבת ולצורך מתן תשובה נדרש ידע מקצועי ו/או כניסה למסכים במערכות הרשות, שרק עובדי הרשות רשאים להיכנס </w:t>
      </w:r>
      <w:r w:rsidRPr="00707EE0">
        <w:rPr>
          <w:rFonts w:cs="David" w:hint="cs"/>
          <w:szCs w:val="24"/>
          <w:rtl/>
        </w:rPr>
        <w:t>אליהן</w:t>
      </w:r>
      <w:r w:rsidR="007623F4">
        <w:rPr>
          <w:rFonts w:cs="David" w:hint="cs"/>
          <w:szCs w:val="24"/>
          <w:rtl/>
        </w:rPr>
        <w:t xml:space="preserve">, </w:t>
      </w:r>
      <w:r w:rsidR="00FA6048">
        <w:rPr>
          <w:rFonts w:cs="David" w:hint="cs"/>
          <w:szCs w:val="24"/>
          <w:rtl/>
        </w:rPr>
        <w:t>וכ</w:t>
      </w:r>
      <w:r w:rsidR="00CA758B">
        <w:rPr>
          <w:rFonts w:cs="David" w:hint="cs"/>
          <w:szCs w:val="24"/>
          <w:rtl/>
        </w:rPr>
        <w:t xml:space="preserve">מפורט </w:t>
      </w:r>
      <w:r w:rsidR="007623F4">
        <w:rPr>
          <w:rFonts w:cs="David" w:hint="cs"/>
          <w:szCs w:val="24"/>
          <w:rtl/>
        </w:rPr>
        <w:t>להלן</w:t>
      </w:r>
      <w:r w:rsidRPr="00707EE0">
        <w:rPr>
          <w:rFonts w:cs="David"/>
          <w:szCs w:val="24"/>
          <w:rtl/>
        </w:rPr>
        <w:t>.</w:t>
      </w:r>
    </w:p>
    <w:p w:rsidR="00707EE0" w:rsidRDefault="00FA6048" w:rsidP="00153CC2">
      <w:pPr>
        <w:pStyle w:val="ab"/>
        <w:keepNext/>
        <w:numPr>
          <w:ilvl w:val="3"/>
          <w:numId w:val="11"/>
        </w:numPr>
        <w:overflowPunct/>
        <w:autoSpaceDE/>
        <w:autoSpaceDN/>
        <w:bidi/>
        <w:adjustRightInd/>
        <w:spacing w:before="120" w:after="120"/>
        <w:ind w:left="1558" w:hanging="851"/>
        <w:contextualSpacing w:val="0"/>
        <w:jc w:val="both"/>
        <w:textAlignment w:val="auto"/>
        <w:rPr>
          <w:rFonts w:cs="David"/>
          <w:szCs w:val="24"/>
        </w:rPr>
      </w:pPr>
      <w:r>
        <w:rPr>
          <w:rFonts w:cs="David" w:hint="cs"/>
          <w:szCs w:val="24"/>
          <w:rtl/>
        </w:rPr>
        <w:t>ל</w:t>
      </w:r>
      <w:r w:rsidR="00707EE0">
        <w:rPr>
          <w:rFonts w:cs="David" w:hint="cs"/>
          <w:szCs w:val="24"/>
          <w:rtl/>
        </w:rPr>
        <w:t xml:space="preserve">הלן תפורט רשימה </w:t>
      </w:r>
      <w:r w:rsidR="00707EE0" w:rsidRPr="00707EE0">
        <w:rPr>
          <w:rFonts w:cs="David" w:hint="cs"/>
          <w:szCs w:val="24"/>
          <w:u w:val="single"/>
          <w:rtl/>
        </w:rPr>
        <w:t>לא סגורה</w:t>
      </w:r>
      <w:r w:rsidR="00707EE0">
        <w:rPr>
          <w:rFonts w:cs="David" w:hint="cs"/>
          <w:szCs w:val="24"/>
          <w:rtl/>
        </w:rPr>
        <w:t xml:space="preserve"> של פניות בהן לא יינתן מענה על ידי נציג הזוכה, והן יועברו </w:t>
      </w:r>
      <w:r w:rsidR="00707EE0" w:rsidRPr="00B5300E">
        <w:rPr>
          <w:rFonts w:cs="David" w:hint="cs"/>
          <w:szCs w:val="24"/>
          <w:rtl/>
        </w:rPr>
        <w:t>לרשות</w:t>
      </w:r>
      <w:r w:rsidR="00CA758B">
        <w:rPr>
          <w:rFonts w:cs="David" w:hint="cs"/>
          <w:szCs w:val="24"/>
          <w:rtl/>
        </w:rPr>
        <w:t xml:space="preserve"> או שיבוצע בעניינן בירור מקדים מול הרשות, לפי העניין</w:t>
      </w:r>
      <w:r w:rsidR="00707EE0">
        <w:rPr>
          <w:rFonts w:cs="David" w:hint="cs"/>
          <w:szCs w:val="24"/>
          <w:rtl/>
        </w:rPr>
        <w:t>:</w:t>
      </w:r>
    </w:p>
    <w:p w:rsidR="006D6106" w:rsidRPr="006D6106" w:rsidRDefault="006D6106"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Pr>
          <w:rFonts w:cs="David" w:hint="cs"/>
          <w:color w:val="0D0D0D" w:themeColor="text1" w:themeTint="F2"/>
          <w:szCs w:val="24"/>
          <w:rtl/>
        </w:rPr>
        <w:t>פונה המעוניין לקבל מידע אישי, אך לא נתן את הסכמתו לקבלו מעובדי הזוכה.</w:t>
      </w:r>
    </w:p>
    <w:p w:rsidR="007E0747" w:rsidRDefault="00707EE0"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Pr>
          <w:rFonts w:ascii="Arial" w:hAnsi="Arial" w:cs="David" w:hint="cs"/>
          <w:color w:val="0D0D0D" w:themeColor="text1" w:themeTint="F2"/>
          <w:szCs w:val="24"/>
          <w:rtl/>
        </w:rPr>
        <w:t xml:space="preserve">במקרה בו מתקבלת </w:t>
      </w:r>
      <w:r w:rsidR="007E0747" w:rsidRPr="00103D52">
        <w:rPr>
          <w:rFonts w:ascii="Arial" w:hAnsi="Arial" w:cs="David"/>
          <w:color w:val="0D0D0D" w:themeColor="text1" w:themeTint="F2"/>
          <w:szCs w:val="24"/>
          <w:rtl/>
        </w:rPr>
        <w:t>בקש</w:t>
      </w:r>
      <w:r>
        <w:rPr>
          <w:rFonts w:ascii="Arial" w:hAnsi="Arial" w:cs="David" w:hint="cs"/>
          <w:color w:val="0D0D0D" w:themeColor="text1" w:themeTint="F2"/>
          <w:szCs w:val="24"/>
          <w:rtl/>
        </w:rPr>
        <w:t>ה</w:t>
      </w:r>
      <w:r w:rsidR="007E0747" w:rsidRPr="00103D52">
        <w:rPr>
          <w:rFonts w:ascii="Arial" w:hAnsi="Arial" w:cs="David"/>
          <w:color w:val="0D0D0D" w:themeColor="text1" w:themeTint="F2"/>
          <w:szCs w:val="24"/>
          <w:rtl/>
        </w:rPr>
        <w:t xml:space="preserve"> לקבל</w:t>
      </w:r>
      <w:r>
        <w:rPr>
          <w:rFonts w:ascii="Arial" w:hAnsi="Arial" w:cs="David" w:hint="cs"/>
          <w:color w:val="0D0D0D" w:themeColor="text1" w:themeTint="F2"/>
          <w:szCs w:val="24"/>
          <w:rtl/>
        </w:rPr>
        <w:t>ת</w:t>
      </w:r>
      <w:r w:rsidR="007E0747" w:rsidRPr="00103D52">
        <w:rPr>
          <w:rFonts w:ascii="Arial" w:hAnsi="Arial" w:cs="David"/>
          <w:color w:val="0D0D0D" w:themeColor="text1" w:themeTint="F2"/>
          <w:szCs w:val="24"/>
          <w:rtl/>
        </w:rPr>
        <w:t xml:space="preserve"> עותק מכתב</w:t>
      </w:r>
      <w:r>
        <w:rPr>
          <w:rFonts w:ascii="Arial" w:hAnsi="Arial" w:cs="David" w:hint="cs"/>
          <w:color w:val="0D0D0D" w:themeColor="text1" w:themeTint="F2"/>
          <w:szCs w:val="24"/>
          <w:rtl/>
        </w:rPr>
        <w:t xml:space="preserve"> או </w:t>
      </w:r>
      <w:r w:rsidR="007E0747" w:rsidRPr="00103D52">
        <w:rPr>
          <w:rFonts w:ascii="Arial" w:hAnsi="Arial" w:cs="David"/>
          <w:color w:val="0D0D0D" w:themeColor="text1" w:themeTint="F2"/>
          <w:szCs w:val="24"/>
          <w:rtl/>
        </w:rPr>
        <w:t>תלוש</w:t>
      </w:r>
      <w:r>
        <w:rPr>
          <w:rFonts w:ascii="Arial" w:hAnsi="Arial" w:cs="David" w:hint="cs"/>
          <w:color w:val="0D0D0D" w:themeColor="text1" w:themeTint="F2"/>
          <w:szCs w:val="24"/>
          <w:rtl/>
        </w:rPr>
        <w:t xml:space="preserve">, </w:t>
      </w:r>
      <w:r w:rsidR="007E0747" w:rsidRPr="00103D52">
        <w:rPr>
          <w:rFonts w:ascii="Arial" w:hAnsi="Arial" w:cs="David"/>
          <w:color w:val="0D0D0D" w:themeColor="text1" w:themeTint="F2"/>
          <w:szCs w:val="24"/>
          <w:rtl/>
        </w:rPr>
        <w:t xml:space="preserve">יש לוודא תחילה כי המכתב אכן </w:t>
      </w:r>
      <w:r w:rsidR="0035198D">
        <w:rPr>
          <w:rFonts w:ascii="Arial" w:hAnsi="Arial" w:cs="David" w:hint="cs"/>
          <w:color w:val="0D0D0D" w:themeColor="text1" w:themeTint="F2"/>
          <w:szCs w:val="24"/>
          <w:rtl/>
        </w:rPr>
        <w:t>נחתם ו</w:t>
      </w:r>
      <w:r w:rsidR="007E0747" w:rsidRPr="00103D52">
        <w:rPr>
          <w:rFonts w:ascii="Arial" w:hAnsi="Arial" w:cs="David"/>
          <w:color w:val="0D0D0D" w:themeColor="text1" w:themeTint="F2"/>
          <w:szCs w:val="24"/>
          <w:rtl/>
        </w:rPr>
        <w:t>נשלח לניצול השואה. בדיקה ז</w:t>
      </w:r>
      <w:r w:rsidR="00CA758B">
        <w:rPr>
          <w:rFonts w:ascii="Arial" w:hAnsi="Arial" w:cs="David" w:hint="cs"/>
          <w:color w:val="0D0D0D" w:themeColor="text1" w:themeTint="F2"/>
          <w:szCs w:val="24"/>
          <w:rtl/>
        </w:rPr>
        <w:t>ו</w:t>
      </w:r>
      <w:r w:rsidR="007E0747" w:rsidRPr="00103D52">
        <w:rPr>
          <w:rFonts w:ascii="Arial" w:hAnsi="Arial" w:cs="David"/>
          <w:color w:val="0D0D0D" w:themeColor="text1" w:themeTint="F2"/>
          <w:szCs w:val="24"/>
          <w:rtl/>
        </w:rPr>
        <w:t xml:space="preserve"> מבוצעת</w:t>
      </w:r>
      <w:r w:rsidR="007E0747" w:rsidRPr="00103D52">
        <w:rPr>
          <w:rFonts w:ascii="Arial" w:hAnsi="Arial" w:cs="David" w:hint="cs"/>
          <w:color w:val="0D0D0D" w:themeColor="text1" w:themeTint="F2"/>
          <w:szCs w:val="24"/>
          <w:rtl/>
        </w:rPr>
        <w:t xml:space="preserve"> </w:t>
      </w:r>
      <w:r w:rsidR="007E0747">
        <w:rPr>
          <w:rFonts w:ascii="Arial" w:hAnsi="Arial" w:cs="David" w:hint="cs"/>
          <w:color w:val="0D0D0D" w:themeColor="text1" w:themeTint="F2"/>
          <w:szCs w:val="24"/>
          <w:rtl/>
        </w:rPr>
        <w:t>ברשות</w:t>
      </w:r>
      <w:r w:rsidR="007E0747" w:rsidRPr="00103D52">
        <w:rPr>
          <w:rFonts w:ascii="Arial" w:hAnsi="Arial" w:cs="David"/>
          <w:color w:val="0D0D0D" w:themeColor="text1" w:themeTint="F2"/>
          <w:szCs w:val="24"/>
          <w:rtl/>
        </w:rPr>
        <w:t>.</w:t>
      </w:r>
    </w:p>
    <w:p w:rsidR="00AD5DC9" w:rsidRDefault="00AD5DC9" w:rsidP="00AD5DC9">
      <w:pPr>
        <w:pStyle w:val="ab"/>
        <w:keepNext/>
        <w:numPr>
          <w:ilvl w:val="0"/>
          <w:numId w:val="12"/>
        </w:numPr>
        <w:overflowPunct/>
        <w:autoSpaceDE/>
        <w:autoSpaceDN/>
        <w:bidi/>
        <w:adjustRightInd/>
        <w:spacing w:before="120" w:after="120"/>
        <w:contextualSpacing w:val="0"/>
        <w:jc w:val="both"/>
        <w:textAlignment w:val="auto"/>
        <w:rPr>
          <w:rFonts w:cs="David"/>
          <w:szCs w:val="24"/>
        </w:rPr>
      </w:pPr>
      <w:r>
        <w:rPr>
          <w:rFonts w:cs="David" w:hint="cs"/>
          <w:szCs w:val="24"/>
          <w:rtl/>
        </w:rPr>
        <w:t>פונה שמעוניין לקבל את המידע אשר נסמר לו טלפונית גם בכתב.</w:t>
      </w:r>
    </w:p>
    <w:p w:rsidR="007E0747" w:rsidRPr="00103D52"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 xml:space="preserve">הנפקת אישורים </w:t>
      </w:r>
      <w:r w:rsidR="00FA4A40">
        <w:rPr>
          <w:rFonts w:ascii="Arial" w:hAnsi="Arial" w:cs="David" w:hint="cs"/>
          <w:color w:val="0D0D0D" w:themeColor="text1" w:themeTint="F2"/>
          <w:szCs w:val="24"/>
          <w:rtl/>
        </w:rPr>
        <w:t xml:space="preserve">מסוימים </w:t>
      </w:r>
      <w:r w:rsidRPr="00103D52">
        <w:rPr>
          <w:rFonts w:ascii="Arial" w:hAnsi="Arial" w:cs="David"/>
          <w:color w:val="0D0D0D" w:themeColor="text1" w:themeTint="F2"/>
          <w:szCs w:val="24"/>
          <w:rtl/>
        </w:rPr>
        <w:t>לפי בקשת הניצול כגון: הנח</w:t>
      </w:r>
      <w:r w:rsidR="00707EE0">
        <w:rPr>
          <w:rFonts w:ascii="Arial" w:hAnsi="Arial" w:cs="David"/>
          <w:color w:val="0D0D0D" w:themeColor="text1" w:themeTint="F2"/>
          <w:szCs w:val="24"/>
          <w:rtl/>
        </w:rPr>
        <w:t xml:space="preserve">ה בארנונה, אישור הכרה בנכות של </w:t>
      </w:r>
      <w:r w:rsidRPr="00103D52">
        <w:rPr>
          <w:rFonts w:ascii="Arial" w:hAnsi="Arial" w:cs="David"/>
          <w:color w:val="0D0D0D" w:themeColor="text1" w:themeTint="F2"/>
          <w:szCs w:val="24"/>
          <w:rtl/>
        </w:rPr>
        <w:t>ניצול</w:t>
      </w:r>
      <w:r w:rsidR="00707EE0">
        <w:rPr>
          <w:rFonts w:ascii="Arial" w:hAnsi="Arial" w:cs="David" w:hint="cs"/>
          <w:color w:val="0D0D0D" w:themeColor="text1" w:themeTint="F2"/>
          <w:szCs w:val="24"/>
          <w:rtl/>
        </w:rPr>
        <w:t xml:space="preserve"> השואה </w:t>
      </w:r>
      <w:r w:rsidRPr="00103D52">
        <w:rPr>
          <w:rFonts w:ascii="Arial" w:hAnsi="Arial" w:cs="David"/>
          <w:color w:val="0D0D0D" w:themeColor="text1" w:themeTint="F2"/>
          <w:szCs w:val="24"/>
          <w:rtl/>
        </w:rPr>
        <w:t>/</w:t>
      </w:r>
      <w:r w:rsidR="00707EE0">
        <w:rPr>
          <w:rFonts w:ascii="Arial" w:hAnsi="Arial" w:cs="David" w:hint="cs"/>
          <w:color w:val="0D0D0D" w:themeColor="text1" w:themeTint="F2"/>
          <w:szCs w:val="24"/>
          <w:rtl/>
        </w:rPr>
        <w:t xml:space="preserve"> </w:t>
      </w:r>
      <w:r w:rsidRPr="00103D52">
        <w:rPr>
          <w:rFonts w:ascii="Arial" w:hAnsi="Arial" w:cs="David"/>
          <w:color w:val="0D0D0D" w:themeColor="text1" w:themeTint="F2"/>
          <w:szCs w:val="24"/>
          <w:rtl/>
        </w:rPr>
        <w:t xml:space="preserve">אלמנים, </w:t>
      </w:r>
      <w:r w:rsidR="00F4197B">
        <w:rPr>
          <w:rFonts w:ascii="Arial" w:hAnsi="Arial" w:cs="David" w:hint="cs"/>
          <w:color w:val="0D0D0D" w:themeColor="text1" w:themeTint="F2"/>
          <w:szCs w:val="24"/>
          <w:rtl/>
        </w:rPr>
        <w:t xml:space="preserve">וכיו"ב. </w:t>
      </w:r>
      <w:r w:rsidR="00FA6048">
        <w:rPr>
          <w:rFonts w:ascii="Arial" w:hAnsi="Arial" w:cs="David" w:hint="cs"/>
          <w:color w:val="0D0D0D" w:themeColor="text1" w:themeTint="F2"/>
          <w:szCs w:val="24"/>
          <w:rtl/>
        </w:rPr>
        <w:t xml:space="preserve">לעיתים </w:t>
      </w:r>
      <w:r w:rsidRPr="00103D52">
        <w:rPr>
          <w:rFonts w:ascii="Arial" w:hAnsi="Arial" w:cs="David"/>
          <w:color w:val="0D0D0D" w:themeColor="text1" w:themeTint="F2"/>
          <w:szCs w:val="24"/>
          <w:rtl/>
        </w:rPr>
        <w:t>הנפקת האי</w:t>
      </w:r>
      <w:r w:rsidR="00F4197B">
        <w:rPr>
          <w:rFonts w:ascii="Arial" w:hAnsi="Arial" w:cs="David"/>
          <w:color w:val="0D0D0D" w:themeColor="text1" w:themeTint="F2"/>
          <w:szCs w:val="24"/>
          <w:rtl/>
        </w:rPr>
        <w:t xml:space="preserve">שור מצריכה עיון בתיקו הפיזי של </w:t>
      </w:r>
      <w:r w:rsidRPr="00103D52">
        <w:rPr>
          <w:rFonts w:ascii="Arial" w:hAnsi="Arial" w:cs="David"/>
          <w:color w:val="0D0D0D" w:themeColor="text1" w:themeTint="F2"/>
          <w:szCs w:val="24"/>
          <w:rtl/>
        </w:rPr>
        <w:t>ניצול</w:t>
      </w:r>
      <w:r w:rsidR="00F4197B">
        <w:rPr>
          <w:rFonts w:ascii="Arial" w:hAnsi="Arial" w:cs="David" w:hint="cs"/>
          <w:color w:val="0D0D0D" w:themeColor="text1" w:themeTint="F2"/>
          <w:szCs w:val="24"/>
          <w:rtl/>
        </w:rPr>
        <w:t xml:space="preserve"> השואה</w:t>
      </w:r>
      <w:r w:rsidRPr="00103D52">
        <w:rPr>
          <w:rFonts w:ascii="Arial" w:hAnsi="Arial" w:cs="David"/>
          <w:color w:val="0D0D0D" w:themeColor="text1" w:themeTint="F2"/>
          <w:szCs w:val="24"/>
          <w:rtl/>
        </w:rPr>
        <w:t>.</w:t>
      </w:r>
    </w:p>
    <w:p w:rsidR="007E0747" w:rsidRPr="00103D52" w:rsidRDefault="00F4197B"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 xml:space="preserve">לעיתים </w:t>
      </w:r>
      <w:r w:rsidR="007E0747" w:rsidRPr="00103D52">
        <w:rPr>
          <w:rFonts w:ascii="Arial" w:hAnsi="Arial" w:cs="David"/>
          <w:color w:val="0D0D0D" w:themeColor="text1" w:themeTint="F2"/>
          <w:szCs w:val="24"/>
          <w:rtl/>
        </w:rPr>
        <w:t xml:space="preserve">הבהרות לעניין </w:t>
      </w:r>
      <w:r w:rsidR="007E0747">
        <w:rPr>
          <w:rFonts w:ascii="Arial" w:hAnsi="Arial" w:cs="David"/>
          <w:color w:val="0D0D0D" w:themeColor="text1" w:themeTint="F2"/>
          <w:szCs w:val="24"/>
          <w:rtl/>
        </w:rPr>
        <w:t>תלושי התגמול החודשיים וטופס 106</w:t>
      </w:r>
      <w:r w:rsidR="007E0747">
        <w:rPr>
          <w:rFonts w:ascii="Arial" w:hAnsi="Arial" w:cs="David" w:hint="cs"/>
          <w:color w:val="0D0D0D" w:themeColor="text1" w:themeTint="F2"/>
          <w:szCs w:val="24"/>
          <w:rtl/>
        </w:rPr>
        <w:t>,</w:t>
      </w:r>
      <w:r w:rsidR="007E0747" w:rsidRPr="00103D52">
        <w:rPr>
          <w:rFonts w:ascii="Arial" w:hAnsi="Arial" w:cs="David"/>
          <w:color w:val="0D0D0D" w:themeColor="text1" w:themeTint="F2"/>
          <w:szCs w:val="24"/>
          <w:rtl/>
        </w:rPr>
        <w:t xml:space="preserve"> </w:t>
      </w:r>
      <w:r>
        <w:rPr>
          <w:rFonts w:ascii="Arial" w:hAnsi="Arial" w:cs="David"/>
          <w:color w:val="0D0D0D" w:themeColor="text1" w:themeTint="F2"/>
          <w:szCs w:val="24"/>
          <w:rtl/>
        </w:rPr>
        <w:t>מצריכ</w:t>
      </w:r>
      <w:r>
        <w:rPr>
          <w:rFonts w:ascii="Arial" w:hAnsi="Arial" w:cs="David" w:hint="cs"/>
          <w:color w:val="0D0D0D" w:themeColor="text1" w:themeTint="F2"/>
          <w:szCs w:val="24"/>
          <w:rtl/>
        </w:rPr>
        <w:t>ות</w:t>
      </w:r>
      <w:r w:rsidR="007E0747" w:rsidRPr="00103D52">
        <w:rPr>
          <w:rFonts w:ascii="Arial" w:hAnsi="Arial" w:cs="David"/>
          <w:color w:val="0D0D0D" w:themeColor="text1" w:themeTint="F2"/>
          <w:szCs w:val="24"/>
          <w:rtl/>
        </w:rPr>
        <w:t xml:space="preserve"> בדיקה</w:t>
      </w:r>
      <w:r w:rsidR="007E0747">
        <w:rPr>
          <w:rFonts w:ascii="Arial" w:hAnsi="Arial" w:cs="David" w:hint="cs"/>
          <w:color w:val="0D0D0D" w:themeColor="text1" w:themeTint="F2"/>
          <w:szCs w:val="24"/>
          <w:rtl/>
        </w:rPr>
        <w:t xml:space="preserve"> של </w:t>
      </w:r>
      <w:proofErr w:type="spellStart"/>
      <w:r>
        <w:rPr>
          <w:rFonts w:ascii="Arial" w:hAnsi="Arial" w:cs="David"/>
          <w:color w:val="0D0D0D" w:themeColor="text1" w:themeTint="F2"/>
          <w:szCs w:val="24"/>
          <w:rtl/>
        </w:rPr>
        <w:t>חשבו</w:t>
      </w:r>
      <w:r>
        <w:rPr>
          <w:rFonts w:ascii="Arial" w:hAnsi="Arial" w:cs="David" w:hint="cs"/>
          <w:color w:val="0D0D0D" w:themeColor="text1" w:themeTint="F2"/>
          <w:szCs w:val="24"/>
          <w:rtl/>
        </w:rPr>
        <w:t>ת</w:t>
      </w:r>
      <w:proofErr w:type="spellEnd"/>
      <w:r>
        <w:rPr>
          <w:rFonts w:ascii="Arial" w:hAnsi="Arial" w:cs="David" w:hint="cs"/>
          <w:color w:val="0D0D0D" w:themeColor="text1" w:themeTint="F2"/>
          <w:szCs w:val="24"/>
          <w:rtl/>
        </w:rPr>
        <w:t xml:space="preserve"> הרשות.</w:t>
      </w:r>
    </w:p>
    <w:p w:rsidR="007E0747" w:rsidRPr="00103D52"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 xml:space="preserve">ברור סטטוס </w:t>
      </w:r>
      <w:r w:rsidR="00F4197B">
        <w:rPr>
          <w:rFonts w:ascii="Arial" w:hAnsi="Arial" w:cs="David" w:hint="cs"/>
          <w:color w:val="0D0D0D" w:themeColor="text1" w:themeTint="F2"/>
          <w:szCs w:val="24"/>
          <w:rtl/>
        </w:rPr>
        <w:t xml:space="preserve">זכאות לתגמול מוגדל </w:t>
      </w:r>
      <w:r w:rsidRPr="00103D52">
        <w:rPr>
          <w:rFonts w:ascii="Arial" w:hAnsi="Arial" w:cs="David"/>
          <w:color w:val="0D0D0D" w:themeColor="text1" w:themeTint="F2"/>
          <w:szCs w:val="24"/>
          <w:rtl/>
        </w:rPr>
        <w:t>/</w:t>
      </w:r>
      <w:r w:rsidR="00F4197B">
        <w:rPr>
          <w:rFonts w:ascii="Arial" w:hAnsi="Arial" w:cs="David" w:hint="cs"/>
          <w:color w:val="0D0D0D" w:themeColor="text1" w:themeTint="F2"/>
          <w:szCs w:val="24"/>
          <w:rtl/>
        </w:rPr>
        <w:t xml:space="preserve"> מוגדל לפי הכנסה</w:t>
      </w:r>
      <w:r w:rsidRPr="00103D52">
        <w:rPr>
          <w:rFonts w:ascii="Arial" w:hAnsi="Arial" w:cs="David"/>
          <w:color w:val="0D0D0D" w:themeColor="text1" w:themeTint="F2"/>
          <w:szCs w:val="24"/>
          <w:rtl/>
        </w:rPr>
        <w:t>, הלוואות, מס קניה</w:t>
      </w:r>
      <w:r w:rsidR="00F4197B">
        <w:rPr>
          <w:rFonts w:ascii="Arial" w:hAnsi="Arial" w:cs="David" w:hint="cs"/>
          <w:color w:val="0D0D0D" w:themeColor="text1" w:themeTint="F2"/>
          <w:szCs w:val="24"/>
          <w:rtl/>
        </w:rPr>
        <w:t>,</w:t>
      </w:r>
      <w:r w:rsidRPr="00103D52">
        <w:rPr>
          <w:rFonts w:ascii="Arial" w:hAnsi="Arial" w:cs="David"/>
          <w:color w:val="0D0D0D" w:themeColor="text1" w:themeTint="F2"/>
          <w:szCs w:val="24"/>
          <w:rtl/>
        </w:rPr>
        <w:t xml:space="preserve"> מס </w:t>
      </w:r>
      <w:r w:rsidR="0035198D">
        <w:rPr>
          <w:rFonts w:ascii="Arial" w:hAnsi="Arial" w:cs="David" w:hint="cs"/>
          <w:color w:val="0D0D0D" w:themeColor="text1" w:themeTint="F2"/>
          <w:szCs w:val="24"/>
          <w:rtl/>
        </w:rPr>
        <w:t xml:space="preserve">רכישה </w:t>
      </w:r>
      <w:r w:rsidR="00F4197B">
        <w:rPr>
          <w:rFonts w:ascii="Arial" w:hAnsi="Arial" w:cs="David" w:hint="cs"/>
          <w:color w:val="0D0D0D" w:themeColor="text1" w:themeTint="F2"/>
          <w:szCs w:val="24"/>
          <w:rtl/>
        </w:rPr>
        <w:t>וכיו"ב</w:t>
      </w:r>
      <w:r w:rsidRPr="00103D52">
        <w:rPr>
          <w:rFonts w:ascii="Arial" w:hAnsi="Arial" w:cs="David" w:hint="cs"/>
          <w:color w:val="0D0D0D" w:themeColor="text1" w:themeTint="F2"/>
          <w:szCs w:val="24"/>
          <w:rtl/>
        </w:rPr>
        <w:t>.</w:t>
      </w:r>
    </w:p>
    <w:p w:rsidR="007E0747" w:rsidRPr="00103D52"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 xml:space="preserve">ברור סטטוס תיק תביעה </w:t>
      </w:r>
      <w:r w:rsidR="00F4197B">
        <w:rPr>
          <w:rFonts w:ascii="Arial" w:hAnsi="Arial" w:cs="David" w:hint="cs"/>
          <w:color w:val="0D0D0D" w:themeColor="text1" w:themeTint="F2"/>
          <w:szCs w:val="24"/>
          <w:rtl/>
        </w:rPr>
        <w:t xml:space="preserve">או בקשה להכרה במחלות נוספות מול </w:t>
      </w:r>
      <w:r w:rsidRPr="00103D52">
        <w:rPr>
          <w:rFonts w:ascii="Arial" w:hAnsi="Arial" w:cs="David"/>
          <w:color w:val="0D0D0D" w:themeColor="text1" w:themeTint="F2"/>
          <w:szCs w:val="24"/>
          <w:rtl/>
        </w:rPr>
        <w:t>מחלקת התביעות</w:t>
      </w:r>
      <w:r w:rsidR="00F4197B">
        <w:rPr>
          <w:rFonts w:ascii="Arial" w:hAnsi="Arial" w:cs="David" w:hint="cs"/>
          <w:color w:val="0D0D0D" w:themeColor="text1" w:themeTint="F2"/>
          <w:szCs w:val="24"/>
          <w:rtl/>
        </w:rPr>
        <w:t xml:space="preserve"> ברשות</w:t>
      </w:r>
      <w:r w:rsidRPr="00103D52">
        <w:rPr>
          <w:rFonts w:ascii="Arial" w:hAnsi="Arial" w:cs="David"/>
          <w:color w:val="0D0D0D" w:themeColor="text1" w:themeTint="F2"/>
          <w:szCs w:val="24"/>
          <w:rtl/>
        </w:rPr>
        <w:t>.</w:t>
      </w:r>
    </w:p>
    <w:p w:rsidR="007E0747" w:rsidRPr="00103D52"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סטטוס הטיפול בנושא חובות שנוצרים עקב תשלומי יתר, פטירה ועוד</w:t>
      </w:r>
      <w:r>
        <w:rPr>
          <w:rFonts w:cs="David" w:hint="cs"/>
          <w:color w:val="0D0D0D" w:themeColor="text1" w:themeTint="F2"/>
          <w:szCs w:val="24"/>
          <w:rtl/>
        </w:rPr>
        <w:t>.</w:t>
      </w:r>
    </w:p>
    <w:p w:rsidR="007E0747" w:rsidRPr="00103D52"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color w:val="0D0D0D" w:themeColor="text1" w:themeTint="F2"/>
          <w:szCs w:val="24"/>
        </w:rPr>
      </w:pPr>
      <w:r w:rsidRPr="00103D52">
        <w:rPr>
          <w:rFonts w:ascii="Arial" w:hAnsi="Arial" w:cs="David"/>
          <w:color w:val="0D0D0D" w:themeColor="text1" w:themeTint="F2"/>
          <w:szCs w:val="24"/>
          <w:rtl/>
        </w:rPr>
        <w:t xml:space="preserve">הבהרות לגבי אופן חישוב אחוזי הנכות המשוקללים כשמדובר במספר </w:t>
      </w:r>
      <w:r w:rsidR="00F4197B">
        <w:rPr>
          <w:rFonts w:ascii="Arial" w:hAnsi="Arial" w:cs="David" w:hint="cs"/>
          <w:color w:val="0D0D0D" w:themeColor="text1" w:themeTint="F2"/>
          <w:szCs w:val="24"/>
          <w:rtl/>
        </w:rPr>
        <w:t>פגימות,</w:t>
      </w:r>
      <w:r w:rsidRPr="00103D52">
        <w:rPr>
          <w:rFonts w:ascii="Arial" w:hAnsi="Arial" w:cs="David"/>
          <w:color w:val="0D0D0D" w:themeColor="text1" w:themeTint="F2"/>
          <w:szCs w:val="24"/>
          <w:rtl/>
        </w:rPr>
        <w:t xml:space="preserve"> לרבות </w:t>
      </w:r>
      <w:r w:rsidR="00F4197B">
        <w:rPr>
          <w:rFonts w:ascii="Arial" w:hAnsi="Arial" w:cs="David" w:hint="cs"/>
          <w:color w:val="0D0D0D" w:themeColor="text1" w:themeTint="F2"/>
          <w:szCs w:val="24"/>
          <w:rtl/>
        </w:rPr>
        <w:t xml:space="preserve">אופן חישוב </w:t>
      </w:r>
      <w:r w:rsidRPr="00103D52">
        <w:rPr>
          <w:rFonts w:ascii="Arial" w:hAnsi="Arial" w:cs="David"/>
          <w:color w:val="0D0D0D" w:themeColor="text1" w:themeTint="F2"/>
          <w:szCs w:val="24"/>
          <w:rtl/>
        </w:rPr>
        <w:t>תקנה 12.</w:t>
      </w:r>
    </w:p>
    <w:p w:rsidR="007E0747" w:rsidRDefault="007E0747" w:rsidP="00153CC2">
      <w:pPr>
        <w:pStyle w:val="ab"/>
        <w:keepNext/>
        <w:numPr>
          <w:ilvl w:val="0"/>
          <w:numId w:val="12"/>
        </w:numPr>
        <w:overflowPunct/>
        <w:autoSpaceDE/>
        <w:autoSpaceDN/>
        <w:bidi/>
        <w:adjustRightInd/>
        <w:spacing w:before="120" w:after="120"/>
        <w:contextualSpacing w:val="0"/>
        <w:jc w:val="both"/>
        <w:textAlignment w:val="auto"/>
        <w:rPr>
          <w:rFonts w:cs="David"/>
          <w:szCs w:val="24"/>
        </w:rPr>
      </w:pPr>
      <w:r w:rsidRPr="00103D52">
        <w:rPr>
          <w:rFonts w:ascii="Arial" w:hAnsi="Arial" w:cs="David"/>
          <w:color w:val="0D0D0D" w:themeColor="text1" w:themeTint="F2"/>
          <w:szCs w:val="24"/>
          <w:rtl/>
        </w:rPr>
        <w:t>בדיקה מול ה</w:t>
      </w:r>
      <w:r w:rsidR="00F4197B">
        <w:rPr>
          <w:rFonts w:ascii="Arial" w:hAnsi="Arial" w:cs="David" w:hint="cs"/>
          <w:color w:val="0D0D0D" w:themeColor="text1" w:themeTint="F2"/>
          <w:szCs w:val="24"/>
          <w:rtl/>
        </w:rPr>
        <w:t>לשכה</w:t>
      </w:r>
      <w:r w:rsidRPr="00103D52">
        <w:rPr>
          <w:rFonts w:ascii="Arial" w:hAnsi="Arial" w:cs="David"/>
          <w:color w:val="0D0D0D" w:themeColor="text1" w:themeTint="F2"/>
          <w:szCs w:val="24"/>
          <w:rtl/>
        </w:rPr>
        <w:t xml:space="preserve"> המשפטית</w:t>
      </w:r>
      <w:r w:rsidR="00F4197B">
        <w:rPr>
          <w:rFonts w:ascii="Arial" w:hAnsi="Arial" w:cs="David" w:hint="cs"/>
          <w:color w:val="0D0D0D" w:themeColor="text1" w:themeTint="F2"/>
          <w:szCs w:val="24"/>
          <w:rtl/>
        </w:rPr>
        <w:t xml:space="preserve">, במקרה בו מתנהלים הליכים של </w:t>
      </w:r>
      <w:r w:rsidRPr="00103D52">
        <w:rPr>
          <w:rFonts w:ascii="Arial" w:hAnsi="Arial" w:cs="David"/>
          <w:color w:val="0D0D0D" w:themeColor="text1" w:themeTint="F2"/>
          <w:szCs w:val="24"/>
          <w:rtl/>
        </w:rPr>
        <w:t xml:space="preserve">ניצולי שואה </w:t>
      </w:r>
      <w:r w:rsidR="00F4197B">
        <w:rPr>
          <w:rFonts w:cs="David" w:hint="cs"/>
          <w:szCs w:val="24"/>
          <w:rtl/>
        </w:rPr>
        <w:t>בערכאות משפטיות.</w:t>
      </w:r>
    </w:p>
    <w:p w:rsidR="007E0747" w:rsidRPr="00103D52" w:rsidRDefault="007E0747" w:rsidP="00153CC2">
      <w:pPr>
        <w:pStyle w:val="ab"/>
        <w:keepNext/>
        <w:numPr>
          <w:ilvl w:val="3"/>
          <w:numId w:val="11"/>
        </w:numPr>
        <w:overflowPunct/>
        <w:autoSpaceDE/>
        <w:autoSpaceDN/>
        <w:bidi/>
        <w:adjustRightInd/>
        <w:spacing w:before="120" w:after="120"/>
        <w:ind w:left="1558" w:hanging="851"/>
        <w:contextualSpacing w:val="0"/>
        <w:jc w:val="both"/>
        <w:textAlignment w:val="auto"/>
        <w:rPr>
          <w:rFonts w:cs="David"/>
          <w:szCs w:val="24"/>
        </w:rPr>
      </w:pPr>
      <w:r>
        <w:rPr>
          <w:rFonts w:cs="David" w:hint="cs"/>
          <w:szCs w:val="24"/>
          <w:rtl/>
        </w:rPr>
        <w:lastRenderedPageBreak/>
        <w:t>הרשות שומרת לעצמה</w:t>
      </w:r>
      <w:r w:rsidR="00FA6048">
        <w:rPr>
          <w:rFonts w:cs="David" w:hint="cs"/>
          <w:szCs w:val="24"/>
          <w:rtl/>
        </w:rPr>
        <w:t>, בכל עת,</w:t>
      </w:r>
      <w:r>
        <w:rPr>
          <w:rFonts w:cs="David" w:hint="cs"/>
          <w:szCs w:val="24"/>
          <w:rtl/>
        </w:rPr>
        <w:t xml:space="preserve"> את האפשרות ל</w:t>
      </w:r>
      <w:r w:rsidR="00FA6048">
        <w:rPr>
          <w:rFonts w:cs="David" w:hint="cs"/>
          <w:szCs w:val="24"/>
          <w:rtl/>
        </w:rPr>
        <w:t>שנות, ל</w:t>
      </w:r>
      <w:r>
        <w:rPr>
          <w:rFonts w:cs="David" w:hint="cs"/>
          <w:szCs w:val="24"/>
          <w:rtl/>
        </w:rPr>
        <w:t xml:space="preserve">הוסיף או לגרוע </w:t>
      </w:r>
      <w:r w:rsidR="00F4197B">
        <w:rPr>
          <w:rFonts w:cs="David" w:hint="cs"/>
          <w:szCs w:val="24"/>
          <w:rtl/>
        </w:rPr>
        <w:t xml:space="preserve">מהרשימה </w:t>
      </w:r>
      <w:r w:rsidR="00707EE0">
        <w:rPr>
          <w:rFonts w:cs="David" w:hint="cs"/>
          <w:szCs w:val="24"/>
          <w:rtl/>
        </w:rPr>
        <w:t>האמור</w:t>
      </w:r>
      <w:r w:rsidR="00F4197B">
        <w:rPr>
          <w:rFonts w:cs="David" w:hint="cs"/>
          <w:szCs w:val="24"/>
          <w:rtl/>
        </w:rPr>
        <w:t>ה</w:t>
      </w:r>
      <w:r>
        <w:rPr>
          <w:rFonts w:cs="David" w:hint="cs"/>
          <w:szCs w:val="24"/>
          <w:rtl/>
        </w:rPr>
        <w:t xml:space="preserve">, </w:t>
      </w:r>
      <w:r w:rsidR="00707EE0">
        <w:rPr>
          <w:rFonts w:cs="David" w:hint="cs"/>
          <w:szCs w:val="24"/>
          <w:rtl/>
        </w:rPr>
        <w:t>לפי שיקול דעתה</w:t>
      </w:r>
      <w:r w:rsidR="00FA6048">
        <w:rPr>
          <w:rFonts w:cs="David" w:hint="cs"/>
          <w:szCs w:val="24"/>
          <w:rtl/>
        </w:rPr>
        <w:t xml:space="preserve"> הבלעדי</w:t>
      </w:r>
      <w:r>
        <w:rPr>
          <w:rFonts w:cs="David" w:hint="cs"/>
          <w:szCs w:val="24"/>
          <w:rtl/>
        </w:rPr>
        <w:t>.</w:t>
      </w:r>
    </w:p>
    <w:p w:rsidR="007E0747" w:rsidRPr="00E67D7E" w:rsidRDefault="007E0747" w:rsidP="00153CC2">
      <w:pPr>
        <w:pStyle w:val="ab"/>
        <w:keepNext/>
        <w:bidi/>
        <w:spacing w:after="120"/>
        <w:ind w:left="1777"/>
        <w:contextualSpacing w:val="0"/>
        <w:jc w:val="both"/>
        <w:rPr>
          <w:rFonts w:ascii="Tahoma" w:hAnsi="Tahoma" w:cs="David"/>
          <w:szCs w:val="24"/>
        </w:rPr>
      </w:pPr>
    </w:p>
    <w:p w:rsidR="007E0747" w:rsidRPr="005C02FF" w:rsidRDefault="007E0747" w:rsidP="00153CC2">
      <w:pPr>
        <w:pStyle w:val="ab"/>
        <w:keepNext/>
        <w:numPr>
          <w:ilvl w:val="1"/>
          <w:numId w:val="11"/>
        </w:numPr>
        <w:overflowPunct/>
        <w:autoSpaceDE/>
        <w:autoSpaceDN/>
        <w:bidi/>
        <w:adjustRightInd/>
        <w:spacing w:before="120" w:after="120"/>
        <w:contextualSpacing w:val="0"/>
        <w:jc w:val="both"/>
        <w:textAlignment w:val="auto"/>
        <w:rPr>
          <w:rFonts w:ascii="Tahoma" w:hAnsi="Tahoma" w:cs="David"/>
          <w:b/>
          <w:bCs/>
          <w:szCs w:val="24"/>
        </w:rPr>
      </w:pPr>
      <w:r>
        <w:rPr>
          <w:rFonts w:ascii="Tahoma" w:hAnsi="Tahoma" w:cs="David" w:hint="cs"/>
          <w:b/>
          <w:bCs/>
          <w:szCs w:val="24"/>
          <w:rtl/>
        </w:rPr>
        <w:t>שליחת מתנדב</w:t>
      </w:r>
    </w:p>
    <w:p w:rsidR="007E0747" w:rsidRDefault="007E0747"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b/>
          <w:bCs/>
          <w:szCs w:val="24"/>
        </w:rPr>
      </w:pPr>
      <w:r>
        <w:rPr>
          <w:rFonts w:ascii="Tahoma" w:hAnsi="Tahoma" w:cs="David" w:hint="cs"/>
          <w:szCs w:val="24"/>
          <w:rtl/>
        </w:rPr>
        <w:t>תפקידו של המתנדב</w:t>
      </w:r>
      <w:r w:rsidR="004B53B8">
        <w:rPr>
          <w:rFonts w:ascii="Tahoma" w:hAnsi="Tahoma" w:cs="David" w:hint="cs"/>
          <w:szCs w:val="24"/>
          <w:rtl/>
        </w:rPr>
        <w:t>, ב</w:t>
      </w:r>
      <w:r w:rsidR="00B5300E">
        <w:rPr>
          <w:rFonts w:ascii="Tahoma" w:hAnsi="Tahoma" w:cs="David" w:hint="cs"/>
          <w:szCs w:val="24"/>
          <w:rtl/>
        </w:rPr>
        <w:t>י</w:t>
      </w:r>
      <w:r w:rsidR="004B53B8">
        <w:rPr>
          <w:rFonts w:ascii="Tahoma" w:hAnsi="Tahoma" w:cs="David" w:hint="cs"/>
          <w:szCs w:val="24"/>
          <w:rtl/>
        </w:rPr>
        <w:t>ן היתר,</w:t>
      </w:r>
      <w:r>
        <w:rPr>
          <w:rFonts w:ascii="Tahoma" w:hAnsi="Tahoma" w:cs="David" w:hint="cs"/>
          <w:szCs w:val="24"/>
          <w:rtl/>
        </w:rPr>
        <w:t xml:space="preserve"> </w:t>
      </w:r>
      <w:r w:rsidR="0095158A">
        <w:rPr>
          <w:rFonts w:ascii="Tahoma" w:hAnsi="Tahoma" w:cs="David" w:hint="cs"/>
          <w:szCs w:val="24"/>
          <w:rtl/>
        </w:rPr>
        <w:t>הוא לסייע ולהקל על ניצול השואה</w:t>
      </w:r>
      <w:r w:rsidR="004E652D">
        <w:rPr>
          <w:rFonts w:ascii="Tahoma" w:hAnsi="Tahoma" w:cs="David" w:hint="cs"/>
          <w:szCs w:val="24"/>
          <w:rtl/>
        </w:rPr>
        <w:t xml:space="preserve"> בהגשת בקשה או תביעה, </w:t>
      </w:r>
      <w:r w:rsidRPr="005C02FF">
        <w:rPr>
          <w:rFonts w:ascii="Tahoma" w:hAnsi="Tahoma" w:cs="David" w:hint="eastAsia"/>
          <w:szCs w:val="24"/>
          <w:rtl/>
        </w:rPr>
        <w:t>ל</w:t>
      </w:r>
      <w:r w:rsidR="0095158A">
        <w:rPr>
          <w:rFonts w:ascii="Tahoma" w:hAnsi="Tahoma" w:cs="David" w:hint="cs"/>
          <w:szCs w:val="24"/>
          <w:rtl/>
        </w:rPr>
        <w:t>הציע לו עזרה בתחומים הנדרשים, ל</w:t>
      </w:r>
      <w:r w:rsidRPr="005C02FF">
        <w:rPr>
          <w:rFonts w:ascii="Tahoma" w:hAnsi="Tahoma" w:cs="David" w:hint="eastAsia"/>
          <w:szCs w:val="24"/>
          <w:rtl/>
        </w:rPr>
        <w:t>שמור</w:t>
      </w:r>
      <w:r w:rsidRPr="005C02FF">
        <w:rPr>
          <w:rFonts w:ascii="Tahoma" w:hAnsi="Tahoma" w:cs="David"/>
          <w:szCs w:val="24"/>
          <w:rtl/>
        </w:rPr>
        <w:t xml:space="preserve"> </w:t>
      </w:r>
      <w:r w:rsidR="0095158A">
        <w:rPr>
          <w:rFonts w:ascii="Tahoma" w:hAnsi="Tahoma" w:cs="David" w:hint="cs"/>
          <w:szCs w:val="24"/>
          <w:rtl/>
        </w:rPr>
        <w:t>אתו</w:t>
      </w:r>
      <w:r w:rsidRPr="005C02FF">
        <w:rPr>
          <w:rFonts w:ascii="Tahoma" w:hAnsi="Tahoma" w:cs="David"/>
          <w:szCs w:val="24"/>
          <w:rtl/>
        </w:rPr>
        <w:t xml:space="preserve"> </w:t>
      </w:r>
      <w:r w:rsidR="0095158A">
        <w:rPr>
          <w:rFonts w:ascii="Tahoma" w:hAnsi="Tahoma" w:cs="David" w:hint="cs"/>
          <w:szCs w:val="24"/>
          <w:rtl/>
        </w:rPr>
        <w:t xml:space="preserve">על </w:t>
      </w:r>
      <w:r w:rsidRPr="005C02FF">
        <w:rPr>
          <w:rFonts w:ascii="Tahoma" w:hAnsi="Tahoma" w:cs="David" w:hint="eastAsia"/>
          <w:szCs w:val="24"/>
          <w:rtl/>
        </w:rPr>
        <w:t>קשר</w:t>
      </w:r>
      <w:r w:rsidRPr="005C02FF">
        <w:rPr>
          <w:rFonts w:ascii="Tahoma" w:hAnsi="Tahoma" w:cs="David"/>
          <w:szCs w:val="24"/>
          <w:rtl/>
        </w:rPr>
        <w:t xml:space="preserve">, </w:t>
      </w:r>
      <w:r w:rsidR="0095158A">
        <w:rPr>
          <w:rFonts w:ascii="Tahoma" w:hAnsi="Tahoma" w:cs="David" w:hint="cs"/>
          <w:szCs w:val="24"/>
          <w:rtl/>
        </w:rPr>
        <w:t>ו</w:t>
      </w:r>
      <w:r w:rsidR="004E652D">
        <w:rPr>
          <w:rFonts w:ascii="Tahoma" w:hAnsi="Tahoma" w:cs="David" w:hint="cs"/>
          <w:szCs w:val="24"/>
          <w:rtl/>
        </w:rPr>
        <w:t>לסייע לו במיצוי זכויות</w:t>
      </w:r>
      <w:r w:rsidR="0095158A">
        <w:rPr>
          <w:rFonts w:ascii="Tahoma" w:hAnsi="Tahoma" w:cs="David" w:hint="cs"/>
          <w:szCs w:val="24"/>
          <w:rtl/>
        </w:rPr>
        <w:t>.</w:t>
      </w:r>
    </w:p>
    <w:p w:rsidR="00225F85" w:rsidRPr="00E67D7E" w:rsidRDefault="00225F85"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b/>
          <w:bCs/>
          <w:szCs w:val="24"/>
        </w:rPr>
      </w:pPr>
      <w:r>
        <w:rPr>
          <w:rFonts w:ascii="Tahoma" w:hAnsi="Tahoma" w:cs="David" w:hint="cs"/>
          <w:szCs w:val="24"/>
          <w:rtl/>
        </w:rPr>
        <w:t>לאחר מיצוי</w:t>
      </w:r>
      <w:r w:rsidRPr="005C02FF">
        <w:rPr>
          <w:rFonts w:ascii="Tahoma" w:hAnsi="Tahoma" w:cs="David"/>
          <w:szCs w:val="24"/>
          <w:rtl/>
        </w:rPr>
        <w:t xml:space="preserve"> </w:t>
      </w:r>
      <w:r w:rsidRPr="005C02FF">
        <w:rPr>
          <w:rFonts w:ascii="Tahoma" w:hAnsi="Tahoma" w:cs="David" w:hint="eastAsia"/>
          <w:szCs w:val="24"/>
          <w:rtl/>
        </w:rPr>
        <w:t>הזכויות</w:t>
      </w:r>
      <w:r>
        <w:rPr>
          <w:rFonts w:ascii="Tahoma" w:hAnsi="Tahoma" w:cs="David" w:hint="cs"/>
          <w:szCs w:val="24"/>
          <w:rtl/>
        </w:rPr>
        <w:t xml:space="preserve"> יישאל הפונה על ידי נציג השירות האם הוא מעוניין במתנדב אשר יגיע לביתו.</w:t>
      </w:r>
    </w:p>
    <w:p w:rsidR="008D785D" w:rsidRDefault="00225F85"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 xml:space="preserve">בהתאם לאמור, </w:t>
      </w:r>
      <w:r w:rsidR="00836F65">
        <w:rPr>
          <w:rFonts w:ascii="Tahoma" w:hAnsi="Tahoma" w:cs="David" w:hint="cs"/>
          <w:szCs w:val="24"/>
          <w:rtl/>
        </w:rPr>
        <w:t>נציג השירות</w:t>
      </w:r>
      <w:r w:rsidR="008D785D">
        <w:rPr>
          <w:rFonts w:ascii="Tahoma" w:hAnsi="Tahoma" w:cs="David" w:hint="cs"/>
          <w:szCs w:val="24"/>
          <w:rtl/>
        </w:rPr>
        <w:t xml:space="preserve"> </w:t>
      </w:r>
      <w:r w:rsidR="00836F65">
        <w:rPr>
          <w:rFonts w:ascii="Tahoma" w:hAnsi="Tahoma" w:cs="David" w:hint="cs"/>
          <w:szCs w:val="24"/>
          <w:rtl/>
        </w:rPr>
        <w:t>יהיה אחראי על</w:t>
      </w:r>
      <w:r w:rsidR="008D785D">
        <w:rPr>
          <w:rFonts w:ascii="Tahoma" w:hAnsi="Tahoma" w:cs="David" w:hint="cs"/>
          <w:szCs w:val="24"/>
          <w:rtl/>
        </w:rPr>
        <w:t xml:space="preserve"> </w:t>
      </w:r>
      <w:r w:rsidR="00836F65">
        <w:rPr>
          <w:rFonts w:ascii="Tahoma" w:hAnsi="Tahoma" w:cs="David" w:hint="cs"/>
          <w:szCs w:val="24"/>
          <w:rtl/>
        </w:rPr>
        <w:t xml:space="preserve">פתיחת </w:t>
      </w:r>
      <w:r w:rsidR="004E652D">
        <w:rPr>
          <w:rFonts w:ascii="Tahoma" w:hAnsi="Tahoma" w:cs="David" w:hint="cs"/>
          <w:szCs w:val="24"/>
          <w:rtl/>
        </w:rPr>
        <w:t>פנייה</w:t>
      </w:r>
      <w:r>
        <w:rPr>
          <w:rFonts w:ascii="Tahoma" w:hAnsi="Tahoma" w:cs="David" w:hint="cs"/>
          <w:szCs w:val="24"/>
          <w:rtl/>
        </w:rPr>
        <w:t xml:space="preserve"> מתאימה </w:t>
      </w:r>
      <w:r w:rsidR="004E652D">
        <w:rPr>
          <w:rFonts w:ascii="Tahoma" w:hAnsi="Tahoma" w:cs="David" w:hint="cs"/>
          <w:szCs w:val="24"/>
          <w:rtl/>
        </w:rPr>
        <w:t>לארגון מ</w:t>
      </w:r>
      <w:r>
        <w:rPr>
          <w:rFonts w:ascii="Tahoma" w:hAnsi="Tahoma" w:cs="David" w:hint="cs"/>
          <w:szCs w:val="24"/>
          <w:rtl/>
        </w:rPr>
        <w:t xml:space="preserve">פעיל מתנדבים שעליו תורה הרשות לצורך שליחת המתנדב. </w:t>
      </w:r>
    </w:p>
    <w:p w:rsidR="00225F85" w:rsidRDefault="00225F85"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 xml:space="preserve">כמו כן, במסגרת הטיפול בפניות, </w:t>
      </w:r>
      <w:r w:rsidR="007E0747" w:rsidRPr="00225F85">
        <w:rPr>
          <w:rFonts w:ascii="Tahoma" w:hAnsi="Tahoma" w:cs="David" w:hint="eastAsia"/>
          <w:szCs w:val="24"/>
          <w:rtl/>
        </w:rPr>
        <w:t>מ</w:t>
      </w:r>
      <w:r w:rsidR="004B53B8" w:rsidRPr="00225F85">
        <w:rPr>
          <w:rFonts w:ascii="Tahoma" w:hAnsi="Tahoma" w:cs="David" w:hint="cs"/>
          <w:szCs w:val="24"/>
          <w:rtl/>
        </w:rPr>
        <w:t>ר</w:t>
      </w:r>
      <w:r w:rsidR="007E0747" w:rsidRPr="00225F85">
        <w:rPr>
          <w:rFonts w:ascii="Tahoma" w:hAnsi="Tahoma" w:cs="David" w:hint="eastAsia"/>
          <w:szCs w:val="24"/>
          <w:rtl/>
        </w:rPr>
        <w:t>כז</w:t>
      </w:r>
      <w:r w:rsidR="007E0747" w:rsidRPr="00225F85">
        <w:rPr>
          <w:rFonts w:ascii="Tahoma" w:hAnsi="Tahoma" w:cs="David"/>
          <w:szCs w:val="24"/>
          <w:rtl/>
        </w:rPr>
        <w:t xml:space="preserve"> </w:t>
      </w:r>
      <w:r w:rsidR="007E0747" w:rsidRPr="00225F85">
        <w:rPr>
          <w:rFonts w:ascii="Tahoma" w:hAnsi="Tahoma" w:cs="David" w:hint="eastAsia"/>
          <w:szCs w:val="24"/>
          <w:rtl/>
        </w:rPr>
        <w:t>המידע</w:t>
      </w:r>
      <w:r w:rsidR="007E0747" w:rsidRPr="00225F85">
        <w:rPr>
          <w:rFonts w:ascii="Tahoma" w:hAnsi="Tahoma" w:cs="David"/>
          <w:szCs w:val="24"/>
          <w:rtl/>
        </w:rPr>
        <w:t xml:space="preserve"> </w:t>
      </w:r>
      <w:r>
        <w:rPr>
          <w:rFonts w:ascii="Tahoma" w:hAnsi="Tahoma" w:cs="David" w:hint="cs"/>
          <w:szCs w:val="24"/>
          <w:rtl/>
        </w:rPr>
        <w:t xml:space="preserve">הלאומי </w:t>
      </w:r>
      <w:r w:rsidR="004B53B8" w:rsidRPr="00225F85">
        <w:rPr>
          <w:rFonts w:ascii="Tahoma" w:hAnsi="Tahoma" w:cs="David" w:hint="cs"/>
          <w:szCs w:val="24"/>
          <w:rtl/>
        </w:rPr>
        <w:t>נ</w:t>
      </w:r>
      <w:r w:rsidR="007E0747" w:rsidRPr="00225F85">
        <w:rPr>
          <w:rFonts w:ascii="Tahoma" w:hAnsi="Tahoma" w:cs="David" w:hint="eastAsia"/>
          <w:szCs w:val="24"/>
          <w:rtl/>
        </w:rPr>
        <w:t>דרש</w:t>
      </w:r>
      <w:r w:rsidR="007E0747" w:rsidRPr="00225F85">
        <w:rPr>
          <w:rFonts w:ascii="Tahoma" w:hAnsi="Tahoma" w:cs="David"/>
          <w:szCs w:val="24"/>
          <w:rtl/>
        </w:rPr>
        <w:t xml:space="preserve"> </w:t>
      </w:r>
      <w:r w:rsidR="004B53B8" w:rsidRPr="00225F85">
        <w:rPr>
          <w:rFonts w:ascii="Tahoma" w:hAnsi="Tahoma" w:cs="David" w:hint="cs"/>
          <w:szCs w:val="24"/>
          <w:rtl/>
        </w:rPr>
        <w:t>לטפל</w:t>
      </w:r>
      <w:r w:rsidR="007E0747" w:rsidRPr="00225F85">
        <w:rPr>
          <w:rFonts w:ascii="Tahoma" w:hAnsi="Tahoma" w:cs="David"/>
          <w:szCs w:val="24"/>
          <w:rtl/>
        </w:rPr>
        <w:t xml:space="preserve"> </w:t>
      </w:r>
      <w:r w:rsidR="008D785D" w:rsidRPr="00225F85">
        <w:rPr>
          <w:rFonts w:ascii="Tahoma" w:hAnsi="Tahoma" w:cs="David" w:hint="cs"/>
          <w:szCs w:val="24"/>
          <w:rtl/>
        </w:rPr>
        <w:t xml:space="preserve">גם </w:t>
      </w:r>
      <w:r w:rsidR="004B53B8" w:rsidRPr="00225F85">
        <w:rPr>
          <w:rFonts w:ascii="Tahoma" w:hAnsi="Tahoma" w:cs="David" w:hint="cs"/>
          <w:szCs w:val="24"/>
          <w:rtl/>
        </w:rPr>
        <w:t>בפניות של</w:t>
      </w:r>
      <w:r w:rsidR="007E0747" w:rsidRPr="00225F85">
        <w:rPr>
          <w:rFonts w:ascii="Tahoma" w:hAnsi="Tahoma" w:cs="David"/>
          <w:szCs w:val="24"/>
          <w:rtl/>
        </w:rPr>
        <w:t xml:space="preserve"> </w:t>
      </w:r>
      <w:r w:rsidR="007E0747" w:rsidRPr="00225F85">
        <w:rPr>
          <w:rFonts w:ascii="Tahoma" w:hAnsi="Tahoma" w:cs="David" w:hint="cs"/>
          <w:szCs w:val="24"/>
          <w:rtl/>
        </w:rPr>
        <w:t xml:space="preserve">מתנדבים או </w:t>
      </w:r>
      <w:r w:rsidR="007E0747" w:rsidRPr="00225F85">
        <w:rPr>
          <w:rFonts w:ascii="Tahoma" w:hAnsi="Tahoma" w:cs="David" w:hint="eastAsia"/>
          <w:szCs w:val="24"/>
          <w:rtl/>
        </w:rPr>
        <w:t>ארגונים</w:t>
      </w:r>
      <w:r w:rsidR="007E0747" w:rsidRPr="00225F85">
        <w:rPr>
          <w:rFonts w:ascii="Tahoma" w:hAnsi="Tahoma" w:cs="David"/>
          <w:szCs w:val="24"/>
          <w:rtl/>
        </w:rPr>
        <w:t xml:space="preserve"> </w:t>
      </w:r>
      <w:r w:rsidR="007E0747" w:rsidRPr="00225F85">
        <w:rPr>
          <w:rFonts w:ascii="Tahoma" w:hAnsi="Tahoma" w:cs="David" w:hint="eastAsia"/>
          <w:szCs w:val="24"/>
          <w:rtl/>
        </w:rPr>
        <w:t>מפעילי</w:t>
      </w:r>
      <w:r w:rsidR="007E0747" w:rsidRPr="00225F85">
        <w:rPr>
          <w:rFonts w:ascii="Tahoma" w:hAnsi="Tahoma" w:cs="David"/>
          <w:szCs w:val="24"/>
          <w:rtl/>
        </w:rPr>
        <w:t xml:space="preserve"> </w:t>
      </w:r>
      <w:r w:rsidR="007E0747" w:rsidRPr="00225F85">
        <w:rPr>
          <w:rFonts w:ascii="Tahoma" w:hAnsi="Tahoma" w:cs="David" w:hint="eastAsia"/>
          <w:szCs w:val="24"/>
          <w:rtl/>
        </w:rPr>
        <w:t>מתנדבים</w:t>
      </w:r>
      <w:r w:rsidR="007E0747" w:rsidRPr="00225F85">
        <w:rPr>
          <w:rFonts w:ascii="Tahoma" w:hAnsi="Tahoma" w:cs="David"/>
          <w:szCs w:val="24"/>
          <w:rtl/>
        </w:rPr>
        <w:t>.</w:t>
      </w:r>
      <w:r w:rsidR="004E652D" w:rsidRPr="00225F85">
        <w:rPr>
          <w:rFonts w:ascii="Tahoma" w:hAnsi="Tahoma" w:cs="David" w:hint="cs"/>
          <w:szCs w:val="24"/>
          <w:rtl/>
        </w:rPr>
        <w:t xml:space="preserve"> </w:t>
      </w:r>
    </w:p>
    <w:p w:rsidR="00FB1A16" w:rsidRPr="00225F85" w:rsidRDefault="004E652D"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sidRPr="00225F85">
        <w:rPr>
          <w:rFonts w:ascii="Tahoma" w:hAnsi="Tahoma" w:cs="David" w:hint="cs"/>
          <w:szCs w:val="24"/>
          <w:rtl/>
        </w:rPr>
        <w:t xml:space="preserve">מרכז המידע </w:t>
      </w:r>
      <w:r w:rsidR="00225F85">
        <w:rPr>
          <w:rFonts w:ascii="Tahoma" w:hAnsi="Tahoma" w:cs="David" w:hint="cs"/>
          <w:szCs w:val="24"/>
          <w:rtl/>
        </w:rPr>
        <w:t>עשוי להידרש</w:t>
      </w:r>
      <w:r w:rsidRPr="00225F85">
        <w:rPr>
          <w:rFonts w:ascii="Tahoma" w:hAnsi="Tahoma" w:cs="David" w:hint="cs"/>
          <w:szCs w:val="24"/>
          <w:rtl/>
        </w:rPr>
        <w:t xml:space="preserve"> לנהל מעקב אחר שיוכם של המתנדבים לניצולים על פי הנחיות שיינתנו מהרשות</w:t>
      </w:r>
      <w:r w:rsidR="004969AC" w:rsidRPr="00225F85">
        <w:rPr>
          <w:rFonts w:ascii="Tahoma" w:hAnsi="Tahoma" w:cs="David" w:hint="cs"/>
          <w:szCs w:val="24"/>
          <w:rtl/>
        </w:rPr>
        <w:t>,</w:t>
      </w:r>
      <w:r w:rsidRPr="00225F85">
        <w:rPr>
          <w:rFonts w:ascii="Tahoma" w:hAnsi="Tahoma" w:cs="David" w:hint="cs"/>
          <w:szCs w:val="24"/>
          <w:rtl/>
        </w:rPr>
        <w:t xml:space="preserve"> </w:t>
      </w:r>
      <w:r w:rsidR="004969AC" w:rsidRPr="00225F85">
        <w:rPr>
          <w:rFonts w:ascii="Tahoma" w:hAnsi="Tahoma" w:cs="David" w:hint="cs"/>
          <w:szCs w:val="24"/>
          <w:rtl/>
        </w:rPr>
        <w:t>ו</w:t>
      </w:r>
      <w:r w:rsidRPr="00225F85">
        <w:rPr>
          <w:rFonts w:ascii="Tahoma" w:hAnsi="Tahoma" w:cs="David" w:hint="cs"/>
          <w:szCs w:val="24"/>
          <w:rtl/>
        </w:rPr>
        <w:t xml:space="preserve">לרבות </w:t>
      </w:r>
      <w:r w:rsidR="007674C6" w:rsidRPr="00225F85">
        <w:rPr>
          <w:rFonts w:ascii="Tahoma" w:hAnsi="Tahoma" w:cs="David" w:hint="cs"/>
          <w:szCs w:val="24"/>
          <w:rtl/>
        </w:rPr>
        <w:t>במידת הצורך - קבלת טפסי י</w:t>
      </w:r>
      <w:r w:rsidR="004969AC" w:rsidRPr="00225F85">
        <w:rPr>
          <w:rFonts w:ascii="Tahoma" w:hAnsi="Tahoma" w:cs="David" w:hint="cs"/>
          <w:szCs w:val="24"/>
          <w:rtl/>
        </w:rPr>
        <w:t>י</w:t>
      </w:r>
      <w:r w:rsidR="007674C6" w:rsidRPr="00225F85">
        <w:rPr>
          <w:rFonts w:ascii="Tahoma" w:hAnsi="Tahoma" w:cs="David" w:hint="cs"/>
          <w:szCs w:val="24"/>
          <w:rtl/>
        </w:rPr>
        <w:t>פוי כ</w:t>
      </w:r>
      <w:r w:rsidR="004969AC" w:rsidRPr="00225F85">
        <w:rPr>
          <w:rFonts w:ascii="Tahoma" w:hAnsi="Tahoma" w:cs="David" w:hint="cs"/>
          <w:szCs w:val="24"/>
          <w:rtl/>
        </w:rPr>
        <w:t>ו</w:t>
      </w:r>
      <w:r w:rsidR="007674C6" w:rsidRPr="00225F85">
        <w:rPr>
          <w:rFonts w:ascii="Tahoma" w:hAnsi="Tahoma" w:cs="David" w:hint="cs"/>
          <w:szCs w:val="24"/>
          <w:rtl/>
        </w:rPr>
        <w:t>ח / ויתור סודיות; פנייה לארגון</w:t>
      </w:r>
      <w:r w:rsidR="00FB1A16" w:rsidRPr="00225F85">
        <w:rPr>
          <w:rFonts w:ascii="Tahoma" w:hAnsi="Tahoma" w:cs="David" w:hint="cs"/>
          <w:szCs w:val="24"/>
          <w:rtl/>
        </w:rPr>
        <w:t xml:space="preserve"> מפעיל מתנדבים לצורך קבלת פרטי המתנדב; מעקב ובקרה.</w:t>
      </w:r>
    </w:p>
    <w:p w:rsidR="007F6D72" w:rsidRPr="00836F65" w:rsidRDefault="007F6D72" w:rsidP="00153CC2">
      <w:pPr>
        <w:pStyle w:val="ab"/>
        <w:keepNext/>
        <w:numPr>
          <w:ilvl w:val="2"/>
          <w:numId w:val="11"/>
        </w:numPr>
        <w:overflowPunct/>
        <w:autoSpaceDE/>
        <w:autoSpaceDN/>
        <w:bidi/>
        <w:adjustRightInd/>
        <w:spacing w:before="120" w:after="120"/>
        <w:contextualSpacing w:val="0"/>
        <w:jc w:val="both"/>
        <w:textAlignment w:val="auto"/>
        <w:rPr>
          <w:rFonts w:ascii="Tahoma" w:hAnsi="Tahoma" w:cs="David"/>
          <w:szCs w:val="24"/>
        </w:rPr>
      </w:pPr>
      <w:r>
        <w:rPr>
          <w:rFonts w:ascii="Tahoma" w:hAnsi="Tahoma" w:cs="David" w:hint="cs"/>
          <w:szCs w:val="24"/>
          <w:rtl/>
        </w:rPr>
        <w:t>הזוכה יידרש לספק</w:t>
      </w:r>
      <w:r w:rsidR="00E45C40">
        <w:rPr>
          <w:rFonts w:ascii="Tahoma" w:hAnsi="Tahoma" w:cs="David" w:hint="cs"/>
          <w:szCs w:val="24"/>
          <w:rtl/>
        </w:rPr>
        <w:t xml:space="preserve"> פתרון, כחלק ממערכת ניהול הפניות, </w:t>
      </w:r>
      <w:r w:rsidR="00836F65">
        <w:rPr>
          <w:rFonts w:ascii="Tahoma" w:hAnsi="Tahoma" w:cs="David" w:hint="cs"/>
          <w:szCs w:val="24"/>
          <w:rtl/>
        </w:rPr>
        <w:t>לשיוך</w:t>
      </w:r>
      <w:r>
        <w:rPr>
          <w:rFonts w:ascii="Tahoma" w:hAnsi="Tahoma" w:cs="David" w:hint="cs"/>
          <w:szCs w:val="24"/>
          <w:rtl/>
        </w:rPr>
        <w:t xml:space="preserve"> המתנדבים</w:t>
      </w:r>
      <w:r w:rsidR="00836F65">
        <w:rPr>
          <w:rFonts w:ascii="Tahoma" w:hAnsi="Tahoma" w:cs="David" w:hint="cs"/>
          <w:szCs w:val="24"/>
          <w:rtl/>
        </w:rPr>
        <w:t xml:space="preserve"> לניצולים</w:t>
      </w:r>
      <w:r>
        <w:rPr>
          <w:rFonts w:ascii="Tahoma" w:hAnsi="Tahoma" w:cs="David" w:hint="cs"/>
          <w:szCs w:val="24"/>
          <w:rtl/>
        </w:rPr>
        <w:t>.</w:t>
      </w:r>
    </w:p>
    <w:p w:rsidR="00FB1A16" w:rsidRPr="00FB1A16" w:rsidRDefault="00FB1A16" w:rsidP="00153CC2">
      <w:pPr>
        <w:keepNext/>
        <w:bidi/>
        <w:spacing w:after="120"/>
        <w:jc w:val="both"/>
        <w:rPr>
          <w:rFonts w:cs="David"/>
          <w:szCs w:val="24"/>
          <w:rtl/>
        </w:rPr>
      </w:pPr>
    </w:p>
    <w:p w:rsidR="007E0747" w:rsidRPr="00B5300E" w:rsidRDefault="007E0747" w:rsidP="00153CC2">
      <w:pPr>
        <w:pStyle w:val="ab"/>
        <w:keepNext/>
        <w:numPr>
          <w:ilvl w:val="1"/>
          <w:numId w:val="11"/>
        </w:numPr>
        <w:overflowPunct/>
        <w:autoSpaceDE/>
        <w:autoSpaceDN/>
        <w:bidi/>
        <w:adjustRightInd/>
        <w:spacing w:before="120" w:after="120"/>
        <w:contextualSpacing w:val="0"/>
        <w:jc w:val="both"/>
        <w:textAlignment w:val="auto"/>
        <w:rPr>
          <w:rFonts w:cs="David"/>
          <w:b/>
          <w:bCs/>
          <w:szCs w:val="24"/>
        </w:rPr>
      </w:pPr>
      <w:r w:rsidRPr="00B5300E">
        <w:rPr>
          <w:rFonts w:cs="David" w:hint="eastAsia"/>
          <w:b/>
          <w:bCs/>
          <w:szCs w:val="24"/>
          <w:rtl/>
        </w:rPr>
        <w:t>שיחות</w:t>
      </w:r>
      <w:r w:rsidRPr="00B5300E">
        <w:rPr>
          <w:rFonts w:cs="David"/>
          <w:b/>
          <w:bCs/>
          <w:szCs w:val="24"/>
          <w:rtl/>
        </w:rPr>
        <w:t xml:space="preserve"> </w:t>
      </w:r>
      <w:r w:rsidRPr="00B5300E">
        <w:rPr>
          <w:rFonts w:cs="David" w:hint="eastAsia"/>
          <w:b/>
          <w:bCs/>
          <w:szCs w:val="24"/>
          <w:rtl/>
        </w:rPr>
        <w:t>יוצאות</w:t>
      </w:r>
      <w:r w:rsidRPr="00B5300E">
        <w:rPr>
          <w:rFonts w:cs="David"/>
          <w:b/>
          <w:bCs/>
          <w:szCs w:val="24"/>
          <w:rtl/>
        </w:rPr>
        <w:t xml:space="preserve"> </w:t>
      </w:r>
      <w:r w:rsidRPr="00B5300E">
        <w:rPr>
          <w:rFonts w:cs="David" w:hint="eastAsia"/>
          <w:b/>
          <w:bCs/>
          <w:szCs w:val="24"/>
          <w:rtl/>
        </w:rPr>
        <w:t>יזומות</w:t>
      </w:r>
    </w:p>
    <w:p w:rsidR="00CF03D9" w:rsidRPr="00F64A4C" w:rsidRDefault="00CF03D9" w:rsidP="00153CC2">
      <w:pPr>
        <w:pStyle w:val="ab"/>
        <w:keepNext/>
        <w:numPr>
          <w:ilvl w:val="2"/>
          <w:numId w:val="11"/>
        </w:numPr>
        <w:overflowPunct/>
        <w:autoSpaceDE/>
        <w:autoSpaceDN/>
        <w:bidi/>
        <w:adjustRightInd/>
        <w:spacing w:before="120" w:after="120"/>
        <w:contextualSpacing w:val="0"/>
        <w:jc w:val="both"/>
        <w:textAlignment w:val="auto"/>
        <w:rPr>
          <w:rFonts w:cs="David"/>
          <w:szCs w:val="24"/>
          <w:rtl/>
        </w:rPr>
      </w:pPr>
      <w:r w:rsidRPr="00CF03D9">
        <w:rPr>
          <w:rFonts w:cs="David" w:hint="eastAsia"/>
          <w:szCs w:val="24"/>
          <w:rtl/>
        </w:rPr>
        <w:t>הרשות</w:t>
      </w:r>
      <w:r w:rsidRPr="00CF03D9">
        <w:rPr>
          <w:rFonts w:cs="David"/>
          <w:szCs w:val="24"/>
          <w:rtl/>
        </w:rPr>
        <w:t xml:space="preserve"> שומרת על זכותה להורות כי </w:t>
      </w:r>
      <w:r w:rsidR="007E0747" w:rsidRPr="00CF03D9">
        <w:rPr>
          <w:rFonts w:cs="David" w:hint="eastAsia"/>
          <w:szCs w:val="24"/>
          <w:rtl/>
        </w:rPr>
        <w:t>במקרים</w:t>
      </w:r>
      <w:r w:rsidR="007E0747" w:rsidRPr="00CF03D9">
        <w:rPr>
          <w:rFonts w:cs="David"/>
          <w:szCs w:val="24"/>
          <w:rtl/>
        </w:rPr>
        <w:t xml:space="preserve"> מורכבים, בהם </w:t>
      </w:r>
      <w:r w:rsidR="007E0747" w:rsidRPr="00CF03D9">
        <w:rPr>
          <w:rFonts w:cs="David" w:hint="eastAsia"/>
          <w:szCs w:val="24"/>
          <w:rtl/>
        </w:rPr>
        <w:t>לא</w:t>
      </w:r>
      <w:r w:rsidR="007E0747" w:rsidRPr="00CF03D9">
        <w:rPr>
          <w:rFonts w:cs="David"/>
          <w:szCs w:val="24"/>
          <w:rtl/>
        </w:rPr>
        <w:t xml:space="preserve"> יהיה בידי נציג השירות </w:t>
      </w:r>
      <w:r w:rsidR="00FA4A40" w:rsidRPr="00CF03D9">
        <w:rPr>
          <w:rFonts w:cs="David" w:hint="eastAsia"/>
          <w:szCs w:val="24"/>
          <w:rtl/>
        </w:rPr>
        <w:t>במרכז</w:t>
      </w:r>
      <w:r w:rsidR="00FA4A40" w:rsidRPr="00CF03D9">
        <w:rPr>
          <w:rFonts w:cs="David"/>
          <w:szCs w:val="24"/>
          <w:rtl/>
        </w:rPr>
        <w:t xml:space="preserve"> המידע הלאומי </w:t>
      </w:r>
      <w:r w:rsidR="007E0747" w:rsidRPr="00CF03D9">
        <w:rPr>
          <w:rFonts w:cs="David" w:hint="eastAsia"/>
          <w:szCs w:val="24"/>
          <w:rtl/>
        </w:rPr>
        <w:t>תשובה</w:t>
      </w:r>
      <w:r w:rsidR="007E0747" w:rsidRPr="00CF03D9">
        <w:rPr>
          <w:rFonts w:cs="David"/>
          <w:szCs w:val="24"/>
          <w:rtl/>
        </w:rPr>
        <w:t xml:space="preserve"> לפנייה או כאשר נדרש בירור נוסף מול מרכז המידע ברשות </w:t>
      </w:r>
      <w:r w:rsidR="007E0747" w:rsidRPr="005702E2">
        <w:rPr>
          <w:rFonts w:cs="David"/>
          <w:szCs w:val="24"/>
          <w:rtl/>
        </w:rPr>
        <w:t xml:space="preserve">או מול </w:t>
      </w:r>
      <w:r w:rsidR="00FA4A40" w:rsidRPr="005702E2">
        <w:rPr>
          <w:rFonts w:cs="David" w:hint="eastAsia"/>
          <w:szCs w:val="24"/>
          <w:rtl/>
        </w:rPr>
        <w:t>ה</w:t>
      </w:r>
      <w:r w:rsidR="007E0747" w:rsidRPr="005702E2">
        <w:rPr>
          <w:rFonts w:cs="David"/>
          <w:szCs w:val="24"/>
          <w:rtl/>
        </w:rPr>
        <w:t>גופים השונים</w:t>
      </w:r>
      <w:r w:rsidR="00D23C01" w:rsidRPr="00CF03D9">
        <w:rPr>
          <w:rFonts w:cs="David"/>
          <w:szCs w:val="24"/>
          <w:rtl/>
        </w:rPr>
        <w:t xml:space="preserve">, </w:t>
      </w:r>
      <w:r w:rsidRPr="00CF03D9">
        <w:rPr>
          <w:rFonts w:cs="David" w:hint="eastAsia"/>
          <w:szCs w:val="24"/>
          <w:rtl/>
        </w:rPr>
        <w:t>להורות</w:t>
      </w:r>
      <w:r w:rsidRPr="00CF03D9">
        <w:rPr>
          <w:rFonts w:cs="David"/>
          <w:szCs w:val="24"/>
          <w:rtl/>
        </w:rPr>
        <w:t xml:space="preserve"> לספק </w:t>
      </w:r>
      <w:r w:rsidR="00D23C01" w:rsidRPr="00CF03D9">
        <w:rPr>
          <w:rFonts w:cs="David" w:hint="eastAsia"/>
          <w:szCs w:val="24"/>
          <w:rtl/>
        </w:rPr>
        <w:t>לחזור</w:t>
      </w:r>
      <w:r w:rsidR="00D23C01" w:rsidRPr="00CF03D9">
        <w:rPr>
          <w:rFonts w:cs="David"/>
          <w:szCs w:val="24"/>
          <w:rtl/>
        </w:rPr>
        <w:t xml:space="preserve"> </w:t>
      </w:r>
      <w:r w:rsidR="007E0747" w:rsidRPr="00CF03D9">
        <w:rPr>
          <w:rFonts w:cs="David"/>
          <w:szCs w:val="24"/>
          <w:rtl/>
        </w:rPr>
        <w:t>אל הפונ</w:t>
      </w:r>
      <w:r w:rsidRPr="00CF03D9">
        <w:rPr>
          <w:rFonts w:cs="David" w:hint="eastAsia"/>
          <w:szCs w:val="24"/>
          <w:rtl/>
        </w:rPr>
        <w:t>ים</w:t>
      </w:r>
      <w:r w:rsidR="007E0747" w:rsidRPr="00CF03D9">
        <w:rPr>
          <w:rFonts w:cs="David"/>
          <w:szCs w:val="24"/>
          <w:rtl/>
        </w:rPr>
        <w:t xml:space="preserve"> בשיח</w:t>
      </w:r>
      <w:r w:rsidRPr="00CF03D9">
        <w:rPr>
          <w:rFonts w:cs="David" w:hint="eastAsia"/>
          <w:szCs w:val="24"/>
          <w:rtl/>
        </w:rPr>
        <w:t>ות</w:t>
      </w:r>
      <w:r w:rsidR="007E0747" w:rsidRPr="00CF03D9">
        <w:rPr>
          <w:rFonts w:cs="David"/>
          <w:szCs w:val="24"/>
          <w:rtl/>
        </w:rPr>
        <w:t xml:space="preserve"> יוצא</w:t>
      </w:r>
      <w:r w:rsidRPr="00CF03D9">
        <w:rPr>
          <w:rFonts w:cs="David" w:hint="eastAsia"/>
          <w:szCs w:val="24"/>
          <w:rtl/>
        </w:rPr>
        <w:t>ו</w:t>
      </w:r>
      <w:r w:rsidR="007E0747" w:rsidRPr="00CF03D9">
        <w:rPr>
          <w:rFonts w:cs="David"/>
          <w:szCs w:val="24"/>
          <w:rtl/>
        </w:rPr>
        <w:t xml:space="preserve">ת למתן תשובה לאחר ביצוע הבירור הנוסף. </w:t>
      </w:r>
    </w:p>
    <w:p w:rsidR="009F22D2" w:rsidRDefault="00CF03D9"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9F22D2">
        <w:rPr>
          <w:rFonts w:cs="David" w:hint="cs"/>
          <w:szCs w:val="24"/>
          <w:rtl/>
        </w:rPr>
        <w:t>כמו כן</w:t>
      </w:r>
      <w:r w:rsidR="00070C7D" w:rsidRPr="009F22D2">
        <w:rPr>
          <w:rFonts w:cs="David" w:hint="cs"/>
          <w:szCs w:val="24"/>
          <w:rtl/>
        </w:rPr>
        <w:t>,</w:t>
      </w:r>
      <w:r w:rsidRPr="009F22D2">
        <w:rPr>
          <w:rFonts w:cs="David" w:hint="cs"/>
          <w:szCs w:val="24"/>
          <w:rtl/>
        </w:rPr>
        <w:t xml:space="preserve"> במקרים של עומס חריג</w:t>
      </w:r>
      <w:r w:rsidR="009F22D2">
        <w:rPr>
          <w:rFonts w:cs="David" w:hint="cs"/>
          <w:szCs w:val="24"/>
          <w:rtl/>
        </w:rPr>
        <w:t xml:space="preserve"> במרכזיית המציע ו/או על פי שיקול דעתה הבלעדי</w:t>
      </w:r>
      <w:r w:rsidR="009F22D2" w:rsidRPr="009F22D2">
        <w:rPr>
          <w:rFonts w:cs="David" w:hint="cs"/>
          <w:szCs w:val="24"/>
          <w:rtl/>
        </w:rPr>
        <w:t>, ה</w:t>
      </w:r>
      <w:r w:rsidR="009F22D2">
        <w:rPr>
          <w:rFonts w:cs="David" w:hint="cs"/>
          <w:szCs w:val="24"/>
          <w:rtl/>
        </w:rPr>
        <w:t>רשות</w:t>
      </w:r>
      <w:r w:rsidR="009F22D2" w:rsidRPr="009F22D2">
        <w:rPr>
          <w:rFonts w:cs="David" w:hint="cs"/>
          <w:szCs w:val="24"/>
          <w:rtl/>
        </w:rPr>
        <w:t xml:space="preserve"> שומר</w:t>
      </w:r>
      <w:r w:rsidR="009F22D2">
        <w:rPr>
          <w:rFonts w:cs="David" w:hint="cs"/>
          <w:szCs w:val="24"/>
          <w:rtl/>
        </w:rPr>
        <w:t>ת</w:t>
      </w:r>
      <w:r w:rsidR="009F22D2" w:rsidRPr="009F22D2">
        <w:rPr>
          <w:rFonts w:cs="David" w:hint="cs"/>
          <w:szCs w:val="24"/>
          <w:rtl/>
        </w:rPr>
        <w:t xml:space="preserve"> על זכות</w:t>
      </w:r>
      <w:r w:rsidR="009F22D2">
        <w:rPr>
          <w:rFonts w:cs="David" w:hint="cs"/>
          <w:szCs w:val="24"/>
          <w:rtl/>
        </w:rPr>
        <w:t xml:space="preserve">ה </w:t>
      </w:r>
      <w:r w:rsidR="009F22D2" w:rsidRPr="009F22D2">
        <w:rPr>
          <w:rFonts w:cs="David" w:hint="cs"/>
          <w:szCs w:val="24"/>
          <w:rtl/>
        </w:rPr>
        <w:t xml:space="preserve">להורות למציע להוסיף </w:t>
      </w:r>
      <w:r w:rsidR="009F22D2">
        <w:rPr>
          <w:rFonts w:cs="David" w:hint="cs"/>
          <w:szCs w:val="24"/>
          <w:rtl/>
        </w:rPr>
        <w:t>נציגי שירות</w:t>
      </w:r>
      <w:r w:rsidR="009F22D2" w:rsidRPr="009F22D2">
        <w:rPr>
          <w:rFonts w:cs="David" w:hint="cs"/>
          <w:szCs w:val="24"/>
          <w:rtl/>
        </w:rPr>
        <w:t xml:space="preserve"> גם אם הם לא עומדים בתנאי הכשירות [לרבות על ידי הפניית פניות למשך זמן שייקבע על ידו</w:t>
      </w:r>
      <w:r w:rsidR="009F22D2">
        <w:rPr>
          <w:rFonts w:cs="David" w:hint="cs"/>
          <w:szCs w:val="24"/>
          <w:rtl/>
        </w:rPr>
        <w:t>,</w:t>
      </w:r>
      <w:r w:rsidR="009F22D2" w:rsidRPr="009F22D2">
        <w:rPr>
          <w:rFonts w:cs="David" w:hint="cs"/>
          <w:szCs w:val="24"/>
          <w:rtl/>
        </w:rPr>
        <w:t xml:space="preserve"> למוקד עסקי], שתפקידם יהיה לקחת פרטים מזהים אודות הפונה - שמו, מספר תעודת זיהוי ומספר טלפון להתקשרות - ולהודיעו כי יחזרו אליו תוך פרק זמן שייקבע.</w:t>
      </w:r>
      <w:r w:rsidR="009F22D2">
        <w:rPr>
          <w:rFonts w:cs="David" w:hint="cs"/>
          <w:szCs w:val="24"/>
          <w:rtl/>
        </w:rPr>
        <w:t xml:space="preserve"> </w:t>
      </w:r>
      <w:r w:rsidR="00E56C41">
        <w:rPr>
          <w:rFonts w:cs="David" w:hint="cs"/>
          <w:szCs w:val="24"/>
          <w:rtl/>
        </w:rPr>
        <w:t>יצוין כי ביחס לשיחה במקרה כזה תינתן תמורה ב</w:t>
      </w:r>
      <w:r w:rsidR="008F1529">
        <w:rPr>
          <w:rFonts w:cs="David" w:hint="cs"/>
          <w:szCs w:val="24"/>
          <w:rtl/>
        </w:rPr>
        <w:t>התאם ל</w:t>
      </w:r>
      <w:r w:rsidR="00E56C41">
        <w:rPr>
          <w:rFonts w:cs="David" w:hint="cs"/>
          <w:szCs w:val="24"/>
          <w:rtl/>
        </w:rPr>
        <w:t>תעריף הקבוע ב</w:t>
      </w:r>
      <w:r w:rsidR="00592807">
        <w:rPr>
          <w:rFonts w:cs="David" w:hint="cs"/>
          <w:szCs w:val="24"/>
          <w:rtl/>
        </w:rPr>
        <w:t>סעיף התמורה</w:t>
      </w:r>
      <w:r w:rsidR="00E56C41">
        <w:rPr>
          <w:rFonts w:cs="David" w:hint="cs"/>
          <w:szCs w:val="24"/>
          <w:rtl/>
        </w:rPr>
        <w:t xml:space="preserve"> במכרז.</w:t>
      </w:r>
      <w:r w:rsidR="008F1529">
        <w:rPr>
          <w:rFonts w:cs="David" w:hint="cs"/>
          <w:szCs w:val="24"/>
          <w:rtl/>
        </w:rPr>
        <w:t xml:space="preserve"> שיחות כאמור יתועדו על ידי הזוכה בנפרד מהתי</w:t>
      </w:r>
      <w:r w:rsidR="004838AB">
        <w:rPr>
          <w:rFonts w:cs="David" w:hint="cs"/>
          <w:szCs w:val="24"/>
          <w:rtl/>
        </w:rPr>
        <w:t>עוד</w:t>
      </w:r>
      <w:r w:rsidR="008F1529">
        <w:rPr>
          <w:rFonts w:cs="David" w:hint="cs"/>
          <w:szCs w:val="24"/>
          <w:rtl/>
        </w:rPr>
        <w:t xml:space="preserve"> של </w:t>
      </w:r>
      <w:r w:rsidR="004838AB">
        <w:rPr>
          <w:rFonts w:cs="David" w:hint="cs"/>
          <w:szCs w:val="24"/>
          <w:rtl/>
        </w:rPr>
        <w:t xml:space="preserve">יתר </w:t>
      </w:r>
      <w:r w:rsidR="008F1529">
        <w:rPr>
          <w:rFonts w:cs="David" w:hint="cs"/>
          <w:szCs w:val="24"/>
          <w:rtl/>
        </w:rPr>
        <w:t>הפניות</w:t>
      </w:r>
      <w:r w:rsidR="004838AB">
        <w:rPr>
          <w:rFonts w:cs="David" w:hint="cs"/>
          <w:szCs w:val="24"/>
          <w:rtl/>
        </w:rPr>
        <w:t>.</w:t>
      </w:r>
    </w:p>
    <w:p w:rsidR="009F22D2" w:rsidRDefault="009F22D2"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במקרה המתואר לעיל, שומרת הרשות על זכותה כי עובדי מרכז המידע </w:t>
      </w:r>
      <w:r w:rsidR="0060471B">
        <w:rPr>
          <w:rFonts w:cs="David" w:hint="cs"/>
          <w:szCs w:val="24"/>
          <w:rtl/>
        </w:rPr>
        <w:t>הלאומי</w:t>
      </w:r>
      <w:r>
        <w:rPr>
          <w:rFonts w:cs="David" w:hint="cs"/>
          <w:szCs w:val="24"/>
          <w:rtl/>
        </w:rPr>
        <w:t xml:space="preserve"> יחזרו אל הפונים אשר השאירו את פרטיהם </w:t>
      </w:r>
      <w:r w:rsidR="0060471B">
        <w:rPr>
          <w:rFonts w:cs="David" w:hint="cs"/>
          <w:szCs w:val="24"/>
          <w:rtl/>
        </w:rPr>
        <w:t xml:space="preserve">באמצעות שיחות יוצאות, </w:t>
      </w:r>
      <w:r>
        <w:rPr>
          <w:rFonts w:cs="David" w:hint="cs"/>
          <w:szCs w:val="24"/>
          <w:rtl/>
        </w:rPr>
        <w:t xml:space="preserve">או שעובדי מרכז המידע </w:t>
      </w:r>
      <w:r w:rsidR="00E56C41">
        <w:rPr>
          <w:rFonts w:cs="David" w:hint="cs"/>
          <w:szCs w:val="24"/>
          <w:rtl/>
        </w:rPr>
        <w:t>ברשות</w:t>
      </w:r>
      <w:r>
        <w:rPr>
          <w:rFonts w:cs="David" w:hint="cs"/>
          <w:szCs w:val="24"/>
          <w:rtl/>
        </w:rPr>
        <w:t xml:space="preserve"> יעשו כן, והכול לפי שיקול דעתה </w:t>
      </w:r>
      <w:r w:rsidR="0060471B">
        <w:rPr>
          <w:rFonts w:cs="David" w:hint="cs"/>
          <w:szCs w:val="24"/>
          <w:rtl/>
        </w:rPr>
        <w:t>הבלעדי</w:t>
      </w:r>
      <w:r>
        <w:rPr>
          <w:rFonts w:cs="David" w:hint="cs"/>
          <w:szCs w:val="24"/>
          <w:rtl/>
        </w:rPr>
        <w:t>.</w:t>
      </w:r>
    </w:p>
    <w:p w:rsidR="006B3D17" w:rsidRPr="00686BD5" w:rsidRDefault="006B3D1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במקרה בו התנתקה שיחה נכנסת בטרם סיום הטיפול ו/או סיום מסירת המידע לפונה, נציג השירות יחזור אל הפונה בשיחה יוצאת. (במקרה זה, השיחה הנכנסת והיוצאת תחויבנה יחדיו - פעם אחת בלבד - כשיחה נכנסת, וכמצוין ב</w:t>
      </w:r>
      <w:r w:rsidR="00592807">
        <w:rPr>
          <w:rFonts w:cs="David" w:hint="cs"/>
          <w:szCs w:val="24"/>
          <w:rtl/>
        </w:rPr>
        <w:t>סעיף התמורה</w:t>
      </w:r>
      <w:r w:rsidR="00B9442A">
        <w:rPr>
          <w:rFonts w:cs="David" w:hint="cs"/>
          <w:szCs w:val="24"/>
          <w:rtl/>
        </w:rPr>
        <w:t xml:space="preserve"> במכרז</w:t>
      </w:r>
      <w:r>
        <w:rPr>
          <w:rFonts w:cs="David" w:hint="cs"/>
          <w:szCs w:val="24"/>
          <w:rtl/>
        </w:rPr>
        <w:t>).</w:t>
      </w:r>
    </w:p>
    <w:p w:rsidR="007E0747" w:rsidRDefault="00D23C01" w:rsidP="00153CC2">
      <w:pPr>
        <w:pStyle w:val="ab"/>
        <w:keepNext/>
        <w:numPr>
          <w:ilvl w:val="2"/>
          <w:numId w:val="11"/>
        </w:numPr>
        <w:overflowPunct/>
        <w:autoSpaceDE/>
        <w:autoSpaceDN/>
        <w:bidi/>
        <w:adjustRightInd/>
        <w:spacing w:before="120" w:after="120"/>
        <w:contextualSpacing w:val="0"/>
        <w:jc w:val="both"/>
        <w:textAlignment w:val="auto"/>
        <w:rPr>
          <w:rFonts w:cs="David"/>
          <w:b/>
          <w:bCs/>
          <w:szCs w:val="24"/>
        </w:rPr>
      </w:pPr>
      <w:r>
        <w:rPr>
          <w:rFonts w:cs="David" w:hint="cs"/>
          <w:szCs w:val="24"/>
          <w:rtl/>
        </w:rPr>
        <w:t xml:space="preserve">כמו כן </w:t>
      </w:r>
      <w:r w:rsidR="0030483B">
        <w:rPr>
          <w:rFonts w:cs="David" w:hint="cs"/>
          <w:szCs w:val="24"/>
          <w:rtl/>
        </w:rPr>
        <w:t>במסגרת אספקת השירותים, יידרש הזוכה,</w:t>
      </w:r>
      <w:r w:rsidR="007E0747" w:rsidRPr="005C02FF">
        <w:rPr>
          <w:rFonts w:cs="David"/>
          <w:szCs w:val="24"/>
          <w:rtl/>
        </w:rPr>
        <w:t xml:space="preserve"> </w:t>
      </w:r>
      <w:r w:rsidR="00B60378">
        <w:rPr>
          <w:rFonts w:cs="David" w:hint="cs"/>
          <w:szCs w:val="24"/>
          <w:rtl/>
        </w:rPr>
        <w:t>מעת לעת</w:t>
      </w:r>
      <w:r w:rsidR="0030483B">
        <w:rPr>
          <w:rFonts w:cs="David" w:hint="cs"/>
          <w:szCs w:val="24"/>
          <w:rtl/>
        </w:rPr>
        <w:t xml:space="preserve">, </w:t>
      </w:r>
      <w:r w:rsidR="007E0747" w:rsidRPr="005C02FF">
        <w:rPr>
          <w:rFonts w:cs="David" w:hint="eastAsia"/>
          <w:szCs w:val="24"/>
          <w:rtl/>
        </w:rPr>
        <w:t>לבצע</w:t>
      </w:r>
      <w:r w:rsidR="007E0747" w:rsidRPr="005C02FF">
        <w:rPr>
          <w:rFonts w:cs="David"/>
          <w:szCs w:val="24"/>
          <w:rtl/>
        </w:rPr>
        <w:t xml:space="preserve"> </w:t>
      </w:r>
      <w:r w:rsidR="007E0747" w:rsidRPr="005C02FF">
        <w:rPr>
          <w:rFonts w:cs="David" w:hint="eastAsia"/>
          <w:szCs w:val="24"/>
          <w:rtl/>
        </w:rPr>
        <w:t>פנייה</w:t>
      </w:r>
      <w:r w:rsidR="007E0747" w:rsidRPr="005C02FF">
        <w:rPr>
          <w:rFonts w:cs="David"/>
          <w:szCs w:val="24"/>
          <w:rtl/>
        </w:rPr>
        <w:t xml:space="preserve"> </w:t>
      </w:r>
      <w:r w:rsidR="007E0747" w:rsidRPr="005C02FF">
        <w:rPr>
          <w:rFonts w:cs="David" w:hint="eastAsia"/>
          <w:szCs w:val="24"/>
          <w:rtl/>
        </w:rPr>
        <w:t>יזומה</w:t>
      </w:r>
      <w:r w:rsidR="007E0747" w:rsidRPr="005C02FF">
        <w:rPr>
          <w:rFonts w:cs="David"/>
          <w:szCs w:val="24"/>
          <w:rtl/>
        </w:rPr>
        <w:t xml:space="preserve"> </w:t>
      </w:r>
      <w:r w:rsidR="007E0747" w:rsidRPr="005C02FF">
        <w:rPr>
          <w:rFonts w:cs="David" w:hint="eastAsia"/>
          <w:szCs w:val="24"/>
          <w:rtl/>
        </w:rPr>
        <w:t>לאוכלוסיית</w:t>
      </w:r>
      <w:r w:rsidR="007E0747" w:rsidRPr="005C02FF">
        <w:rPr>
          <w:rFonts w:cs="David"/>
          <w:szCs w:val="24"/>
          <w:rtl/>
        </w:rPr>
        <w:t xml:space="preserve"> </w:t>
      </w:r>
      <w:r w:rsidR="007E0747" w:rsidRPr="005C02FF">
        <w:rPr>
          <w:rFonts w:cs="David" w:hint="eastAsia"/>
          <w:szCs w:val="24"/>
          <w:rtl/>
        </w:rPr>
        <w:t>יעד</w:t>
      </w:r>
      <w:r w:rsidR="007E0747" w:rsidRPr="005C02FF">
        <w:rPr>
          <w:rFonts w:cs="David"/>
          <w:szCs w:val="24"/>
          <w:rtl/>
        </w:rPr>
        <w:t xml:space="preserve"> </w:t>
      </w:r>
      <w:r w:rsidR="007E0747" w:rsidRPr="005C02FF">
        <w:rPr>
          <w:rFonts w:cs="David" w:hint="eastAsia"/>
          <w:szCs w:val="24"/>
          <w:rtl/>
        </w:rPr>
        <w:t>מסוימת</w:t>
      </w:r>
      <w:r w:rsidR="007E0747" w:rsidRPr="005C02FF">
        <w:rPr>
          <w:rFonts w:cs="David"/>
          <w:szCs w:val="24"/>
          <w:rtl/>
        </w:rPr>
        <w:t xml:space="preserve"> </w:t>
      </w:r>
      <w:r w:rsidR="007E0747" w:rsidRPr="005C02FF">
        <w:rPr>
          <w:rFonts w:cs="David" w:hint="eastAsia"/>
          <w:szCs w:val="24"/>
          <w:rtl/>
        </w:rPr>
        <w:t>על</w:t>
      </w:r>
      <w:r w:rsidR="007E0747" w:rsidRPr="005C02FF">
        <w:rPr>
          <w:rFonts w:cs="David"/>
          <w:szCs w:val="24"/>
          <w:rtl/>
        </w:rPr>
        <w:t xml:space="preserve"> </w:t>
      </w:r>
      <w:r w:rsidR="007E0747" w:rsidRPr="005C02FF">
        <w:rPr>
          <w:rFonts w:cs="David" w:hint="eastAsia"/>
          <w:szCs w:val="24"/>
          <w:rtl/>
        </w:rPr>
        <w:t>מנת</w:t>
      </w:r>
      <w:r w:rsidR="007E0747" w:rsidRPr="005C02FF">
        <w:rPr>
          <w:rFonts w:cs="David"/>
          <w:szCs w:val="24"/>
          <w:rtl/>
        </w:rPr>
        <w:t xml:space="preserve"> </w:t>
      </w:r>
      <w:r w:rsidR="007E0747" w:rsidRPr="005C02FF">
        <w:rPr>
          <w:rFonts w:cs="David" w:hint="eastAsia"/>
          <w:szCs w:val="24"/>
          <w:rtl/>
        </w:rPr>
        <w:t>לעדכן</w:t>
      </w:r>
      <w:r w:rsidR="007E0747" w:rsidRPr="005C02FF">
        <w:rPr>
          <w:rFonts w:cs="David"/>
          <w:szCs w:val="24"/>
          <w:rtl/>
        </w:rPr>
        <w:t xml:space="preserve"> </w:t>
      </w:r>
      <w:r w:rsidR="008D785D">
        <w:rPr>
          <w:rFonts w:cs="David" w:hint="cs"/>
          <w:szCs w:val="24"/>
          <w:rtl/>
        </w:rPr>
        <w:t>אודות</w:t>
      </w:r>
      <w:r w:rsidR="007E0747" w:rsidRPr="005C02FF">
        <w:rPr>
          <w:rFonts w:cs="David"/>
          <w:szCs w:val="24"/>
          <w:rtl/>
        </w:rPr>
        <w:t xml:space="preserve"> </w:t>
      </w:r>
      <w:r w:rsidR="007E0747" w:rsidRPr="005C02FF">
        <w:rPr>
          <w:rFonts w:cs="David" w:hint="eastAsia"/>
          <w:szCs w:val="24"/>
          <w:rtl/>
        </w:rPr>
        <w:t>זכות</w:t>
      </w:r>
      <w:r w:rsidR="007E0747" w:rsidRPr="005C02FF">
        <w:rPr>
          <w:rFonts w:cs="David"/>
          <w:szCs w:val="24"/>
          <w:rtl/>
        </w:rPr>
        <w:t xml:space="preserve">, </w:t>
      </w:r>
      <w:r w:rsidR="007E0747" w:rsidRPr="005C02FF">
        <w:rPr>
          <w:rFonts w:cs="David" w:hint="eastAsia"/>
          <w:szCs w:val="24"/>
          <w:rtl/>
        </w:rPr>
        <w:t>שירות</w:t>
      </w:r>
      <w:r w:rsidR="007E0747" w:rsidRPr="005C02FF">
        <w:rPr>
          <w:rFonts w:cs="David"/>
          <w:szCs w:val="24"/>
          <w:rtl/>
        </w:rPr>
        <w:t xml:space="preserve"> </w:t>
      </w:r>
      <w:r w:rsidR="007E0747" w:rsidRPr="005C02FF">
        <w:rPr>
          <w:rFonts w:cs="David" w:hint="eastAsia"/>
          <w:szCs w:val="24"/>
          <w:rtl/>
        </w:rPr>
        <w:t>או</w:t>
      </w:r>
      <w:r w:rsidR="007E0747" w:rsidRPr="005C02FF">
        <w:rPr>
          <w:rFonts w:cs="David"/>
          <w:szCs w:val="24"/>
          <w:rtl/>
        </w:rPr>
        <w:t xml:space="preserve"> </w:t>
      </w:r>
      <w:r w:rsidR="007E0747" w:rsidRPr="005C02FF">
        <w:rPr>
          <w:rFonts w:cs="David" w:hint="eastAsia"/>
          <w:szCs w:val="24"/>
          <w:rtl/>
        </w:rPr>
        <w:t>הטבה</w:t>
      </w:r>
      <w:r w:rsidR="007E0747" w:rsidRPr="005C02FF">
        <w:rPr>
          <w:rFonts w:cs="David"/>
          <w:szCs w:val="24"/>
          <w:rtl/>
        </w:rPr>
        <w:t xml:space="preserve"> </w:t>
      </w:r>
      <w:r w:rsidR="007E0747" w:rsidRPr="005C02FF">
        <w:rPr>
          <w:rFonts w:cs="David" w:hint="eastAsia"/>
          <w:szCs w:val="24"/>
          <w:rtl/>
        </w:rPr>
        <w:t>חדשה</w:t>
      </w:r>
      <w:r w:rsidR="007E0747" w:rsidRPr="005C02FF">
        <w:rPr>
          <w:rFonts w:cs="David"/>
          <w:szCs w:val="24"/>
          <w:rtl/>
        </w:rPr>
        <w:t xml:space="preserve">. </w:t>
      </w:r>
      <w:r w:rsidR="007E0747" w:rsidRPr="005C02FF">
        <w:rPr>
          <w:rFonts w:cs="David" w:hint="eastAsia"/>
          <w:szCs w:val="24"/>
          <w:rtl/>
        </w:rPr>
        <w:t>הפניות</w:t>
      </w:r>
      <w:r w:rsidR="007E0747" w:rsidRPr="005C02FF">
        <w:rPr>
          <w:rFonts w:cs="David"/>
          <w:szCs w:val="24"/>
          <w:rtl/>
        </w:rPr>
        <w:t xml:space="preserve"> </w:t>
      </w:r>
      <w:r w:rsidR="007E0747" w:rsidRPr="005C02FF">
        <w:rPr>
          <w:rFonts w:cs="David" w:hint="eastAsia"/>
          <w:szCs w:val="24"/>
          <w:rtl/>
        </w:rPr>
        <w:t>תבוצענה</w:t>
      </w:r>
      <w:r w:rsidR="007E0747" w:rsidRPr="005C02FF">
        <w:rPr>
          <w:rFonts w:cs="David"/>
          <w:szCs w:val="24"/>
          <w:rtl/>
        </w:rPr>
        <w:t xml:space="preserve"> על </w:t>
      </w:r>
      <w:r w:rsidR="007E0747" w:rsidRPr="005C02FF">
        <w:rPr>
          <w:rFonts w:cs="David" w:hint="eastAsia"/>
          <w:szCs w:val="24"/>
          <w:rtl/>
        </w:rPr>
        <w:t>ידי</w:t>
      </w:r>
      <w:r w:rsidR="007E0747" w:rsidRPr="005C02FF">
        <w:rPr>
          <w:rFonts w:cs="David"/>
          <w:szCs w:val="24"/>
          <w:rtl/>
        </w:rPr>
        <w:t xml:space="preserve"> </w:t>
      </w:r>
      <w:r w:rsidR="007E0747" w:rsidRPr="005C02FF">
        <w:rPr>
          <w:rFonts w:cs="David" w:hint="eastAsia"/>
          <w:szCs w:val="24"/>
          <w:rtl/>
        </w:rPr>
        <w:t>נציגי</w:t>
      </w:r>
      <w:r w:rsidR="007E0747" w:rsidRPr="005C02FF">
        <w:rPr>
          <w:rFonts w:cs="David"/>
          <w:szCs w:val="24"/>
          <w:rtl/>
        </w:rPr>
        <w:t xml:space="preserve"> </w:t>
      </w:r>
      <w:r w:rsidR="007E0747" w:rsidRPr="005C02FF">
        <w:rPr>
          <w:rFonts w:cs="David" w:hint="eastAsia"/>
          <w:szCs w:val="24"/>
          <w:rtl/>
        </w:rPr>
        <w:t>השירות</w:t>
      </w:r>
      <w:r w:rsidR="007E0747" w:rsidRPr="005C02FF">
        <w:rPr>
          <w:rFonts w:cs="David"/>
          <w:szCs w:val="24"/>
          <w:rtl/>
        </w:rPr>
        <w:t xml:space="preserve"> </w:t>
      </w:r>
      <w:r w:rsidR="007E0747" w:rsidRPr="005C02FF">
        <w:rPr>
          <w:rFonts w:cs="David" w:hint="eastAsia"/>
          <w:szCs w:val="24"/>
          <w:rtl/>
        </w:rPr>
        <w:t>מטעם</w:t>
      </w:r>
      <w:r w:rsidR="007E0747" w:rsidRPr="005C02FF">
        <w:rPr>
          <w:rFonts w:cs="David"/>
          <w:szCs w:val="24"/>
          <w:rtl/>
        </w:rPr>
        <w:t xml:space="preserve"> </w:t>
      </w:r>
      <w:r w:rsidR="007E0747" w:rsidRPr="005C02FF">
        <w:rPr>
          <w:rFonts w:cs="David" w:hint="eastAsia"/>
          <w:szCs w:val="24"/>
          <w:rtl/>
        </w:rPr>
        <w:t>הזוכה</w:t>
      </w:r>
      <w:r w:rsidR="004B53B8">
        <w:rPr>
          <w:rFonts w:cs="David" w:hint="cs"/>
          <w:szCs w:val="24"/>
          <w:rtl/>
        </w:rPr>
        <w:t>, לאחר קבלת הנחיות מתאימות מהרשות</w:t>
      </w:r>
      <w:r w:rsidR="007E0747" w:rsidRPr="005C02FF">
        <w:rPr>
          <w:rFonts w:cs="David"/>
          <w:szCs w:val="24"/>
          <w:rtl/>
        </w:rPr>
        <w:t>.</w:t>
      </w:r>
    </w:p>
    <w:p w:rsidR="007C0A5E" w:rsidRDefault="00FA6048"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FA6048">
        <w:rPr>
          <w:rFonts w:cs="David" w:hint="cs"/>
          <w:szCs w:val="24"/>
          <w:rtl/>
        </w:rPr>
        <w:lastRenderedPageBreak/>
        <w:t>ביצוע שיחות יוצאות</w:t>
      </w:r>
      <w:r w:rsidR="008C697A">
        <w:rPr>
          <w:rFonts w:cs="David" w:hint="cs"/>
          <w:szCs w:val="24"/>
          <w:rtl/>
        </w:rPr>
        <w:t>, בכל האופנים שתוארו לעיל,</w:t>
      </w:r>
      <w:r w:rsidRPr="00FA6048">
        <w:rPr>
          <w:rFonts w:cs="David" w:hint="cs"/>
          <w:szCs w:val="24"/>
          <w:rtl/>
        </w:rPr>
        <w:t xml:space="preserve"> מותנה באישור </w:t>
      </w:r>
      <w:r w:rsidR="008D785D">
        <w:rPr>
          <w:rFonts w:cs="David" w:hint="cs"/>
          <w:szCs w:val="24"/>
          <w:rtl/>
        </w:rPr>
        <w:t xml:space="preserve">מראש ובכתב </w:t>
      </w:r>
      <w:r w:rsidRPr="00FA6048">
        <w:rPr>
          <w:rFonts w:cs="David" w:hint="cs"/>
          <w:szCs w:val="24"/>
          <w:rtl/>
        </w:rPr>
        <w:t>של המזמין. אישור כאמור יכול שיינתן ביחס לסוג ו/או להיקף מסוים של שיחות.</w:t>
      </w:r>
      <w:r w:rsidR="005C7A15">
        <w:rPr>
          <w:rFonts w:cs="David" w:hint="cs"/>
          <w:szCs w:val="24"/>
          <w:rtl/>
        </w:rPr>
        <w:t xml:space="preserve"> כמו כן, הרשות רשאית להגביל את כמות </w:t>
      </w:r>
      <w:r w:rsidR="00790ACC">
        <w:rPr>
          <w:rFonts w:cs="David" w:hint="cs"/>
          <w:szCs w:val="24"/>
          <w:rtl/>
        </w:rPr>
        <w:t xml:space="preserve">השיחות היוצאות </w:t>
      </w:r>
      <w:r w:rsidR="005C7A15">
        <w:rPr>
          <w:rFonts w:cs="David" w:hint="cs"/>
          <w:szCs w:val="24"/>
          <w:rtl/>
        </w:rPr>
        <w:t>ו/או את מש</w:t>
      </w:r>
      <w:r w:rsidR="00A7273B">
        <w:rPr>
          <w:rFonts w:cs="David" w:hint="cs"/>
          <w:szCs w:val="24"/>
          <w:rtl/>
        </w:rPr>
        <w:t>כן</w:t>
      </w:r>
      <w:r w:rsidR="005C7A15">
        <w:rPr>
          <w:rFonts w:cs="David" w:hint="cs"/>
          <w:szCs w:val="24"/>
          <w:rtl/>
        </w:rPr>
        <w:t xml:space="preserve"> ו/או להנחות את הזוכה בדבר אופן ביצוען</w:t>
      </w:r>
      <w:r w:rsidR="00A7273B">
        <w:rPr>
          <w:rFonts w:cs="David" w:hint="cs"/>
          <w:szCs w:val="24"/>
          <w:rtl/>
        </w:rPr>
        <w:t xml:space="preserve"> ו/או כל הנחיה רלוונטית אחרת</w:t>
      </w:r>
      <w:r w:rsidR="005C7A15">
        <w:rPr>
          <w:rFonts w:cs="David" w:hint="cs"/>
          <w:szCs w:val="24"/>
          <w:rtl/>
        </w:rPr>
        <w:t>, בהתאם לשיקול דעתה הבלעדי.</w:t>
      </w:r>
    </w:p>
    <w:p w:rsidR="006B3D17" w:rsidRDefault="006B3D17"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Pr>
          <w:rFonts w:cs="David" w:hint="cs"/>
          <w:szCs w:val="24"/>
          <w:rtl/>
        </w:rPr>
        <w:t>השיחות היוצאות לפי פרק זה, יתועדו וידווחו בנפרד.</w:t>
      </w:r>
    </w:p>
    <w:p w:rsidR="006B3D17" w:rsidRDefault="006B3D17" w:rsidP="00153CC2">
      <w:pPr>
        <w:pStyle w:val="ab"/>
        <w:keepNext/>
        <w:overflowPunct/>
        <w:autoSpaceDE/>
        <w:autoSpaceDN/>
        <w:bidi/>
        <w:adjustRightInd/>
        <w:spacing w:before="120" w:after="120"/>
        <w:ind w:left="1080"/>
        <w:contextualSpacing w:val="0"/>
        <w:jc w:val="both"/>
        <w:textAlignment w:val="auto"/>
        <w:rPr>
          <w:rFonts w:cs="David"/>
          <w:szCs w:val="24"/>
        </w:rPr>
      </w:pPr>
    </w:p>
    <w:p w:rsidR="00B364D5" w:rsidRPr="00B364D5" w:rsidRDefault="00B364D5" w:rsidP="00153CC2">
      <w:pPr>
        <w:pStyle w:val="ab"/>
        <w:keepNext/>
        <w:numPr>
          <w:ilvl w:val="1"/>
          <w:numId w:val="11"/>
        </w:numPr>
        <w:overflowPunct/>
        <w:autoSpaceDE/>
        <w:autoSpaceDN/>
        <w:bidi/>
        <w:adjustRightInd/>
        <w:spacing w:before="120" w:after="120"/>
        <w:contextualSpacing w:val="0"/>
        <w:jc w:val="both"/>
        <w:textAlignment w:val="auto"/>
        <w:rPr>
          <w:rFonts w:cs="David"/>
          <w:b/>
          <w:bCs/>
          <w:szCs w:val="24"/>
        </w:rPr>
      </w:pPr>
      <w:r w:rsidRPr="00B364D5">
        <w:rPr>
          <w:rFonts w:cs="David" w:hint="cs"/>
          <w:b/>
          <w:bCs/>
          <w:szCs w:val="24"/>
          <w:rtl/>
        </w:rPr>
        <w:t>ה</w:t>
      </w:r>
      <w:r>
        <w:rPr>
          <w:rFonts w:cs="David" w:hint="cs"/>
          <w:b/>
          <w:bCs/>
          <w:szCs w:val="24"/>
          <w:rtl/>
        </w:rPr>
        <w:t xml:space="preserve">בהרה בעניין </w:t>
      </w:r>
      <w:r w:rsidR="0075284A">
        <w:rPr>
          <w:rFonts w:cs="David" w:hint="cs"/>
          <w:b/>
          <w:bCs/>
          <w:szCs w:val="24"/>
          <w:rtl/>
        </w:rPr>
        <w:t>אספקת</w:t>
      </w:r>
      <w:r w:rsidRPr="00B364D5">
        <w:rPr>
          <w:rFonts w:cs="David" w:hint="cs"/>
          <w:b/>
          <w:bCs/>
          <w:szCs w:val="24"/>
          <w:rtl/>
        </w:rPr>
        <w:t xml:space="preserve"> מלוא השירותים</w:t>
      </w:r>
    </w:p>
    <w:p w:rsidR="0075284A" w:rsidRDefault="00B364D5" w:rsidP="00153CC2">
      <w:pPr>
        <w:pStyle w:val="ab"/>
        <w:keepNext/>
        <w:numPr>
          <w:ilvl w:val="2"/>
          <w:numId w:val="11"/>
        </w:numPr>
        <w:overflowPunct/>
        <w:autoSpaceDE/>
        <w:autoSpaceDN/>
        <w:bidi/>
        <w:adjustRightInd/>
        <w:spacing w:before="120" w:after="120"/>
        <w:contextualSpacing w:val="0"/>
        <w:jc w:val="both"/>
        <w:textAlignment w:val="auto"/>
        <w:rPr>
          <w:rFonts w:cs="David"/>
          <w:szCs w:val="24"/>
        </w:rPr>
      </w:pPr>
      <w:r w:rsidRPr="007674C6">
        <w:rPr>
          <w:rFonts w:cs="David" w:hint="cs"/>
          <w:szCs w:val="24"/>
          <w:rtl/>
        </w:rPr>
        <w:t xml:space="preserve">למען הסר ספק יובהר כי </w:t>
      </w:r>
      <w:r w:rsidR="007674C6">
        <w:rPr>
          <w:rFonts w:cs="David" w:hint="cs"/>
          <w:szCs w:val="24"/>
          <w:rtl/>
        </w:rPr>
        <w:t>אלמנטים מסוי</w:t>
      </w:r>
      <w:r w:rsidRPr="007674C6">
        <w:rPr>
          <w:rFonts w:cs="David" w:hint="cs"/>
          <w:szCs w:val="24"/>
          <w:rtl/>
        </w:rPr>
        <w:t xml:space="preserve">מים </w:t>
      </w:r>
      <w:r w:rsidR="00856B1C">
        <w:rPr>
          <w:rFonts w:cs="David" w:hint="cs"/>
          <w:szCs w:val="24"/>
          <w:rtl/>
        </w:rPr>
        <w:t>התלויים במזמין ו</w:t>
      </w:r>
      <w:r w:rsidRPr="007674C6">
        <w:rPr>
          <w:rFonts w:cs="David" w:hint="cs"/>
          <w:szCs w:val="24"/>
          <w:rtl/>
        </w:rPr>
        <w:t>מצוינים במפרט ייכנסו לפעולה בשלב מאוחר למועד תחילת הפעלת מרכז המידע על ידי הזוכה</w:t>
      </w:r>
      <w:r w:rsidR="007674C6">
        <w:rPr>
          <w:rFonts w:cs="David" w:hint="cs"/>
          <w:szCs w:val="24"/>
          <w:rtl/>
        </w:rPr>
        <w:t>. בכלל זה</w:t>
      </w:r>
      <w:r w:rsidR="00856B1C">
        <w:rPr>
          <w:rFonts w:cs="David" w:hint="cs"/>
          <w:szCs w:val="24"/>
          <w:rtl/>
        </w:rPr>
        <w:t>:</w:t>
      </w:r>
      <w:r w:rsidRPr="007674C6">
        <w:rPr>
          <w:rFonts w:cs="David" w:hint="cs"/>
          <w:szCs w:val="24"/>
          <w:rtl/>
        </w:rPr>
        <w:t xml:space="preserve"> הפעלת מחשבון הזכויות, </w:t>
      </w:r>
      <w:r w:rsidR="00D23C01">
        <w:rPr>
          <w:rFonts w:cs="David" w:hint="cs"/>
          <w:szCs w:val="24"/>
          <w:rtl/>
        </w:rPr>
        <w:t>פניות יזומות לצורך ביצוע מיצוי זכויות לאוכלוסיות יעד מסוימות</w:t>
      </w:r>
      <w:r w:rsidRPr="007674C6">
        <w:rPr>
          <w:rFonts w:cs="David" w:hint="cs"/>
          <w:szCs w:val="24"/>
          <w:rtl/>
        </w:rPr>
        <w:t>, שיוך מת</w:t>
      </w:r>
      <w:r w:rsidR="007674C6">
        <w:rPr>
          <w:rFonts w:cs="David" w:hint="cs"/>
          <w:szCs w:val="24"/>
          <w:rtl/>
        </w:rPr>
        <w:t>נדבים לניצולים וכיו"ב</w:t>
      </w:r>
      <w:r w:rsidR="0075284A" w:rsidRPr="007674C6">
        <w:rPr>
          <w:rFonts w:cs="David" w:hint="cs"/>
          <w:szCs w:val="24"/>
          <w:rtl/>
        </w:rPr>
        <w:t xml:space="preserve">. </w:t>
      </w:r>
    </w:p>
    <w:p w:rsidR="00B364D5" w:rsidRDefault="00B9442A" w:rsidP="00153CC2">
      <w:pPr>
        <w:pStyle w:val="ab"/>
        <w:keepNext/>
        <w:numPr>
          <w:ilvl w:val="2"/>
          <w:numId w:val="11"/>
        </w:numPr>
        <w:overflowPunct/>
        <w:autoSpaceDE/>
        <w:autoSpaceDN/>
        <w:bidi/>
        <w:adjustRightInd/>
        <w:spacing w:before="120" w:after="120"/>
        <w:contextualSpacing w:val="0"/>
        <w:jc w:val="both"/>
        <w:textAlignment w:val="auto"/>
        <w:rPr>
          <w:rFonts w:cs="David"/>
          <w:szCs w:val="24"/>
          <w:rtl/>
        </w:rPr>
      </w:pPr>
      <w:r>
        <w:rPr>
          <w:rFonts w:cs="David" w:hint="cs"/>
          <w:szCs w:val="24"/>
          <w:rtl/>
        </w:rPr>
        <w:t xml:space="preserve">בנוסף, </w:t>
      </w:r>
      <w:r w:rsidR="0075284A">
        <w:rPr>
          <w:rFonts w:cs="David" w:hint="cs"/>
          <w:szCs w:val="24"/>
          <w:rtl/>
        </w:rPr>
        <w:t>המזמין שומר על זכותו להפעיל</w:t>
      </w:r>
      <w:r w:rsidR="00B364D5">
        <w:rPr>
          <w:rFonts w:cs="David" w:hint="cs"/>
          <w:szCs w:val="24"/>
          <w:rtl/>
        </w:rPr>
        <w:t xml:space="preserve"> </w:t>
      </w:r>
      <w:r w:rsidR="0075284A">
        <w:rPr>
          <w:rFonts w:cs="David" w:hint="cs"/>
          <w:szCs w:val="24"/>
          <w:rtl/>
        </w:rPr>
        <w:t xml:space="preserve">את מרכז המידע, </w:t>
      </w:r>
      <w:r w:rsidR="00B364D5">
        <w:rPr>
          <w:rFonts w:cs="David" w:hint="cs"/>
          <w:szCs w:val="24"/>
          <w:rtl/>
        </w:rPr>
        <w:t xml:space="preserve">בתקופת </w:t>
      </w:r>
      <w:r w:rsidR="0075284A">
        <w:rPr>
          <w:rFonts w:cs="David" w:hint="cs"/>
          <w:szCs w:val="24"/>
          <w:rtl/>
        </w:rPr>
        <w:t>הסתגלות</w:t>
      </w:r>
      <w:r w:rsidR="00B364D5">
        <w:rPr>
          <w:rFonts w:cs="David" w:hint="cs"/>
          <w:szCs w:val="24"/>
          <w:rtl/>
        </w:rPr>
        <w:t xml:space="preserve"> </w:t>
      </w:r>
      <w:r w:rsidR="0075284A">
        <w:rPr>
          <w:rFonts w:cs="David" w:hint="cs"/>
          <w:szCs w:val="24"/>
          <w:rtl/>
        </w:rPr>
        <w:t>ראשונית שתיקבע</w:t>
      </w:r>
      <w:r w:rsidR="00235490">
        <w:rPr>
          <w:rFonts w:cs="David" w:hint="cs"/>
          <w:szCs w:val="24"/>
          <w:rtl/>
        </w:rPr>
        <w:t xml:space="preserve"> על ידו</w:t>
      </w:r>
      <w:r w:rsidR="0075284A">
        <w:rPr>
          <w:rFonts w:cs="David" w:hint="cs"/>
          <w:szCs w:val="24"/>
          <w:rtl/>
        </w:rPr>
        <w:t xml:space="preserve">, לטובת מתן מידע לניצולי השואה </w:t>
      </w:r>
      <w:r w:rsidR="0035198D">
        <w:rPr>
          <w:rFonts w:cs="David" w:hint="cs"/>
          <w:szCs w:val="24"/>
          <w:rtl/>
        </w:rPr>
        <w:t>להם קיים תיק</w:t>
      </w:r>
      <w:r w:rsidR="0075284A">
        <w:rPr>
          <w:rFonts w:cs="David" w:hint="cs"/>
          <w:szCs w:val="24"/>
          <w:rtl/>
        </w:rPr>
        <w:t xml:space="preserve"> ברשות</w:t>
      </w:r>
      <w:r w:rsidR="00235490">
        <w:rPr>
          <w:rFonts w:cs="David" w:hint="cs"/>
          <w:szCs w:val="24"/>
          <w:rtl/>
        </w:rPr>
        <w:t xml:space="preserve"> בלבד</w:t>
      </w:r>
      <w:r w:rsidR="0075284A">
        <w:rPr>
          <w:rFonts w:cs="David" w:hint="cs"/>
          <w:szCs w:val="24"/>
          <w:rtl/>
        </w:rPr>
        <w:t xml:space="preserve">, </w:t>
      </w:r>
      <w:r w:rsidR="00235490">
        <w:rPr>
          <w:rFonts w:cs="David" w:hint="cs"/>
          <w:szCs w:val="24"/>
          <w:rtl/>
        </w:rPr>
        <w:t xml:space="preserve">כאשר </w:t>
      </w:r>
      <w:r w:rsidR="0075284A">
        <w:rPr>
          <w:rFonts w:cs="David" w:hint="cs"/>
          <w:szCs w:val="24"/>
          <w:rtl/>
        </w:rPr>
        <w:t>רק בסיומה יופעל מרכז המידע לטובת מתן מידע לכלל הניצולים והציבור הרחב.</w:t>
      </w:r>
      <w:r w:rsidR="00B364D5">
        <w:rPr>
          <w:rFonts w:cs="David" w:hint="cs"/>
          <w:szCs w:val="24"/>
          <w:rtl/>
        </w:rPr>
        <w:t xml:space="preserve"> </w:t>
      </w:r>
    </w:p>
    <w:p w:rsidR="00B364D5" w:rsidRPr="00B364D5" w:rsidRDefault="00B364D5" w:rsidP="00153CC2">
      <w:pPr>
        <w:pStyle w:val="ab"/>
        <w:keepNext/>
        <w:numPr>
          <w:ilvl w:val="2"/>
          <w:numId w:val="11"/>
        </w:numPr>
        <w:overflowPunct/>
        <w:autoSpaceDE/>
        <w:autoSpaceDN/>
        <w:bidi/>
        <w:adjustRightInd/>
        <w:spacing w:before="120" w:after="120"/>
        <w:contextualSpacing w:val="0"/>
        <w:jc w:val="both"/>
        <w:textAlignment w:val="auto"/>
        <w:rPr>
          <w:rFonts w:cs="David"/>
          <w:b/>
          <w:bCs/>
          <w:szCs w:val="24"/>
          <w:u w:val="single"/>
        </w:rPr>
      </w:pPr>
      <w:r w:rsidRPr="00B364D5">
        <w:rPr>
          <w:rFonts w:cs="David" w:hint="cs"/>
          <w:b/>
          <w:bCs/>
          <w:szCs w:val="24"/>
          <w:u w:val="single"/>
          <w:rtl/>
        </w:rPr>
        <w:t xml:space="preserve">למרות כל האמור </w:t>
      </w:r>
      <w:r w:rsidR="0075284A">
        <w:rPr>
          <w:rFonts w:cs="David" w:hint="cs"/>
          <w:b/>
          <w:bCs/>
          <w:szCs w:val="24"/>
          <w:u w:val="single"/>
          <w:rtl/>
        </w:rPr>
        <w:t>בסעיף זה</w:t>
      </w:r>
      <w:r w:rsidRPr="00B364D5">
        <w:rPr>
          <w:rFonts w:cs="David" w:hint="cs"/>
          <w:b/>
          <w:bCs/>
          <w:szCs w:val="24"/>
          <w:u w:val="single"/>
          <w:rtl/>
        </w:rPr>
        <w:t>, על הזוכה להיערך להפעלת מרכז המידע, עם זכייתו, באופן מושלם ומלא בהתאם ל</w:t>
      </w:r>
      <w:r w:rsidR="00235490">
        <w:rPr>
          <w:rFonts w:cs="David" w:hint="cs"/>
          <w:b/>
          <w:bCs/>
          <w:szCs w:val="24"/>
          <w:u w:val="single"/>
          <w:rtl/>
        </w:rPr>
        <w:t>כל הדרישות המפורטות ב</w:t>
      </w:r>
      <w:r w:rsidRPr="00B364D5">
        <w:rPr>
          <w:rFonts w:cs="David" w:hint="cs"/>
          <w:b/>
          <w:bCs/>
          <w:szCs w:val="24"/>
          <w:u w:val="single"/>
          <w:rtl/>
        </w:rPr>
        <w:t>מפרט זה.</w:t>
      </w:r>
    </w:p>
    <w:p w:rsidR="00FA6048" w:rsidRPr="00B5300E" w:rsidRDefault="00FA6048" w:rsidP="00153CC2">
      <w:pPr>
        <w:pStyle w:val="ab"/>
        <w:keepNext/>
        <w:overflowPunct/>
        <w:autoSpaceDE/>
        <w:autoSpaceDN/>
        <w:bidi/>
        <w:adjustRightInd/>
        <w:spacing w:before="120" w:after="120"/>
        <w:ind w:left="1080"/>
        <w:contextualSpacing w:val="0"/>
        <w:jc w:val="both"/>
        <w:textAlignment w:val="auto"/>
        <w:rPr>
          <w:rFonts w:cs="David"/>
          <w:b/>
          <w:bCs/>
          <w:szCs w:val="24"/>
        </w:rPr>
      </w:pPr>
    </w:p>
    <w:p w:rsidR="007E0747" w:rsidRPr="005C02FF" w:rsidRDefault="007E0747" w:rsidP="00153CC2">
      <w:pPr>
        <w:keepNext/>
        <w:bidi/>
        <w:spacing w:after="120"/>
        <w:jc w:val="both"/>
        <w:rPr>
          <w:rFonts w:cs="David"/>
          <w:b/>
          <w:bCs/>
          <w:szCs w:val="24"/>
        </w:rPr>
      </w:pPr>
      <w:r w:rsidRPr="005C02FF">
        <w:rPr>
          <w:rFonts w:cs="David" w:hint="eastAsia"/>
          <w:b/>
          <w:bCs/>
          <w:szCs w:val="24"/>
          <w:rtl/>
        </w:rPr>
        <w:t>פרק</w:t>
      </w:r>
      <w:r w:rsidRPr="005C02FF">
        <w:rPr>
          <w:rFonts w:cs="David"/>
          <w:b/>
          <w:bCs/>
          <w:szCs w:val="24"/>
          <w:rtl/>
        </w:rPr>
        <w:t xml:space="preserve"> 3: </w:t>
      </w:r>
      <w:r w:rsidR="00263226">
        <w:rPr>
          <w:rFonts w:cs="David" w:hint="cs"/>
          <w:b/>
          <w:bCs/>
          <w:szCs w:val="24"/>
          <w:rtl/>
        </w:rPr>
        <w:t xml:space="preserve">היבטי </w:t>
      </w:r>
      <w:r w:rsidRPr="005C02FF">
        <w:rPr>
          <w:rFonts w:cs="David" w:hint="eastAsia"/>
          <w:b/>
          <w:bCs/>
          <w:szCs w:val="24"/>
          <w:rtl/>
        </w:rPr>
        <w:t>כוח</w:t>
      </w:r>
      <w:r w:rsidRPr="005C02FF">
        <w:rPr>
          <w:rFonts w:cs="David"/>
          <w:b/>
          <w:bCs/>
          <w:szCs w:val="24"/>
          <w:rtl/>
        </w:rPr>
        <w:t xml:space="preserve"> </w:t>
      </w:r>
      <w:r w:rsidRPr="005C02FF">
        <w:rPr>
          <w:rFonts w:cs="David" w:hint="eastAsia"/>
          <w:b/>
          <w:bCs/>
          <w:szCs w:val="24"/>
          <w:rtl/>
        </w:rPr>
        <w:t>האדם</w:t>
      </w:r>
      <w:r w:rsidRPr="005C02FF">
        <w:rPr>
          <w:rFonts w:cs="David"/>
          <w:b/>
          <w:bCs/>
          <w:szCs w:val="24"/>
          <w:rtl/>
        </w:rPr>
        <w:t xml:space="preserve"> </w:t>
      </w:r>
      <w:r w:rsidRPr="005C02FF">
        <w:rPr>
          <w:rFonts w:cs="David" w:hint="eastAsia"/>
          <w:b/>
          <w:bCs/>
          <w:szCs w:val="24"/>
          <w:rtl/>
        </w:rPr>
        <w:t>ב</w:t>
      </w:r>
      <w:r w:rsidR="00B533C1">
        <w:rPr>
          <w:rFonts w:cs="David" w:hint="cs"/>
          <w:b/>
          <w:bCs/>
          <w:szCs w:val="24"/>
          <w:rtl/>
        </w:rPr>
        <w:t xml:space="preserve">הפעלת </w:t>
      </w:r>
      <w:r w:rsidRPr="005C02FF">
        <w:rPr>
          <w:rFonts w:cs="David" w:hint="eastAsia"/>
          <w:b/>
          <w:bCs/>
          <w:szCs w:val="24"/>
          <w:rtl/>
        </w:rPr>
        <w:t>מרכז</w:t>
      </w:r>
      <w:r w:rsidRPr="005C02FF">
        <w:rPr>
          <w:rFonts w:cs="David"/>
          <w:b/>
          <w:bCs/>
          <w:szCs w:val="24"/>
          <w:rtl/>
        </w:rPr>
        <w:t xml:space="preserve"> </w:t>
      </w:r>
      <w:r w:rsidRPr="005C02FF">
        <w:rPr>
          <w:rFonts w:cs="David" w:hint="eastAsia"/>
          <w:b/>
          <w:bCs/>
          <w:szCs w:val="24"/>
          <w:rtl/>
        </w:rPr>
        <w:t>המידע</w:t>
      </w:r>
      <w:r w:rsidR="00B533C1">
        <w:rPr>
          <w:rFonts w:cs="David" w:hint="cs"/>
          <w:b/>
          <w:bCs/>
          <w:szCs w:val="24"/>
          <w:rtl/>
        </w:rPr>
        <w:t xml:space="preserve"> הלאומי</w:t>
      </w:r>
    </w:p>
    <w:p w:rsidR="007E0747" w:rsidRPr="005C02FF"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הזוכה</w:t>
      </w:r>
      <w:r w:rsidRPr="005C02FF">
        <w:rPr>
          <w:rFonts w:ascii="Tahoma" w:hAnsi="Tahoma" w:cs="David"/>
          <w:szCs w:val="24"/>
          <w:lang w:eastAsia="en-US"/>
        </w:rPr>
        <w:t xml:space="preserve"> </w:t>
      </w:r>
      <w:r w:rsidRPr="005C02FF">
        <w:rPr>
          <w:rFonts w:ascii="Tahoma" w:hAnsi="Tahoma" w:cs="David"/>
          <w:szCs w:val="24"/>
          <w:rtl/>
          <w:lang w:eastAsia="en-US"/>
        </w:rPr>
        <w:t>יעסיק</w:t>
      </w:r>
      <w:r w:rsidRPr="005C02FF">
        <w:rPr>
          <w:rFonts w:ascii="Tahoma" w:hAnsi="Tahoma" w:cs="David"/>
          <w:szCs w:val="24"/>
          <w:lang w:eastAsia="en-US"/>
        </w:rPr>
        <w:t xml:space="preserve"> </w:t>
      </w:r>
      <w:r w:rsidRPr="005C02FF">
        <w:rPr>
          <w:rFonts w:ascii="Tahoma" w:hAnsi="Tahoma" w:cs="David"/>
          <w:szCs w:val="24"/>
          <w:rtl/>
          <w:lang w:eastAsia="en-US"/>
        </w:rPr>
        <w:t>בביצוע</w:t>
      </w:r>
      <w:r w:rsidRPr="005C02FF">
        <w:rPr>
          <w:rFonts w:ascii="Tahoma" w:hAnsi="Tahoma" w:cs="David"/>
          <w:szCs w:val="24"/>
          <w:lang w:eastAsia="en-US"/>
        </w:rPr>
        <w:t xml:space="preserve"> </w:t>
      </w:r>
      <w:r w:rsidRPr="005C02FF">
        <w:rPr>
          <w:rFonts w:ascii="Tahoma" w:hAnsi="Tahoma" w:cs="David"/>
          <w:szCs w:val="24"/>
          <w:rtl/>
          <w:lang w:eastAsia="en-US"/>
        </w:rPr>
        <w:t>העבודות</w:t>
      </w:r>
      <w:r w:rsidRPr="005C02FF">
        <w:rPr>
          <w:rFonts w:ascii="Tahoma" w:hAnsi="Tahoma" w:cs="David"/>
          <w:szCs w:val="24"/>
          <w:lang w:eastAsia="en-US"/>
        </w:rPr>
        <w:t xml:space="preserve"> </w:t>
      </w:r>
      <w:r w:rsidRPr="005C02FF">
        <w:rPr>
          <w:rFonts w:ascii="Tahoma" w:hAnsi="Tahoma" w:cs="David"/>
          <w:szCs w:val="24"/>
          <w:rtl/>
          <w:lang w:eastAsia="en-US"/>
        </w:rPr>
        <w:t>אך</w:t>
      </w:r>
      <w:r w:rsidRPr="005C02FF">
        <w:rPr>
          <w:rFonts w:ascii="Tahoma" w:hAnsi="Tahoma" w:cs="David"/>
          <w:szCs w:val="24"/>
          <w:lang w:eastAsia="en-US"/>
        </w:rPr>
        <w:t xml:space="preserve"> </w:t>
      </w:r>
      <w:r w:rsidRPr="005C02FF">
        <w:rPr>
          <w:rFonts w:ascii="Tahoma" w:hAnsi="Tahoma" w:cs="David"/>
          <w:szCs w:val="24"/>
          <w:rtl/>
          <w:lang w:eastAsia="en-US"/>
        </w:rPr>
        <w:t>ורק</w:t>
      </w:r>
      <w:r w:rsidRPr="005C02FF">
        <w:rPr>
          <w:rFonts w:ascii="Tahoma" w:hAnsi="Tahoma" w:cs="David"/>
          <w:szCs w:val="24"/>
          <w:lang w:eastAsia="en-US"/>
        </w:rPr>
        <w:t xml:space="preserve"> </w:t>
      </w:r>
      <w:r w:rsidRPr="005C02FF">
        <w:rPr>
          <w:rFonts w:ascii="Tahoma" w:hAnsi="Tahoma" w:cs="David"/>
          <w:szCs w:val="24"/>
          <w:rtl/>
          <w:lang w:eastAsia="en-US"/>
        </w:rPr>
        <w:t>תושבי</w:t>
      </w:r>
      <w:r w:rsidRPr="005C02FF">
        <w:rPr>
          <w:rFonts w:ascii="Tahoma" w:hAnsi="Tahoma" w:cs="David"/>
          <w:szCs w:val="24"/>
          <w:lang w:eastAsia="en-US"/>
        </w:rPr>
        <w:t xml:space="preserve"> </w:t>
      </w:r>
      <w:r>
        <w:rPr>
          <w:rFonts w:ascii="Tahoma" w:hAnsi="Tahoma" w:cs="David"/>
          <w:szCs w:val="24"/>
          <w:rtl/>
          <w:lang w:eastAsia="en-US"/>
        </w:rPr>
        <w:t>ישר</w:t>
      </w:r>
      <w:r>
        <w:rPr>
          <w:rFonts w:ascii="Tahoma" w:hAnsi="Tahoma" w:cs="David" w:hint="cs"/>
          <w:szCs w:val="24"/>
          <w:rtl/>
          <w:lang w:eastAsia="en-US"/>
        </w:rPr>
        <w:t xml:space="preserve">אל, </w:t>
      </w:r>
      <w:r w:rsidRPr="005C02FF">
        <w:rPr>
          <w:rFonts w:ascii="Tahoma" w:hAnsi="Tahoma" w:cs="David"/>
          <w:szCs w:val="24"/>
          <w:rtl/>
          <w:lang w:eastAsia="en-US"/>
        </w:rPr>
        <w:t>עובדים</w:t>
      </w:r>
      <w:r w:rsidRPr="005C02FF">
        <w:rPr>
          <w:rFonts w:ascii="Tahoma" w:hAnsi="Tahoma" w:cs="David"/>
          <w:szCs w:val="24"/>
          <w:lang w:eastAsia="en-US"/>
        </w:rPr>
        <w:t xml:space="preserve"> </w:t>
      </w:r>
      <w:r w:rsidR="0030483B">
        <w:rPr>
          <w:rFonts w:ascii="Tahoma" w:hAnsi="Tahoma" w:cs="David"/>
          <w:szCs w:val="24"/>
          <w:rtl/>
          <w:lang w:eastAsia="en-US"/>
        </w:rPr>
        <w:t>מקצועיים</w:t>
      </w:r>
      <w:r w:rsidRPr="005C02FF">
        <w:rPr>
          <w:rFonts w:ascii="Tahoma" w:hAnsi="Tahoma" w:cs="David"/>
          <w:szCs w:val="24"/>
          <w:lang w:eastAsia="en-US"/>
        </w:rPr>
        <w:t xml:space="preserve"> </w:t>
      </w:r>
      <w:r w:rsidR="0030483B">
        <w:rPr>
          <w:rFonts w:ascii="Tahoma" w:hAnsi="Tahoma" w:cs="David" w:hint="cs"/>
          <w:szCs w:val="24"/>
          <w:rtl/>
          <w:lang w:eastAsia="en-US"/>
        </w:rPr>
        <w:t>ו</w:t>
      </w:r>
      <w:r w:rsidRPr="005C02FF">
        <w:rPr>
          <w:rFonts w:ascii="Tahoma" w:hAnsi="Tahoma" w:cs="David"/>
          <w:szCs w:val="24"/>
          <w:rtl/>
          <w:lang w:eastAsia="en-US"/>
        </w:rPr>
        <w:t>בעלי</w:t>
      </w:r>
      <w:r w:rsidRPr="005C02FF">
        <w:rPr>
          <w:rFonts w:ascii="Tahoma" w:hAnsi="Tahoma" w:cs="David"/>
          <w:szCs w:val="24"/>
          <w:lang w:eastAsia="en-US"/>
        </w:rPr>
        <w:t xml:space="preserve"> </w:t>
      </w:r>
      <w:r w:rsidR="0030483B">
        <w:rPr>
          <w:rFonts w:ascii="Tahoma" w:hAnsi="Tahoma" w:cs="David" w:hint="cs"/>
          <w:szCs w:val="24"/>
          <w:rtl/>
          <w:lang w:eastAsia="en-US"/>
        </w:rPr>
        <w:t>כישורים</w:t>
      </w:r>
      <w:r w:rsidRPr="005C02FF">
        <w:rPr>
          <w:rFonts w:ascii="Tahoma" w:hAnsi="Tahoma" w:cs="David"/>
          <w:szCs w:val="24"/>
          <w:lang w:eastAsia="en-US"/>
        </w:rPr>
        <w:t xml:space="preserve"> </w:t>
      </w:r>
      <w:r>
        <w:rPr>
          <w:rFonts w:ascii="Tahoma" w:hAnsi="Tahoma" w:cs="David" w:hint="cs"/>
          <w:szCs w:val="24"/>
          <w:rtl/>
          <w:lang w:eastAsia="en-US"/>
        </w:rPr>
        <w:t>כ</w:t>
      </w:r>
      <w:r>
        <w:rPr>
          <w:rFonts w:ascii="Tahoma" w:hAnsi="Tahoma" w:cs="David" w:hint="eastAsia"/>
          <w:szCs w:val="24"/>
          <w:rtl/>
          <w:lang w:eastAsia="en-US"/>
        </w:rPr>
        <w:t>מפורט</w:t>
      </w:r>
      <w:r w:rsidRPr="005C02FF">
        <w:rPr>
          <w:rFonts w:ascii="Tahoma" w:hAnsi="Tahoma" w:cs="David"/>
          <w:szCs w:val="24"/>
          <w:rtl/>
          <w:lang w:eastAsia="en-US"/>
        </w:rPr>
        <w:t xml:space="preserve"> </w:t>
      </w:r>
      <w:r w:rsidRPr="005C02FF">
        <w:rPr>
          <w:rFonts w:ascii="Tahoma" w:hAnsi="Tahoma" w:cs="David" w:hint="eastAsia"/>
          <w:szCs w:val="24"/>
          <w:rtl/>
          <w:lang w:eastAsia="en-US"/>
        </w:rPr>
        <w:t>ב</w:t>
      </w:r>
      <w:r w:rsidR="0030483B">
        <w:rPr>
          <w:rFonts w:ascii="Tahoma" w:hAnsi="Tahoma" w:cs="David" w:hint="cs"/>
          <w:szCs w:val="24"/>
          <w:rtl/>
          <w:lang w:eastAsia="en-US"/>
        </w:rPr>
        <w:t>פרק</w:t>
      </w:r>
      <w:r w:rsidRPr="005C02FF">
        <w:rPr>
          <w:rFonts w:ascii="Tahoma" w:hAnsi="Tahoma" w:cs="David"/>
          <w:szCs w:val="24"/>
          <w:rtl/>
          <w:lang w:eastAsia="en-US"/>
        </w:rPr>
        <w:t xml:space="preserve"> </w:t>
      </w:r>
      <w:r w:rsidRPr="005C02FF">
        <w:rPr>
          <w:rFonts w:ascii="Tahoma" w:hAnsi="Tahoma" w:cs="David" w:hint="eastAsia"/>
          <w:szCs w:val="24"/>
          <w:rtl/>
          <w:lang w:eastAsia="en-US"/>
        </w:rPr>
        <w:t>זה</w:t>
      </w:r>
      <w:r w:rsidRPr="005C02FF">
        <w:rPr>
          <w:rFonts w:ascii="Tahoma" w:hAnsi="Tahoma" w:cs="David"/>
          <w:szCs w:val="24"/>
          <w:rtl/>
          <w:lang w:eastAsia="en-US"/>
        </w:rPr>
        <w:t>.</w:t>
      </w:r>
    </w:p>
    <w:p w:rsidR="0030641C" w:rsidRPr="0030641C" w:rsidRDefault="0030641C"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כתנאי להעסקתו של עובד בביצוע השירותים, נשוא מכרז זה, חייב הספק למלא עבור העובד טפסים, שיסופקו לו על ידי המזמין, לצורך קבלת הכשר בטחוני מתאים. רק לאחר קבלת אישור בטחוני מטעם אגף חירום וביטחון של המזמין רשאי הזוכה להעסיק את העובד בשירות המזמין.</w:t>
      </w:r>
    </w:p>
    <w:p w:rsidR="007E0747" w:rsidRPr="005C02FF"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ה</w:t>
      </w:r>
      <w:r w:rsidRPr="005C02FF">
        <w:rPr>
          <w:rFonts w:ascii="Tahoma" w:hAnsi="Tahoma" w:cs="David" w:hint="eastAsia"/>
          <w:szCs w:val="24"/>
          <w:rtl/>
          <w:lang w:eastAsia="en-US"/>
        </w:rPr>
        <w:t>רשות</w:t>
      </w:r>
      <w:r w:rsidRPr="005C02FF">
        <w:rPr>
          <w:rFonts w:ascii="Tahoma" w:hAnsi="Tahoma" w:cs="David"/>
          <w:szCs w:val="24"/>
          <w:lang w:eastAsia="en-US"/>
        </w:rPr>
        <w:t xml:space="preserve"> </w:t>
      </w:r>
      <w:r w:rsidRPr="005C02FF">
        <w:rPr>
          <w:rFonts w:ascii="Tahoma" w:hAnsi="Tahoma" w:cs="David" w:hint="eastAsia"/>
          <w:szCs w:val="24"/>
          <w:rtl/>
          <w:lang w:eastAsia="en-US"/>
        </w:rPr>
        <w:t>ת</w:t>
      </w:r>
      <w:r w:rsidRPr="005C02FF">
        <w:rPr>
          <w:rFonts w:ascii="Tahoma" w:hAnsi="Tahoma" w:cs="David"/>
          <w:szCs w:val="24"/>
          <w:rtl/>
          <w:lang w:eastAsia="en-US"/>
        </w:rPr>
        <w:t>הא</w:t>
      </w:r>
      <w:r w:rsidRPr="005C02FF">
        <w:rPr>
          <w:rFonts w:ascii="Tahoma" w:hAnsi="Tahoma" w:cs="David"/>
          <w:szCs w:val="24"/>
          <w:lang w:eastAsia="en-US"/>
        </w:rPr>
        <w:t xml:space="preserve"> </w:t>
      </w:r>
      <w:r w:rsidRPr="005C02FF">
        <w:rPr>
          <w:rFonts w:ascii="Tahoma" w:hAnsi="Tahoma" w:cs="David"/>
          <w:szCs w:val="24"/>
          <w:rtl/>
          <w:lang w:eastAsia="en-US"/>
        </w:rPr>
        <w:t>רשאי</w:t>
      </w:r>
      <w:r w:rsidRPr="005C02FF">
        <w:rPr>
          <w:rFonts w:ascii="Tahoma" w:hAnsi="Tahoma" w:cs="David" w:hint="eastAsia"/>
          <w:szCs w:val="24"/>
          <w:rtl/>
          <w:lang w:eastAsia="en-US"/>
        </w:rPr>
        <w:t>ת</w:t>
      </w:r>
      <w:r w:rsidRPr="005C02FF">
        <w:rPr>
          <w:rFonts w:ascii="Tahoma" w:hAnsi="Tahoma" w:cs="David"/>
          <w:szCs w:val="24"/>
          <w:lang w:eastAsia="en-US"/>
        </w:rPr>
        <w:t xml:space="preserve"> </w:t>
      </w:r>
      <w:r w:rsidRPr="005C02FF">
        <w:rPr>
          <w:rFonts w:ascii="Tahoma" w:hAnsi="Tahoma" w:cs="David"/>
          <w:szCs w:val="24"/>
          <w:rtl/>
          <w:lang w:eastAsia="en-US"/>
        </w:rPr>
        <w:t>לדרוש</w:t>
      </w:r>
      <w:r w:rsidRPr="005C02FF">
        <w:rPr>
          <w:rFonts w:ascii="Tahoma" w:hAnsi="Tahoma" w:cs="David"/>
          <w:szCs w:val="24"/>
          <w:lang w:eastAsia="en-US"/>
        </w:rPr>
        <w:t xml:space="preserve"> </w:t>
      </w:r>
      <w:r w:rsidRPr="005C02FF">
        <w:rPr>
          <w:rFonts w:ascii="Tahoma" w:hAnsi="Tahoma" w:cs="David"/>
          <w:szCs w:val="24"/>
          <w:rtl/>
          <w:lang w:eastAsia="en-US"/>
        </w:rPr>
        <w:t>מהזוכה</w:t>
      </w:r>
      <w:r w:rsidRPr="005C02FF">
        <w:rPr>
          <w:rFonts w:ascii="Tahoma" w:hAnsi="Tahoma" w:cs="David"/>
          <w:szCs w:val="24"/>
          <w:lang w:eastAsia="en-US"/>
        </w:rPr>
        <w:t xml:space="preserve"> </w:t>
      </w:r>
      <w:r w:rsidRPr="005C02FF">
        <w:rPr>
          <w:rFonts w:ascii="Tahoma" w:hAnsi="Tahoma" w:cs="David"/>
          <w:szCs w:val="24"/>
          <w:rtl/>
          <w:lang w:eastAsia="en-US"/>
        </w:rPr>
        <w:t>בכל</w:t>
      </w:r>
      <w:r w:rsidRPr="005C02FF">
        <w:rPr>
          <w:rFonts w:ascii="Tahoma" w:hAnsi="Tahoma" w:cs="David"/>
          <w:szCs w:val="24"/>
          <w:lang w:eastAsia="en-US"/>
        </w:rPr>
        <w:t xml:space="preserve"> </w:t>
      </w:r>
      <w:r w:rsidRPr="005C02FF">
        <w:rPr>
          <w:rFonts w:ascii="Tahoma" w:hAnsi="Tahoma" w:cs="David"/>
          <w:szCs w:val="24"/>
          <w:rtl/>
          <w:lang w:eastAsia="en-US"/>
        </w:rPr>
        <w:t>עת</w:t>
      </w:r>
      <w:r w:rsidRPr="005C02FF">
        <w:rPr>
          <w:rFonts w:ascii="Tahoma" w:hAnsi="Tahoma" w:cs="David"/>
          <w:szCs w:val="24"/>
          <w:lang w:eastAsia="en-US"/>
        </w:rPr>
        <w:t xml:space="preserve"> </w:t>
      </w:r>
      <w:r w:rsidRPr="005C02FF">
        <w:rPr>
          <w:rFonts w:ascii="Tahoma" w:hAnsi="Tahoma" w:cs="David"/>
          <w:szCs w:val="24"/>
          <w:rtl/>
          <w:lang w:eastAsia="en-US"/>
        </w:rPr>
        <w:t>הפסקת</w:t>
      </w:r>
      <w:r w:rsidRPr="005C02FF">
        <w:rPr>
          <w:rFonts w:ascii="Tahoma" w:hAnsi="Tahoma" w:cs="David"/>
          <w:szCs w:val="24"/>
          <w:lang w:eastAsia="en-US"/>
        </w:rPr>
        <w:t xml:space="preserve"> </w:t>
      </w:r>
      <w:r w:rsidRPr="005C02FF">
        <w:rPr>
          <w:rFonts w:ascii="Tahoma" w:hAnsi="Tahoma" w:cs="David"/>
          <w:szCs w:val="24"/>
          <w:rtl/>
          <w:lang w:eastAsia="en-US"/>
        </w:rPr>
        <w:t>העסקתו</w:t>
      </w:r>
      <w:r w:rsidRPr="005C02FF">
        <w:rPr>
          <w:rFonts w:ascii="Tahoma" w:hAnsi="Tahoma" w:cs="David"/>
          <w:szCs w:val="24"/>
          <w:lang w:eastAsia="en-US"/>
        </w:rPr>
        <w:t xml:space="preserve"> </w:t>
      </w:r>
      <w:r w:rsidRPr="005C02FF">
        <w:rPr>
          <w:rFonts w:ascii="Tahoma" w:hAnsi="Tahoma" w:cs="David"/>
          <w:szCs w:val="24"/>
          <w:rtl/>
          <w:lang w:eastAsia="en-US"/>
        </w:rPr>
        <w:t>של</w:t>
      </w:r>
      <w:r w:rsidRPr="005C02FF">
        <w:rPr>
          <w:rFonts w:ascii="Tahoma" w:hAnsi="Tahoma" w:cs="David"/>
          <w:szCs w:val="24"/>
          <w:lang w:eastAsia="en-US"/>
        </w:rPr>
        <w:t xml:space="preserve"> </w:t>
      </w:r>
      <w:r w:rsidRPr="005C02FF">
        <w:rPr>
          <w:rFonts w:ascii="Tahoma" w:hAnsi="Tahoma" w:cs="David"/>
          <w:szCs w:val="24"/>
          <w:rtl/>
          <w:lang w:eastAsia="en-US"/>
        </w:rPr>
        <w:t>עובד</w:t>
      </w:r>
      <w:r w:rsidRPr="005C02FF">
        <w:rPr>
          <w:rFonts w:ascii="Tahoma" w:hAnsi="Tahoma" w:cs="David"/>
          <w:szCs w:val="24"/>
          <w:lang w:eastAsia="en-US"/>
        </w:rPr>
        <w:t xml:space="preserve"> </w:t>
      </w:r>
      <w:r w:rsidRPr="005C02FF">
        <w:rPr>
          <w:rFonts w:ascii="Tahoma" w:hAnsi="Tahoma" w:cs="David"/>
          <w:szCs w:val="24"/>
          <w:rtl/>
          <w:lang w:eastAsia="en-US"/>
        </w:rPr>
        <w:t>כלשהו</w:t>
      </w:r>
      <w:r w:rsidRPr="005C02FF">
        <w:rPr>
          <w:rFonts w:ascii="Tahoma" w:hAnsi="Tahoma" w:cs="David"/>
          <w:szCs w:val="24"/>
          <w:lang w:eastAsia="en-US"/>
        </w:rPr>
        <w:t xml:space="preserve"> </w:t>
      </w:r>
      <w:r w:rsidRPr="005C02FF">
        <w:rPr>
          <w:rFonts w:ascii="Tahoma" w:hAnsi="Tahoma" w:cs="David"/>
          <w:szCs w:val="24"/>
          <w:rtl/>
          <w:lang w:eastAsia="en-US"/>
        </w:rPr>
        <w:t>בכל</w:t>
      </w:r>
      <w:r w:rsidRPr="005C02FF">
        <w:rPr>
          <w:rFonts w:ascii="Tahoma" w:hAnsi="Tahoma" w:cs="David"/>
          <w:szCs w:val="24"/>
          <w:lang w:eastAsia="en-US"/>
        </w:rPr>
        <w:t xml:space="preserve"> </w:t>
      </w:r>
      <w:r w:rsidRPr="005C02FF">
        <w:rPr>
          <w:rFonts w:ascii="Tahoma" w:hAnsi="Tahoma" w:cs="David"/>
          <w:szCs w:val="24"/>
          <w:rtl/>
          <w:lang w:eastAsia="en-US"/>
        </w:rPr>
        <w:t>הנוגע</w:t>
      </w:r>
      <w:r w:rsidRPr="005C02FF">
        <w:rPr>
          <w:rFonts w:ascii="Tahoma" w:hAnsi="Tahoma" w:cs="David"/>
          <w:szCs w:val="24"/>
          <w:lang w:eastAsia="en-US"/>
        </w:rPr>
        <w:t xml:space="preserve"> </w:t>
      </w:r>
      <w:r w:rsidRPr="005C02FF">
        <w:rPr>
          <w:rFonts w:ascii="Tahoma" w:hAnsi="Tahoma" w:cs="David"/>
          <w:szCs w:val="24"/>
          <w:rtl/>
          <w:lang w:eastAsia="en-US"/>
        </w:rPr>
        <w:t>לפעילות הזוכה,</w:t>
      </w:r>
      <w:r w:rsidRPr="005C02FF">
        <w:rPr>
          <w:rFonts w:ascii="Tahoma" w:hAnsi="Tahoma" w:cs="David"/>
          <w:szCs w:val="24"/>
          <w:lang w:eastAsia="en-US"/>
        </w:rPr>
        <w:t xml:space="preserve"> </w:t>
      </w:r>
      <w:r w:rsidRPr="005C02FF">
        <w:rPr>
          <w:rFonts w:ascii="Tahoma" w:hAnsi="Tahoma" w:cs="David"/>
          <w:szCs w:val="24"/>
          <w:rtl/>
          <w:lang w:eastAsia="en-US"/>
        </w:rPr>
        <w:t>והזוכה</w:t>
      </w:r>
      <w:r w:rsidRPr="005C02FF">
        <w:rPr>
          <w:rFonts w:ascii="Tahoma" w:hAnsi="Tahoma" w:cs="David"/>
          <w:szCs w:val="24"/>
          <w:lang w:eastAsia="en-US"/>
        </w:rPr>
        <w:t xml:space="preserve"> </w:t>
      </w:r>
      <w:r w:rsidRPr="005C02FF">
        <w:rPr>
          <w:rFonts w:ascii="Tahoma" w:hAnsi="Tahoma" w:cs="David"/>
          <w:szCs w:val="24"/>
          <w:rtl/>
          <w:lang w:eastAsia="en-US"/>
        </w:rPr>
        <w:t>יהיה</w:t>
      </w:r>
      <w:r w:rsidRPr="005C02FF">
        <w:rPr>
          <w:rFonts w:ascii="Tahoma" w:hAnsi="Tahoma" w:cs="David"/>
          <w:szCs w:val="24"/>
          <w:lang w:eastAsia="en-US"/>
        </w:rPr>
        <w:t xml:space="preserve"> </w:t>
      </w:r>
      <w:r w:rsidRPr="005C02FF">
        <w:rPr>
          <w:rFonts w:ascii="Tahoma" w:hAnsi="Tahoma" w:cs="David"/>
          <w:szCs w:val="24"/>
          <w:rtl/>
          <w:lang w:eastAsia="en-US"/>
        </w:rPr>
        <w:t>חייב</w:t>
      </w:r>
      <w:r w:rsidRPr="005C02FF">
        <w:rPr>
          <w:rFonts w:ascii="Tahoma" w:hAnsi="Tahoma" w:cs="David"/>
          <w:szCs w:val="24"/>
          <w:lang w:eastAsia="en-US"/>
        </w:rPr>
        <w:t xml:space="preserve"> </w:t>
      </w:r>
      <w:r w:rsidRPr="005C02FF">
        <w:rPr>
          <w:rFonts w:ascii="Tahoma" w:hAnsi="Tahoma" w:cs="David"/>
          <w:szCs w:val="24"/>
          <w:rtl/>
          <w:lang w:eastAsia="en-US"/>
        </w:rPr>
        <w:t>להפסיק</w:t>
      </w:r>
      <w:r w:rsidRPr="005C02FF">
        <w:rPr>
          <w:rFonts w:ascii="Tahoma" w:hAnsi="Tahoma" w:cs="David"/>
          <w:szCs w:val="24"/>
          <w:lang w:eastAsia="en-US"/>
        </w:rPr>
        <w:t xml:space="preserve"> </w:t>
      </w:r>
      <w:r w:rsidRPr="005C02FF">
        <w:rPr>
          <w:rFonts w:ascii="Tahoma" w:hAnsi="Tahoma" w:cs="David"/>
          <w:szCs w:val="24"/>
          <w:rtl/>
          <w:lang w:eastAsia="en-US"/>
        </w:rPr>
        <w:t>העסקתו</w:t>
      </w:r>
      <w:r w:rsidRPr="005C02FF">
        <w:rPr>
          <w:rFonts w:ascii="Tahoma" w:hAnsi="Tahoma" w:cs="David"/>
          <w:szCs w:val="24"/>
          <w:lang w:eastAsia="en-US"/>
        </w:rPr>
        <w:t xml:space="preserve"> </w:t>
      </w:r>
      <w:r w:rsidRPr="005C02FF">
        <w:rPr>
          <w:rFonts w:ascii="Tahoma" w:hAnsi="Tahoma" w:cs="David"/>
          <w:szCs w:val="24"/>
          <w:rtl/>
          <w:lang w:eastAsia="en-US"/>
        </w:rPr>
        <w:t>של</w:t>
      </w:r>
      <w:r w:rsidRPr="005C02FF">
        <w:rPr>
          <w:rFonts w:ascii="Tahoma" w:hAnsi="Tahoma" w:cs="David"/>
          <w:szCs w:val="24"/>
          <w:lang w:eastAsia="en-US"/>
        </w:rPr>
        <w:t xml:space="preserve"> </w:t>
      </w:r>
      <w:r w:rsidRPr="005C02FF">
        <w:rPr>
          <w:rFonts w:ascii="Tahoma" w:hAnsi="Tahoma" w:cs="David"/>
          <w:szCs w:val="24"/>
          <w:rtl/>
          <w:lang w:eastAsia="en-US"/>
        </w:rPr>
        <w:t>עובד</w:t>
      </w:r>
      <w:r w:rsidRPr="005C02FF">
        <w:rPr>
          <w:rFonts w:ascii="Tahoma" w:hAnsi="Tahoma" w:cs="David"/>
          <w:szCs w:val="24"/>
          <w:lang w:eastAsia="en-US"/>
        </w:rPr>
        <w:t xml:space="preserve"> </w:t>
      </w:r>
      <w:r w:rsidRPr="005C02FF">
        <w:rPr>
          <w:rFonts w:ascii="Tahoma" w:hAnsi="Tahoma" w:cs="David"/>
          <w:szCs w:val="24"/>
          <w:rtl/>
          <w:lang w:eastAsia="en-US"/>
        </w:rPr>
        <w:t>זה,</w:t>
      </w:r>
      <w:r w:rsidRPr="005C02FF">
        <w:rPr>
          <w:rFonts w:ascii="Tahoma" w:hAnsi="Tahoma" w:cs="David"/>
          <w:szCs w:val="24"/>
          <w:lang w:eastAsia="en-US"/>
        </w:rPr>
        <w:t xml:space="preserve"> </w:t>
      </w:r>
      <w:r w:rsidRPr="005C02FF">
        <w:rPr>
          <w:rFonts w:ascii="Tahoma" w:hAnsi="Tahoma" w:cs="David" w:hint="eastAsia"/>
          <w:szCs w:val="24"/>
          <w:rtl/>
          <w:lang w:eastAsia="en-US"/>
        </w:rPr>
        <w:t>ו</w:t>
      </w:r>
      <w:r w:rsidRPr="005C02FF">
        <w:rPr>
          <w:rFonts w:ascii="Tahoma" w:hAnsi="Tahoma" w:cs="David"/>
          <w:szCs w:val="24"/>
          <w:rtl/>
          <w:lang w:eastAsia="en-US"/>
        </w:rPr>
        <w:t>לדאוג</w:t>
      </w:r>
      <w:r w:rsidRPr="005C02FF">
        <w:rPr>
          <w:rFonts w:ascii="Tahoma" w:hAnsi="Tahoma" w:cs="David"/>
          <w:szCs w:val="24"/>
          <w:lang w:eastAsia="en-US"/>
        </w:rPr>
        <w:t xml:space="preserve"> </w:t>
      </w:r>
      <w:r w:rsidRPr="005C02FF">
        <w:rPr>
          <w:rFonts w:ascii="Tahoma" w:hAnsi="Tahoma" w:cs="David"/>
          <w:szCs w:val="24"/>
          <w:rtl/>
          <w:lang w:eastAsia="en-US"/>
        </w:rPr>
        <w:t>למחליף</w:t>
      </w:r>
      <w:r w:rsidRPr="005C02FF">
        <w:rPr>
          <w:rFonts w:ascii="Tahoma" w:hAnsi="Tahoma" w:cs="David"/>
          <w:szCs w:val="24"/>
          <w:lang w:eastAsia="en-US"/>
        </w:rPr>
        <w:t xml:space="preserve"> </w:t>
      </w:r>
      <w:r w:rsidRPr="005C02FF">
        <w:rPr>
          <w:rFonts w:ascii="Tahoma" w:hAnsi="Tahoma" w:cs="David"/>
          <w:szCs w:val="24"/>
          <w:rtl/>
          <w:lang w:eastAsia="en-US"/>
        </w:rPr>
        <w:t>ברמה</w:t>
      </w:r>
      <w:r w:rsidRPr="005C02FF">
        <w:rPr>
          <w:rFonts w:ascii="Tahoma" w:hAnsi="Tahoma" w:cs="David"/>
          <w:szCs w:val="24"/>
          <w:lang w:eastAsia="en-US"/>
        </w:rPr>
        <w:t xml:space="preserve"> </w:t>
      </w:r>
      <w:r w:rsidRPr="005C02FF">
        <w:rPr>
          <w:rFonts w:ascii="Tahoma" w:hAnsi="Tahoma" w:cs="David"/>
          <w:szCs w:val="24"/>
          <w:rtl/>
          <w:lang w:eastAsia="en-US"/>
        </w:rPr>
        <w:t>נאותה</w:t>
      </w:r>
      <w:r w:rsidRPr="005C02FF">
        <w:rPr>
          <w:rFonts w:ascii="Tahoma" w:hAnsi="Tahoma" w:cs="David"/>
          <w:szCs w:val="24"/>
          <w:lang w:eastAsia="en-US"/>
        </w:rPr>
        <w:t xml:space="preserve"> </w:t>
      </w:r>
      <w:r w:rsidRPr="005C02FF">
        <w:rPr>
          <w:rFonts w:ascii="Tahoma" w:hAnsi="Tahoma" w:cs="David"/>
          <w:szCs w:val="24"/>
          <w:rtl/>
          <w:lang w:eastAsia="en-US"/>
        </w:rPr>
        <w:t>ותוך חפיפה</w:t>
      </w:r>
      <w:r w:rsidRPr="005C02FF">
        <w:rPr>
          <w:rFonts w:ascii="Tahoma" w:hAnsi="Tahoma" w:cs="David"/>
          <w:szCs w:val="24"/>
          <w:lang w:eastAsia="en-US"/>
        </w:rPr>
        <w:t xml:space="preserve"> </w:t>
      </w:r>
      <w:r w:rsidRPr="005C02FF">
        <w:rPr>
          <w:rFonts w:ascii="Tahoma" w:hAnsi="Tahoma" w:cs="David"/>
          <w:szCs w:val="24"/>
          <w:rtl/>
          <w:lang w:eastAsia="en-US"/>
        </w:rPr>
        <w:t>מסודרת.</w:t>
      </w:r>
      <w:r w:rsidRPr="005C02FF">
        <w:rPr>
          <w:rFonts w:ascii="Tahoma" w:hAnsi="Tahoma" w:cs="David"/>
          <w:szCs w:val="24"/>
          <w:lang w:eastAsia="en-US"/>
        </w:rPr>
        <w:t xml:space="preserve"> </w:t>
      </w:r>
      <w:r w:rsidRPr="005C02FF">
        <w:rPr>
          <w:rFonts w:ascii="Tahoma" w:hAnsi="Tahoma" w:cs="David"/>
          <w:szCs w:val="24"/>
          <w:rtl/>
          <w:lang w:eastAsia="en-US"/>
        </w:rPr>
        <w:t>אין</w:t>
      </w:r>
      <w:r w:rsidRPr="005C02FF">
        <w:rPr>
          <w:rFonts w:ascii="Tahoma" w:hAnsi="Tahoma" w:cs="David"/>
          <w:szCs w:val="24"/>
          <w:lang w:eastAsia="en-US"/>
        </w:rPr>
        <w:t xml:space="preserve"> </w:t>
      </w:r>
      <w:r w:rsidRPr="005C02FF">
        <w:rPr>
          <w:rFonts w:ascii="Tahoma" w:hAnsi="Tahoma" w:cs="David"/>
          <w:szCs w:val="24"/>
          <w:rtl/>
          <w:lang w:eastAsia="en-US"/>
        </w:rPr>
        <w:t>ה</w:t>
      </w:r>
      <w:r w:rsidR="00263226">
        <w:rPr>
          <w:rFonts w:ascii="Tahoma" w:hAnsi="Tahoma" w:cs="David" w:hint="cs"/>
          <w:szCs w:val="24"/>
          <w:rtl/>
          <w:lang w:eastAsia="en-US"/>
        </w:rPr>
        <w:t>רשות</w:t>
      </w:r>
      <w:r w:rsidRPr="005C02FF">
        <w:rPr>
          <w:rFonts w:ascii="Tahoma" w:hAnsi="Tahoma" w:cs="David"/>
          <w:szCs w:val="24"/>
          <w:lang w:eastAsia="en-US"/>
        </w:rPr>
        <w:t xml:space="preserve"> </w:t>
      </w:r>
      <w:r w:rsidRPr="005C02FF">
        <w:rPr>
          <w:rFonts w:ascii="Tahoma" w:hAnsi="Tahoma" w:cs="David"/>
          <w:szCs w:val="24"/>
          <w:rtl/>
          <w:lang w:eastAsia="en-US"/>
        </w:rPr>
        <w:t>חייב</w:t>
      </w:r>
      <w:r w:rsidR="00263226">
        <w:rPr>
          <w:rFonts w:ascii="Tahoma" w:hAnsi="Tahoma" w:cs="David" w:hint="cs"/>
          <w:szCs w:val="24"/>
          <w:rtl/>
          <w:lang w:eastAsia="en-US"/>
        </w:rPr>
        <w:t>ת</w:t>
      </w:r>
      <w:r w:rsidRPr="005C02FF">
        <w:rPr>
          <w:rFonts w:ascii="Tahoma" w:hAnsi="Tahoma" w:cs="David"/>
          <w:szCs w:val="24"/>
          <w:lang w:eastAsia="en-US"/>
        </w:rPr>
        <w:t xml:space="preserve"> </w:t>
      </w:r>
      <w:r w:rsidRPr="005C02FF">
        <w:rPr>
          <w:rFonts w:ascii="Tahoma" w:hAnsi="Tahoma" w:cs="David"/>
          <w:szCs w:val="24"/>
          <w:rtl/>
          <w:lang w:eastAsia="en-US"/>
        </w:rPr>
        <w:t>לנמק</w:t>
      </w:r>
      <w:r w:rsidRPr="005C02FF">
        <w:rPr>
          <w:rFonts w:ascii="Tahoma" w:hAnsi="Tahoma" w:cs="David"/>
          <w:szCs w:val="24"/>
          <w:lang w:eastAsia="en-US"/>
        </w:rPr>
        <w:t xml:space="preserve"> </w:t>
      </w:r>
      <w:r w:rsidRPr="005C02FF">
        <w:rPr>
          <w:rFonts w:ascii="Tahoma" w:hAnsi="Tahoma" w:cs="David"/>
          <w:szCs w:val="24"/>
          <w:rtl/>
          <w:lang w:eastAsia="en-US"/>
        </w:rPr>
        <w:t>דרישת</w:t>
      </w:r>
      <w:r w:rsidR="00263226">
        <w:rPr>
          <w:rFonts w:ascii="Tahoma" w:hAnsi="Tahoma" w:cs="David" w:hint="cs"/>
          <w:szCs w:val="24"/>
          <w:rtl/>
          <w:lang w:eastAsia="en-US"/>
        </w:rPr>
        <w:t>ה</w:t>
      </w:r>
      <w:r w:rsidRPr="005C02FF">
        <w:rPr>
          <w:rFonts w:ascii="Tahoma" w:hAnsi="Tahoma" w:cs="David"/>
          <w:szCs w:val="24"/>
          <w:lang w:eastAsia="en-US"/>
        </w:rPr>
        <w:t xml:space="preserve"> </w:t>
      </w:r>
      <w:r w:rsidRPr="005C02FF">
        <w:rPr>
          <w:rFonts w:ascii="Tahoma" w:hAnsi="Tahoma" w:cs="David"/>
          <w:szCs w:val="24"/>
          <w:rtl/>
          <w:lang w:eastAsia="en-US"/>
        </w:rPr>
        <w:t>זו.</w:t>
      </w:r>
      <w:r w:rsidRPr="005C02FF">
        <w:rPr>
          <w:rFonts w:ascii="Tahoma" w:hAnsi="Tahoma" w:cs="David"/>
          <w:szCs w:val="24"/>
          <w:lang w:eastAsia="en-US"/>
        </w:rPr>
        <w:t xml:space="preserve"> </w:t>
      </w:r>
      <w:r w:rsidRPr="005C02FF">
        <w:rPr>
          <w:rFonts w:ascii="Tahoma" w:hAnsi="Tahoma" w:cs="David"/>
          <w:szCs w:val="24"/>
          <w:rtl/>
          <w:lang w:eastAsia="en-US"/>
        </w:rPr>
        <w:t>הזוכה</w:t>
      </w:r>
      <w:r w:rsidRPr="005C02FF">
        <w:rPr>
          <w:rFonts w:ascii="Tahoma" w:hAnsi="Tahoma" w:cs="David"/>
          <w:szCs w:val="24"/>
          <w:lang w:eastAsia="en-US"/>
        </w:rPr>
        <w:t xml:space="preserve"> </w:t>
      </w:r>
      <w:r w:rsidRPr="005C02FF">
        <w:rPr>
          <w:rFonts w:ascii="Tahoma" w:hAnsi="Tahoma" w:cs="David"/>
          <w:szCs w:val="24"/>
          <w:rtl/>
          <w:lang w:eastAsia="en-US"/>
        </w:rPr>
        <w:t>לא</w:t>
      </w:r>
      <w:r w:rsidRPr="005C02FF">
        <w:rPr>
          <w:rFonts w:ascii="Tahoma" w:hAnsi="Tahoma" w:cs="David"/>
          <w:szCs w:val="24"/>
          <w:lang w:eastAsia="en-US"/>
        </w:rPr>
        <w:t xml:space="preserve"> </w:t>
      </w:r>
      <w:r w:rsidRPr="005C02FF">
        <w:rPr>
          <w:rFonts w:ascii="Tahoma" w:hAnsi="Tahoma" w:cs="David"/>
          <w:szCs w:val="24"/>
          <w:rtl/>
          <w:lang w:eastAsia="en-US"/>
        </w:rPr>
        <w:t>יהיה</w:t>
      </w:r>
      <w:r w:rsidRPr="005C02FF">
        <w:rPr>
          <w:rFonts w:ascii="Tahoma" w:hAnsi="Tahoma" w:cs="David"/>
          <w:szCs w:val="24"/>
          <w:lang w:eastAsia="en-US"/>
        </w:rPr>
        <w:t xml:space="preserve"> </w:t>
      </w:r>
      <w:r w:rsidRPr="005C02FF">
        <w:rPr>
          <w:rFonts w:ascii="Tahoma" w:hAnsi="Tahoma" w:cs="David"/>
          <w:szCs w:val="24"/>
          <w:rtl/>
          <w:lang w:eastAsia="en-US"/>
        </w:rPr>
        <w:t>זכאי</w:t>
      </w:r>
      <w:r w:rsidRPr="005C02FF">
        <w:rPr>
          <w:rFonts w:ascii="Tahoma" w:hAnsi="Tahoma" w:cs="David"/>
          <w:szCs w:val="24"/>
          <w:lang w:eastAsia="en-US"/>
        </w:rPr>
        <w:t xml:space="preserve"> </w:t>
      </w:r>
      <w:r w:rsidRPr="005C02FF">
        <w:rPr>
          <w:rFonts w:ascii="Tahoma" w:hAnsi="Tahoma" w:cs="David"/>
          <w:szCs w:val="24"/>
          <w:rtl/>
          <w:lang w:eastAsia="en-US"/>
        </w:rPr>
        <w:t>לכל</w:t>
      </w:r>
      <w:r w:rsidRPr="005C02FF">
        <w:rPr>
          <w:rFonts w:ascii="Tahoma" w:hAnsi="Tahoma" w:cs="David"/>
          <w:szCs w:val="24"/>
          <w:lang w:eastAsia="en-US"/>
        </w:rPr>
        <w:t xml:space="preserve"> </w:t>
      </w:r>
      <w:r w:rsidRPr="005C02FF">
        <w:rPr>
          <w:rFonts w:ascii="Tahoma" w:hAnsi="Tahoma" w:cs="David"/>
          <w:szCs w:val="24"/>
          <w:rtl/>
          <w:lang w:eastAsia="en-US"/>
        </w:rPr>
        <w:t>פיצוי</w:t>
      </w:r>
      <w:r w:rsidRPr="005C02FF">
        <w:rPr>
          <w:rFonts w:ascii="Tahoma" w:hAnsi="Tahoma" w:cs="David"/>
          <w:szCs w:val="24"/>
          <w:lang w:eastAsia="en-US"/>
        </w:rPr>
        <w:t xml:space="preserve"> </w:t>
      </w:r>
      <w:r w:rsidRPr="005C02FF">
        <w:rPr>
          <w:rFonts w:ascii="Tahoma" w:hAnsi="Tahoma" w:cs="David"/>
          <w:szCs w:val="24"/>
          <w:rtl/>
          <w:lang w:eastAsia="en-US"/>
        </w:rPr>
        <w:t>בגין</w:t>
      </w:r>
      <w:r w:rsidRPr="005C02FF">
        <w:rPr>
          <w:rFonts w:ascii="Tahoma" w:hAnsi="Tahoma" w:cs="David"/>
          <w:szCs w:val="24"/>
          <w:lang w:eastAsia="en-US"/>
        </w:rPr>
        <w:t xml:space="preserve"> </w:t>
      </w:r>
      <w:r w:rsidRPr="005C02FF">
        <w:rPr>
          <w:rFonts w:ascii="Tahoma" w:hAnsi="Tahoma" w:cs="David"/>
          <w:szCs w:val="24"/>
          <w:rtl/>
          <w:lang w:eastAsia="en-US"/>
        </w:rPr>
        <w:t>הפסד או</w:t>
      </w:r>
      <w:r w:rsidRPr="005C02FF">
        <w:rPr>
          <w:rFonts w:ascii="Tahoma" w:hAnsi="Tahoma" w:cs="David"/>
          <w:szCs w:val="24"/>
          <w:lang w:eastAsia="en-US"/>
        </w:rPr>
        <w:t xml:space="preserve"> </w:t>
      </w:r>
      <w:r w:rsidRPr="005C02FF">
        <w:rPr>
          <w:rFonts w:ascii="Tahoma" w:hAnsi="Tahoma" w:cs="David"/>
          <w:szCs w:val="24"/>
          <w:rtl/>
          <w:lang w:eastAsia="en-US"/>
        </w:rPr>
        <w:t>נזק</w:t>
      </w:r>
      <w:r w:rsidRPr="005C02FF">
        <w:rPr>
          <w:rFonts w:ascii="Tahoma" w:hAnsi="Tahoma" w:cs="David"/>
          <w:szCs w:val="24"/>
          <w:lang w:eastAsia="en-US"/>
        </w:rPr>
        <w:t xml:space="preserve"> </w:t>
      </w:r>
      <w:r w:rsidRPr="005C02FF">
        <w:rPr>
          <w:rFonts w:ascii="Tahoma" w:hAnsi="Tahoma" w:cs="David"/>
          <w:szCs w:val="24"/>
          <w:rtl/>
          <w:lang w:eastAsia="en-US"/>
        </w:rPr>
        <w:t>שייגרם,</w:t>
      </w:r>
      <w:r w:rsidRPr="005C02FF">
        <w:rPr>
          <w:rFonts w:ascii="Tahoma" w:hAnsi="Tahoma" w:cs="David"/>
          <w:szCs w:val="24"/>
          <w:lang w:eastAsia="en-US"/>
        </w:rPr>
        <w:t xml:space="preserve"> </w:t>
      </w:r>
      <w:r w:rsidRPr="005C02FF">
        <w:rPr>
          <w:rFonts w:ascii="Tahoma" w:hAnsi="Tahoma" w:cs="David"/>
          <w:szCs w:val="24"/>
          <w:rtl/>
          <w:lang w:eastAsia="en-US"/>
        </w:rPr>
        <w:t>אם</w:t>
      </w:r>
      <w:r w:rsidRPr="005C02FF">
        <w:rPr>
          <w:rFonts w:ascii="Tahoma" w:hAnsi="Tahoma" w:cs="David"/>
          <w:szCs w:val="24"/>
          <w:lang w:eastAsia="en-US"/>
        </w:rPr>
        <w:t xml:space="preserve"> </w:t>
      </w:r>
      <w:r w:rsidRPr="005C02FF">
        <w:rPr>
          <w:rFonts w:ascii="Tahoma" w:hAnsi="Tahoma" w:cs="David"/>
          <w:szCs w:val="24"/>
          <w:rtl/>
          <w:lang w:eastAsia="en-US"/>
        </w:rPr>
        <w:t>ייגרם</w:t>
      </w:r>
      <w:r w:rsidRPr="005C02FF">
        <w:rPr>
          <w:rFonts w:ascii="Tahoma" w:hAnsi="Tahoma" w:cs="David"/>
          <w:szCs w:val="24"/>
          <w:lang w:eastAsia="en-US"/>
        </w:rPr>
        <w:t>,</w:t>
      </w:r>
      <w:r>
        <w:rPr>
          <w:rFonts w:ascii="Tahoma" w:hAnsi="Tahoma" w:cs="David" w:hint="cs"/>
          <w:szCs w:val="24"/>
          <w:rtl/>
          <w:lang w:eastAsia="en-US"/>
        </w:rPr>
        <w:t xml:space="preserve"> </w:t>
      </w:r>
      <w:r w:rsidRPr="005C02FF">
        <w:rPr>
          <w:rFonts w:ascii="Tahoma" w:hAnsi="Tahoma" w:cs="David"/>
          <w:szCs w:val="24"/>
          <w:rtl/>
          <w:lang w:eastAsia="en-US"/>
        </w:rPr>
        <w:t>כתוצאה</w:t>
      </w:r>
      <w:r w:rsidRPr="005C02FF">
        <w:rPr>
          <w:rFonts w:ascii="Tahoma" w:hAnsi="Tahoma" w:cs="David"/>
          <w:szCs w:val="24"/>
          <w:lang w:eastAsia="en-US"/>
        </w:rPr>
        <w:t xml:space="preserve"> </w:t>
      </w:r>
      <w:r w:rsidRPr="005C02FF">
        <w:rPr>
          <w:rFonts w:ascii="Tahoma" w:hAnsi="Tahoma" w:cs="David"/>
          <w:szCs w:val="24"/>
          <w:rtl/>
          <w:lang w:eastAsia="en-US"/>
        </w:rPr>
        <w:t>מהפסקת</w:t>
      </w:r>
      <w:r w:rsidRPr="005C02FF">
        <w:rPr>
          <w:rFonts w:ascii="Tahoma" w:hAnsi="Tahoma" w:cs="David"/>
          <w:szCs w:val="24"/>
          <w:lang w:eastAsia="en-US"/>
        </w:rPr>
        <w:t xml:space="preserve"> </w:t>
      </w:r>
      <w:r w:rsidRPr="005C02FF">
        <w:rPr>
          <w:rFonts w:ascii="Tahoma" w:hAnsi="Tahoma" w:cs="David"/>
          <w:szCs w:val="24"/>
          <w:rtl/>
          <w:lang w:eastAsia="en-US"/>
        </w:rPr>
        <w:t>העסקתו</w:t>
      </w:r>
      <w:r w:rsidRPr="005C02FF">
        <w:rPr>
          <w:rFonts w:ascii="Tahoma" w:hAnsi="Tahoma" w:cs="David"/>
          <w:szCs w:val="24"/>
          <w:lang w:eastAsia="en-US"/>
        </w:rPr>
        <w:t xml:space="preserve"> </w:t>
      </w:r>
      <w:r w:rsidRPr="005C02FF">
        <w:rPr>
          <w:rFonts w:ascii="Tahoma" w:hAnsi="Tahoma" w:cs="David"/>
          <w:szCs w:val="24"/>
          <w:rtl/>
          <w:lang w:eastAsia="en-US"/>
        </w:rPr>
        <w:t>של</w:t>
      </w:r>
      <w:r w:rsidRPr="005C02FF">
        <w:rPr>
          <w:rFonts w:ascii="Tahoma" w:hAnsi="Tahoma" w:cs="David"/>
          <w:szCs w:val="24"/>
          <w:lang w:eastAsia="en-US"/>
        </w:rPr>
        <w:t xml:space="preserve"> </w:t>
      </w:r>
      <w:r w:rsidRPr="005C02FF">
        <w:rPr>
          <w:rFonts w:ascii="Tahoma" w:hAnsi="Tahoma" w:cs="David"/>
          <w:szCs w:val="24"/>
          <w:rtl/>
          <w:lang w:eastAsia="en-US"/>
        </w:rPr>
        <w:t>עובד</w:t>
      </w:r>
      <w:r w:rsidRPr="005C02FF">
        <w:rPr>
          <w:rFonts w:ascii="Tahoma" w:hAnsi="Tahoma" w:cs="David"/>
          <w:szCs w:val="24"/>
          <w:lang w:eastAsia="en-US"/>
        </w:rPr>
        <w:t xml:space="preserve"> </w:t>
      </w:r>
      <w:r w:rsidRPr="005C02FF">
        <w:rPr>
          <w:rFonts w:ascii="Tahoma" w:hAnsi="Tahoma" w:cs="David"/>
          <w:szCs w:val="24"/>
          <w:rtl/>
          <w:lang w:eastAsia="en-US"/>
        </w:rPr>
        <w:t>במוקד</w:t>
      </w:r>
      <w:r w:rsidRPr="005C02FF">
        <w:rPr>
          <w:rFonts w:ascii="Tahoma" w:hAnsi="Tahoma" w:cs="David"/>
          <w:szCs w:val="24"/>
          <w:lang w:eastAsia="en-US"/>
        </w:rPr>
        <w:t xml:space="preserve"> </w:t>
      </w:r>
      <w:r w:rsidRPr="005C02FF">
        <w:rPr>
          <w:rFonts w:ascii="Tahoma" w:hAnsi="Tahoma" w:cs="David"/>
          <w:szCs w:val="24"/>
          <w:rtl/>
          <w:lang w:eastAsia="en-US"/>
        </w:rPr>
        <w:t>כאמור</w:t>
      </w:r>
      <w:r w:rsidRPr="005C02FF">
        <w:rPr>
          <w:rFonts w:ascii="Tahoma" w:hAnsi="Tahoma" w:cs="David"/>
          <w:szCs w:val="24"/>
          <w:lang w:eastAsia="en-US"/>
        </w:rPr>
        <w:t>.</w:t>
      </w:r>
    </w:p>
    <w:p w:rsidR="007E0747"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הזוכה</w:t>
      </w:r>
      <w:r w:rsidRPr="005C02FF">
        <w:rPr>
          <w:rFonts w:ascii="Tahoma" w:hAnsi="Tahoma" w:cs="David"/>
          <w:szCs w:val="24"/>
          <w:lang w:eastAsia="en-US"/>
        </w:rPr>
        <w:t xml:space="preserve"> </w:t>
      </w:r>
      <w:r w:rsidRPr="005C02FF">
        <w:rPr>
          <w:rFonts w:ascii="Tahoma" w:hAnsi="Tahoma" w:cs="David"/>
          <w:szCs w:val="24"/>
          <w:rtl/>
          <w:lang w:eastAsia="en-US"/>
        </w:rPr>
        <w:t>יעסיק</w:t>
      </w:r>
      <w:r w:rsidRPr="005C02FF">
        <w:rPr>
          <w:rFonts w:ascii="Tahoma" w:hAnsi="Tahoma" w:cs="David"/>
          <w:szCs w:val="24"/>
          <w:lang w:eastAsia="en-US"/>
        </w:rPr>
        <w:t xml:space="preserve"> </w:t>
      </w:r>
      <w:r w:rsidRPr="005C02FF">
        <w:rPr>
          <w:rFonts w:ascii="Tahoma" w:hAnsi="Tahoma" w:cs="David"/>
          <w:szCs w:val="24"/>
          <w:rtl/>
          <w:lang w:eastAsia="en-US"/>
        </w:rPr>
        <w:t>עובדים</w:t>
      </w:r>
      <w:r w:rsidRPr="005C02FF">
        <w:rPr>
          <w:rFonts w:ascii="Tahoma" w:hAnsi="Tahoma" w:cs="David"/>
          <w:szCs w:val="24"/>
          <w:lang w:eastAsia="en-US"/>
        </w:rPr>
        <w:t xml:space="preserve"> </w:t>
      </w:r>
      <w:r w:rsidRPr="005C02FF">
        <w:rPr>
          <w:rFonts w:ascii="Tahoma" w:hAnsi="Tahoma" w:cs="David"/>
          <w:szCs w:val="24"/>
          <w:rtl/>
          <w:lang w:eastAsia="en-US"/>
        </w:rPr>
        <w:t>לתפעול</w:t>
      </w:r>
      <w:r w:rsidRPr="005C02FF">
        <w:rPr>
          <w:rFonts w:ascii="Tahoma" w:hAnsi="Tahoma" w:cs="David"/>
          <w:szCs w:val="24"/>
          <w:lang w:eastAsia="en-US"/>
        </w:rPr>
        <w:t xml:space="preserve"> </w:t>
      </w:r>
      <w:r w:rsidR="00263226">
        <w:rPr>
          <w:rFonts w:ascii="Tahoma" w:hAnsi="Tahoma" w:cs="David" w:hint="cs"/>
          <w:szCs w:val="24"/>
          <w:rtl/>
          <w:lang w:eastAsia="en-US"/>
        </w:rPr>
        <w:t>מרכז המידע הלאומי</w:t>
      </w:r>
      <w:r w:rsidRPr="005C02FF">
        <w:rPr>
          <w:rFonts w:ascii="Tahoma" w:hAnsi="Tahoma" w:cs="David"/>
          <w:szCs w:val="24"/>
          <w:lang w:eastAsia="en-US"/>
        </w:rPr>
        <w:t xml:space="preserve"> </w:t>
      </w:r>
      <w:r w:rsidRPr="005C02FF">
        <w:rPr>
          <w:rFonts w:ascii="Tahoma" w:hAnsi="Tahoma" w:cs="David"/>
          <w:szCs w:val="24"/>
          <w:rtl/>
          <w:lang w:eastAsia="en-US"/>
        </w:rPr>
        <w:t>ויהיה</w:t>
      </w:r>
      <w:r w:rsidRPr="005C02FF">
        <w:rPr>
          <w:rFonts w:ascii="Tahoma" w:hAnsi="Tahoma" w:cs="David"/>
          <w:szCs w:val="24"/>
          <w:lang w:eastAsia="en-US"/>
        </w:rPr>
        <w:t xml:space="preserve"> </w:t>
      </w:r>
      <w:r w:rsidRPr="005C02FF">
        <w:rPr>
          <w:rFonts w:ascii="Tahoma" w:hAnsi="Tahoma" w:cs="David"/>
          <w:szCs w:val="24"/>
          <w:rtl/>
          <w:lang w:eastAsia="en-US"/>
        </w:rPr>
        <w:t>אחראי</w:t>
      </w:r>
      <w:r w:rsidRPr="005C02FF">
        <w:rPr>
          <w:rFonts w:ascii="Tahoma" w:hAnsi="Tahoma" w:cs="David"/>
          <w:szCs w:val="24"/>
          <w:lang w:eastAsia="en-US"/>
        </w:rPr>
        <w:t xml:space="preserve"> </w:t>
      </w:r>
      <w:r w:rsidRPr="005C02FF">
        <w:rPr>
          <w:rFonts w:ascii="Tahoma" w:hAnsi="Tahoma" w:cs="David"/>
          <w:szCs w:val="24"/>
          <w:rtl/>
          <w:lang w:eastAsia="en-US"/>
        </w:rPr>
        <w:t>על</w:t>
      </w:r>
      <w:r w:rsidRPr="005C02FF">
        <w:rPr>
          <w:rFonts w:ascii="Tahoma" w:hAnsi="Tahoma" w:cs="David"/>
          <w:szCs w:val="24"/>
          <w:lang w:eastAsia="en-US"/>
        </w:rPr>
        <w:t xml:space="preserve"> </w:t>
      </w:r>
      <w:r w:rsidRPr="005C02FF">
        <w:rPr>
          <w:rFonts w:ascii="Tahoma" w:hAnsi="Tahoma" w:cs="David"/>
          <w:szCs w:val="24"/>
          <w:rtl/>
          <w:lang w:eastAsia="en-US"/>
        </w:rPr>
        <w:t>קליטתם</w:t>
      </w:r>
      <w:r w:rsidRPr="005C02FF">
        <w:rPr>
          <w:rFonts w:ascii="Tahoma" w:hAnsi="Tahoma" w:cs="David"/>
          <w:szCs w:val="24"/>
          <w:lang w:eastAsia="en-US"/>
        </w:rPr>
        <w:t xml:space="preserve"> </w:t>
      </w:r>
      <w:r w:rsidRPr="005C02FF">
        <w:rPr>
          <w:rFonts w:ascii="Tahoma" w:hAnsi="Tahoma" w:cs="David"/>
          <w:szCs w:val="24"/>
          <w:rtl/>
          <w:lang w:eastAsia="en-US"/>
        </w:rPr>
        <w:t>והעסקתם. העסקת עובדי</w:t>
      </w:r>
      <w:r w:rsidRPr="005C02FF">
        <w:rPr>
          <w:rFonts w:ascii="Tahoma" w:hAnsi="Tahoma" w:cs="David"/>
          <w:szCs w:val="24"/>
          <w:lang w:eastAsia="en-US"/>
        </w:rPr>
        <w:t xml:space="preserve"> </w:t>
      </w:r>
      <w:r w:rsidR="00263226">
        <w:rPr>
          <w:rFonts w:ascii="Tahoma" w:hAnsi="Tahoma" w:cs="David" w:hint="cs"/>
          <w:szCs w:val="24"/>
          <w:rtl/>
          <w:lang w:eastAsia="en-US"/>
        </w:rPr>
        <w:t>מרכז המידע הלאומי</w:t>
      </w:r>
      <w:r w:rsidRPr="005C02FF">
        <w:rPr>
          <w:rFonts w:ascii="Tahoma" w:hAnsi="Tahoma" w:cs="David"/>
          <w:szCs w:val="24"/>
          <w:lang w:eastAsia="en-US"/>
        </w:rPr>
        <w:t xml:space="preserve"> </w:t>
      </w:r>
      <w:r w:rsidRPr="005C02FF">
        <w:rPr>
          <w:rFonts w:ascii="Tahoma" w:hAnsi="Tahoma" w:cs="David"/>
          <w:szCs w:val="24"/>
          <w:rtl/>
          <w:lang w:eastAsia="en-US"/>
        </w:rPr>
        <w:t>תהא</w:t>
      </w:r>
      <w:r w:rsidRPr="005C02FF">
        <w:rPr>
          <w:rFonts w:ascii="Tahoma" w:hAnsi="Tahoma" w:cs="David"/>
          <w:szCs w:val="24"/>
          <w:lang w:eastAsia="en-US"/>
        </w:rPr>
        <w:t xml:space="preserve"> </w:t>
      </w:r>
      <w:r w:rsidRPr="005C02FF">
        <w:rPr>
          <w:rFonts w:ascii="Tahoma" w:hAnsi="Tahoma" w:cs="David"/>
          <w:szCs w:val="24"/>
          <w:rtl/>
          <w:lang w:eastAsia="en-US"/>
        </w:rPr>
        <w:t>בהתאם</w:t>
      </w:r>
      <w:r w:rsidRPr="005C02FF">
        <w:rPr>
          <w:rFonts w:ascii="Tahoma" w:hAnsi="Tahoma" w:cs="David"/>
          <w:szCs w:val="24"/>
          <w:lang w:eastAsia="en-US"/>
        </w:rPr>
        <w:t xml:space="preserve"> </w:t>
      </w:r>
      <w:r w:rsidRPr="005C02FF">
        <w:rPr>
          <w:rFonts w:ascii="Tahoma" w:hAnsi="Tahoma" w:cs="David"/>
          <w:szCs w:val="24"/>
          <w:rtl/>
          <w:lang w:eastAsia="en-US"/>
        </w:rPr>
        <w:t>לחוקי</w:t>
      </w:r>
      <w:r w:rsidRPr="005C02FF">
        <w:rPr>
          <w:rFonts w:ascii="Tahoma" w:hAnsi="Tahoma" w:cs="David"/>
          <w:szCs w:val="24"/>
          <w:lang w:eastAsia="en-US"/>
        </w:rPr>
        <w:t xml:space="preserve"> </w:t>
      </w:r>
      <w:r w:rsidRPr="005C02FF">
        <w:rPr>
          <w:rFonts w:ascii="Tahoma" w:hAnsi="Tahoma" w:cs="David"/>
          <w:szCs w:val="24"/>
          <w:rtl/>
          <w:lang w:eastAsia="en-US"/>
        </w:rPr>
        <w:t>העבודה</w:t>
      </w:r>
      <w:r w:rsidR="000D5AFC">
        <w:rPr>
          <w:rFonts w:ascii="Tahoma" w:hAnsi="Tahoma" w:cs="David" w:hint="cs"/>
          <w:szCs w:val="24"/>
          <w:rtl/>
          <w:lang w:eastAsia="en-US"/>
        </w:rPr>
        <w:t xml:space="preserve">, </w:t>
      </w:r>
      <w:r w:rsidRPr="005C02FF">
        <w:rPr>
          <w:rFonts w:ascii="Tahoma" w:hAnsi="Tahoma" w:cs="David"/>
          <w:szCs w:val="24"/>
          <w:rtl/>
          <w:lang w:eastAsia="en-US"/>
        </w:rPr>
        <w:t>הסכמים</w:t>
      </w:r>
      <w:r w:rsidRPr="005C02FF">
        <w:rPr>
          <w:rFonts w:ascii="Tahoma" w:hAnsi="Tahoma" w:cs="David"/>
          <w:szCs w:val="24"/>
          <w:lang w:eastAsia="en-US"/>
        </w:rPr>
        <w:t xml:space="preserve"> </w:t>
      </w:r>
      <w:r w:rsidRPr="005C02FF">
        <w:rPr>
          <w:rFonts w:ascii="Tahoma" w:hAnsi="Tahoma" w:cs="David"/>
          <w:szCs w:val="24"/>
          <w:rtl/>
          <w:lang w:eastAsia="en-US"/>
        </w:rPr>
        <w:t>קיבוציים,</w:t>
      </w:r>
      <w:r w:rsidRPr="005C02FF">
        <w:rPr>
          <w:rFonts w:ascii="Tahoma" w:hAnsi="Tahoma" w:cs="David"/>
          <w:szCs w:val="24"/>
          <w:lang w:eastAsia="en-US"/>
        </w:rPr>
        <w:t xml:space="preserve"> </w:t>
      </w:r>
      <w:r w:rsidRPr="005C02FF">
        <w:rPr>
          <w:rFonts w:ascii="Tahoma" w:hAnsi="Tahoma" w:cs="David"/>
          <w:szCs w:val="24"/>
          <w:rtl/>
          <w:lang w:eastAsia="en-US"/>
        </w:rPr>
        <w:t>צו</w:t>
      </w:r>
      <w:r w:rsidR="00263226">
        <w:rPr>
          <w:rFonts w:ascii="Tahoma" w:hAnsi="Tahoma" w:cs="David" w:hint="cs"/>
          <w:szCs w:val="24"/>
          <w:rtl/>
          <w:lang w:eastAsia="en-US"/>
        </w:rPr>
        <w:t>וי</w:t>
      </w:r>
      <w:r w:rsidRPr="005C02FF">
        <w:rPr>
          <w:rFonts w:ascii="Tahoma" w:hAnsi="Tahoma" w:cs="David"/>
          <w:szCs w:val="24"/>
          <w:lang w:eastAsia="en-US"/>
        </w:rPr>
        <w:t xml:space="preserve"> </w:t>
      </w:r>
      <w:r w:rsidRPr="005C02FF">
        <w:rPr>
          <w:rFonts w:ascii="Tahoma" w:hAnsi="Tahoma" w:cs="David"/>
          <w:szCs w:val="24"/>
          <w:rtl/>
          <w:lang w:eastAsia="en-US"/>
        </w:rPr>
        <w:t>הרחבה</w:t>
      </w:r>
      <w:r w:rsidRPr="005C02FF">
        <w:rPr>
          <w:rFonts w:ascii="Tahoma" w:hAnsi="Tahoma" w:cs="David"/>
          <w:szCs w:val="24"/>
          <w:lang w:eastAsia="en-US"/>
        </w:rPr>
        <w:t xml:space="preserve"> </w:t>
      </w:r>
      <w:r w:rsidRPr="005C02FF">
        <w:rPr>
          <w:rFonts w:ascii="Tahoma" w:hAnsi="Tahoma" w:cs="David"/>
          <w:szCs w:val="24"/>
          <w:rtl/>
          <w:lang w:eastAsia="en-US"/>
        </w:rPr>
        <w:t>(העכשוויים והעתידיים),</w:t>
      </w:r>
      <w:r w:rsidRPr="005C02FF">
        <w:rPr>
          <w:rFonts w:ascii="Tahoma" w:hAnsi="Tahoma" w:cs="David"/>
          <w:szCs w:val="24"/>
          <w:lang w:eastAsia="en-US"/>
        </w:rPr>
        <w:t xml:space="preserve"> </w:t>
      </w:r>
      <w:r w:rsidRPr="005C02FF">
        <w:rPr>
          <w:rFonts w:ascii="Tahoma" w:hAnsi="Tahoma" w:cs="David"/>
          <w:szCs w:val="24"/>
          <w:rtl/>
          <w:lang w:eastAsia="en-US"/>
        </w:rPr>
        <w:t>כפי</w:t>
      </w:r>
      <w:r w:rsidRPr="005C02FF">
        <w:rPr>
          <w:rFonts w:ascii="Tahoma" w:hAnsi="Tahoma" w:cs="David"/>
          <w:szCs w:val="24"/>
          <w:lang w:eastAsia="en-US"/>
        </w:rPr>
        <w:t xml:space="preserve"> </w:t>
      </w:r>
      <w:r w:rsidRPr="005C02FF">
        <w:rPr>
          <w:rFonts w:ascii="Tahoma" w:hAnsi="Tahoma" w:cs="David"/>
          <w:szCs w:val="24"/>
          <w:rtl/>
          <w:lang w:eastAsia="en-US"/>
        </w:rPr>
        <w:t>שיהיו</w:t>
      </w:r>
      <w:r w:rsidRPr="005C02FF">
        <w:rPr>
          <w:rFonts w:ascii="Tahoma" w:hAnsi="Tahoma" w:cs="David"/>
          <w:szCs w:val="24"/>
          <w:lang w:eastAsia="en-US"/>
        </w:rPr>
        <w:t xml:space="preserve"> </w:t>
      </w:r>
      <w:r w:rsidRPr="005C02FF">
        <w:rPr>
          <w:rFonts w:ascii="Tahoma" w:hAnsi="Tahoma" w:cs="David"/>
          <w:szCs w:val="24"/>
          <w:rtl/>
          <w:lang w:eastAsia="en-US"/>
        </w:rPr>
        <w:t>בתוקף</w:t>
      </w:r>
      <w:r w:rsidRPr="005C02FF">
        <w:rPr>
          <w:rFonts w:ascii="Tahoma" w:hAnsi="Tahoma" w:cs="David"/>
          <w:szCs w:val="24"/>
          <w:lang w:eastAsia="en-US"/>
        </w:rPr>
        <w:t xml:space="preserve"> </w:t>
      </w:r>
      <w:r w:rsidRPr="005C02FF">
        <w:rPr>
          <w:rFonts w:ascii="Tahoma" w:hAnsi="Tahoma" w:cs="David"/>
          <w:szCs w:val="24"/>
          <w:rtl/>
          <w:lang w:eastAsia="en-US"/>
        </w:rPr>
        <w:t>מעת</w:t>
      </w:r>
      <w:r w:rsidRPr="005C02FF">
        <w:rPr>
          <w:rFonts w:ascii="Tahoma" w:hAnsi="Tahoma" w:cs="David"/>
          <w:szCs w:val="24"/>
          <w:lang w:eastAsia="en-US"/>
        </w:rPr>
        <w:t xml:space="preserve"> </w:t>
      </w:r>
      <w:r w:rsidRPr="005C02FF">
        <w:rPr>
          <w:rFonts w:ascii="Tahoma" w:hAnsi="Tahoma" w:cs="David"/>
          <w:szCs w:val="24"/>
          <w:rtl/>
          <w:lang w:eastAsia="en-US"/>
        </w:rPr>
        <w:t>לעת</w:t>
      </w:r>
      <w:r w:rsidRPr="005C02FF">
        <w:rPr>
          <w:rFonts w:ascii="Tahoma" w:hAnsi="Tahoma" w:cs="David"/>
          <w:szCs w:val="24"/>
          <w:lang w:eastAsia="en-US"/>
        </w:rPr>
        <w:t>.</w:t>
      </w:r>
    </w:p>
    <w:p w:rsidR="00B9442A" w:rsidRPr="005C02FF" w:rsidRDefault="00B9442A"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המציע יידרש לעמוד ביעדים של</w:t>
      </w:r>
      <w:r w:rsidRPr="005C02FF">
        <w:rPr>
          <w:rFonts w:cs="David"/>
          <w:szCs w:val="24"/>
          <w:rtl/>
        </w:rPr>
        <w:t xml:space="preserve"> איכות השירות</w:t>
      </w:r>
      <w:r>
        <w:rPr>
          <w:rFonts w:cs="David" w:hint="cs"/>
          <w:szCs w:val="24"/>
          <w:rtl/>
        </w:rPr>
        <w:t xml:space="preserve">, לרבות </w:t>
      </w:r>
      <w:r w:rsidRPr="005C02FF">
        <w:rPr>
          <w:rFonts w:cs="David"/>
          <w:szCs w:val="24"/>
          <w:rtl/>
        </w:rPr>
        <w:t>זמני המתנה</w:t>
      </w:r>
      <w:r>
        <w:rPr>
          <w:rFonts w:cs="David" w:hint="cs"/>
          <w:szCs w:val="24"/>
          <w:rtl/>
        </w:rPr>
        <w:t>, אחוז שיחות ננטשות, מקצועיות נציגי השירות ועוד כיו"ב, והכול כמפורט בהרחבה ביתר מסמכי המכרז, ובפרט ב</w:t>
      </w:r>
      <w:r w:rsidR="00592807">
        <w:rPr>
          <w:rFonts w:cs="David" w:hint="cs"/>
          <w:szCs w:val="24"/>
          <w:rtl/>
        </w:rPr>
        <w:t>סעיף התמורה</w:t>
      </w:r>
      <w:r>
        <w:rPr>
          <w:rFonts w:cs="David" w:hint="cs"/>
          <w:szCs w:val="24"/>
          <w:rtl/>
        </w:rPr>
        <w:t xml:space="preserve"> הקובע את מדדי האיכות האמורים</w:t>
      </w:r>
      <w:r w:rsidRPr="005C02FF">
        <w:rPr>
          <w:rFonts w:cs="David"/>
          <w:szCs w:val="24"/>
          <w:rtl/>
        </w:rPr>
        <w:t xml:space="preserve">. </w:t>
      </w:r>
    </w:p>
    <w:p w:rsidR="007E0747" w:rsidRPr="005C02FF"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sidRPr="005C02FF">
        <w:rPr>
          <w:rFonts w:ascii="Tahoma" w:hAnsi="Tahoma" w:cs="David"/>
          <w:szCs w:val="24"/>
          <w:rtl/>
          <w:lang w:eastAsia="en-US"/>
        </w:rPr>
        <w:t>הזוכה</w:t>
      </w:r>
      <w:r w:rsidRPr="005C02FF">
        <w:rPr>
          <w:rFonts w:ascii="Tahoma" w:hAnsi="Tahoma" w:cs="David"/>
          <w:szCs w:val="24"/>
          <w:lang w:eastAsia="en-US"/>
        </w:rPr>
        <w:t xml:space="preserve"> </w:t>
      </w:r>
      <w:r w:rsidRPr="005C02FF">
        <w:rPr>
          <w:rFonts w:ascii="Tahoma" w:hAnsi="Tahoma" w:cs="David"/>
          <w:szCs w:val="24"/>
          <w:rtl/>
          <w:lang w:eastAsia="en-US"/>
        </w:rPr>
        <w:t>יערך</w:t>
      </w:r>
      <w:r w:rsidRPr="005C02FF">
        <w:rPr>
          <w:rFonts w:ascii="Tahoma" w:hAnsi="Tahoma" w:cs="David"/>
          <w:szCs w:val="24"/>
          <w:lang w:eastAsia="en-US"/>
        </w:rPr>
        <w:t xml:space="preserve"> </w:t>
      </w:r>
      <w:r w:rsidRPr="005C02FF">
        <w:rPr>
          <w:rFonts w:ascii="Tahoma" w:hAnsi="Tahoma" w:cs="David"/>
          <w:szCs w:val="24"/>
          <w:rtl/>
          <w:lang w:eastAsia="en-US"/>
        </w:rPr>
        <w:t>במבנה</w:t>
      </w:r>
      <w:r w:rsidRPr="005C02FF">
        <w:rPr>
          <w:rFonts w:ascii="Tahoma" w:hAnsi="Tahoma" w:cs="David"/>
          <w:szCs w:val="24"/>
          <w:lang w:eastAsia="en-US"/>
        </w:rPr>
        <w:t xml:space="preserve"> </w:t>
      </w:r>
      <w:r w:rsidRPr="005C02FF">
        <w:rPr>
          <w:rFonts w:ascii="Tahoma" w:hAnsi="Tahoma" w:cs="David"/>
          <w:szCs w:val="24"/>
          <w:rtl/>
          <w:lang w:eastAsia="en-US"/>
        </w:rPr>
        <w:t>ארגוני,</w:t>
      </w:r>
      <w:r w:rsidRPr="005C02FF">
        <w:rPr>
          <w:rFonts w:ascii="Tahoma" w:hAnsi="Tahoma" w:cs="David"/>
          <w:szCs w:val="24"/>
          <w:lang w:eastAsia="en-US"/>
        </w:rPr>
        <w:t xml:space="preserve"> </w:t>
      </w:r>
      <w:r w:rsidRPr="005C02FF">
        <w:rPr>
          <w:rFonts w:ascii="Tahoma" w:hAnsi="Tahoma" w:cs="David"/>
          <w:szCs w:val="24"/>
          <w:rtl/>
          <w:lang w:eastAsia="en-US"/>
        </w:rPr>
        <w:t>אשר</w:t>
      </w:r>
      <w:r w:rsidRPr="005C02FF">
        <w:rPr>
          <w:rFonts w:ascii="Tahoma" w:hAnsi="Tahoma" w:cs="David"/>
          <w:szCs w:val="24"/>
          <w:lang w:eastAsia="en-US"/>
        </w:rPr>
        <w:t xml:space="preserve"> </w:t>
      </w:r>
      <w:r w:rsidRPr="005C02FF">
        <w:rPr>
          <w:rFonts w:ascii="Tahoma" w:hAnsi="Tahoma" w:cs="David"/>
          <w:szCs w:val="24"/>
          <w:rtl/>
          <w:lang w:eastAsia="en-US"/>
        </w:rPr>
        <w:t>יתמוך</w:t>
      </w:r>
      <w:r w:rsidRPr="005C02FF">
        <w:rPr>
          <w:rFonts w:ascii="Tahoma" w:hAnsi="Tahoma" w:cs="David"/>
          <w:szCs w:val="24"/>
          <w:lang w:eastAsia="en-US"/>
        </w:rPr>
        <w:t xml:space="preserve"> </w:t>
      </w:r>
      <w:r w:rsidRPr="005C02FF">
        <w:rPr>
          <w:rFonts w:ascii="Tahoma" w:hAnsi="Tahoma" w:cs="David"/>
          <w:szCs w:val="24"/>
          <w:rtl/>
          <w:lang w:eastAsia="en-US"/>
        </w:rPr>
        <w:t>בתפקוד</w:t>
      </w:r>
      <w:r w:rsidRPr="005C02FF">
        <w:rPr>
          <w:rFonts w:ascii="Tahoma" w:hAnsi="Tahoma" w:cs="David"/>
          <w:szCs w:val="24"/>
          <w:lang w:eastAsia="en-US"/>
        </w:rPr>
        <w:t xml:space="preserve"> </w:t>
      </w:r>
      <w:r w:rsidR="00263226">
        <w:rPr>
          <w:rFonts w:ascii="Tahoma" w:hAnsi="Tahoma" w:cs="David" w:hint="cs"/>
          <w:szCs w:val="24"/>
          <w:rtl/>
          <w:lang w:eastAsia="en-US"/>
        </w:rPr>
        <w:t>מרכז המידע הלאומי</w:t>
      </w:r>
      <w:r w:rsidRPr="005C02FF">
        <w:rPr>
          <w:rFonts w:ascii="Tahoma" w:hAnsi="Tahoma" w:cs="David"/>
          <w:szCs w:val="24"/>
          <w:lang w:eastAsia="en-US"/>
        </w:rPr>
        <w:t xml:space="preserve"> </w:t>
      </w:r>
      <w:r w:rsidRPr="005C02FF">
        <w:rPr>
          <w:rFonts w:ascii="Tahoma" w:hAnsi="Tahoma" w:cs="David"/>
          <w:szCs w:val="24"/>
          <w:rtl/>
          <w:lang w:eastAsia="en-US"/>
        </w:rPr>
        <w:t>ויהיה</w:t>
      </w:r>
      <w:r w:rsidRPr="005C02FF">
        <w:rPr>
          <w:rFonts w:ascii="Tahoma" w:hAnsi="Tahoma" w:cs="David"/>
          <w:szCs w:val="24"/>
          <w:lang w:eastAsia="en-US"/>
        </w:rPr>
        <w:t xml:space="preserve"> </w:t>
      </w:r>
      <w:r w:rsidRPr="005C02FF">
        <w:rPr>
          <w:rFonts w:ascii="Tahoma" w:hAnsi="Tahoma" w:cs="David"/>
          <w:szCs w:val="24"/>
          <w:rtl/>
          <w:lang w:eastAsia="en-US"/>
        </w:rPr>
        <w:t>מסוגל</w:t>
      </w:r>
      <w:r w:rsidRPr="005C02FF">
        <w:rPr>
          <w:rFonts w:ascii="Tahoma" w:hAnsi="Tahoma" w:cs="David"/>
          <w:szCs w:val="24"/>
          <w:lang w:eastAsia="en-US"/>
        </w:rPr>
        <w:t xml:space="preserve"> </w:t>
      </w:r>
      <w:r w:rsidRPr="005C02FF">
        <w:rPr>
          <w:rFonts w:ascii="Tahoma" w:hAnsi="Tahoma" w:cs="David"/>
          <w:szCs w:val="24"/>
          <w:rtl/>
          <w:lang w:eastAsia="en-US"/>
        </w:rPr>
        <w:t>לספק</w:t>
      </w:r>
      <w:r w:rsidRPr="005C02FF">
        <w:rPr>
          <w:rFonts w:ascii="Tahoma" w:hAnsi="Tahoma" w:cs="David"/>
          <w:szCs w:val="24"/>
          <w:lang w:eastAsia="en-US"/>
        </w:rPr>
        <w:t xml:space="preserve"> </w:t>
      </w:r>
      <w:r w:rsidRPr="005C02FF">
        <w:rPr>
          <w:rFonts w:ascii="Tahoma" w:hAnsi="Tahoma" w:cs="David"/>
          <w:szCs w:val="24"/>
          <w:rtl/>
          <w:lang w:eastAsia="en-US"/>
        </w:rPr>
        <w:t>את השירות</w:t>
      </w:r>
      <w:r w:rsidRPr="005C02FF">
        <w:rPr>
          <w:rFonts w:ascii="Tahoma" w:hAnsi="Tahoma" w:cs="David"/>
          <w:szCs w:val="24"/>
          <w:lang w:eastAsia="en-US"/>
        </w:rPr>
        <w:t xml:space="preserve"> </w:t>
      </w:r>
      <w:r w:rsidRPr="005C02FF">
        <w:rPr>
          <w:rFonts w:ascii="Tahoma" w:hAnsi="Tahoma" w:cs="David"/>
          <w:szCs w:val="24"/>
          <w:rtl/>
          <w:lang w:eastAsia="en-US"/>
        </w:rPr>
        <w:t>הנד</w:t>
      </w:r>
      <w:r w:rsidRPr="005C02FF">
        <w:rPr>
          <w:rFonts w:ascii="Tahoma" w:hAnsi="Tahoma" w:cs="David" w:hint="eastAsia"/>
          <w:szCs w:val="24"/>
          <w:rtl/>
          <w:lang w:eastAsia="en-US"/>
        </w:rPr>
        <w:t>רש</w:t>
      </w:r>
      <w:r w:rsidRPr="005C02FF">
        <w:rPr>
          <w:rFonts w:ascii="Tahoma" w:hAnsi="Tahoma" w:cs="David"/>
          <w:szCs w:val="24"/>
          <w:rtl/>
          <w:lang w:eastAsia="en-US"/>
        </w:rPr>
        <w:t>,</w:t>
      </w:r>
      <w:r w:rsidRPr="005C02FF">
        <w:rPr>
          <w:rFonts w:ascii="Tahoma" w:hAnsi="Tahoma" w:cs="David"/>
          <w:szCs w:val="24"/>
          <w:lang w:eastAsia="en-US"/>
        </w:rPr>
        <w:t xml:space="preserve"> </w:t>
      </w:r>
      <w:r w:rsidRPr="005C02FF">
        <w:rPr>
          <w:rFonts w:ascii="Tahoma" w:hAnsi="Tahoma" w:cs="David"/>
          <w:szCs w:val="24"/>
          <w:rtl/>
          <w:lang w:eastAsia="en-US"/>
        </w:rPr>
        <w:t>לפי</w:t>
      </w:r>
      <w:r w:rsidRPr="005C02FF">
        <w:rPr>
          <w:rFonts w:ascii="Tahoma" w:hAnsi="Tahoma" w:cs="David"/>
          <w:szCs w:val="24"/>
          <w:lang w:eastAsia="en-US"/>
        </w:rPr>
        <w:t xml:space="preserve"> </w:t>
      </w:r>
      <w:r w:rsidRPr="005C02FF">
        <w:rPr>
          <w:rFonts w:ascii="Tahoma" w:hAnsi="Tahoma" w:cs="David"/>
          <w:szCs w:val="24"/>
          <w:rtl/>
          <w:lang w:eastAsia="en-US"/>
        </w:rPr>
        <w:t>מכרז</w:t>
      </w:r>
      <w:r w:rsidRPr="005C02FF">
        <w:rPr>
          <w:rFonts w:ascii="Tahoma" w:hAnsi="Tahoma" w:cs="David"/>
          <w:szCs w:val="24"/>
          <w:lang w:eastAsia="en-US"/>
        </w:rPr>
        <w:t xml:space="preserve"> </w:t>
      </w:r>
      <w:r w:rsidRPr="005C02FF">
        <w:rPr>
          <w:rFonts w:ascii="Tahoma" w:hAnsi="Tahoma" w:cs="David"/>
          <w:szCs w:val="24"/>
          <w:rtl/>
          <w:lang w:eastAsia="en-US"/>
        </w:rPr>
        <w:t>זה</w:t>
      </w:r>
      <w:r w:rsidRPr="005C02FF">
        <w:rPr>
          <w:rFonts w:ascii="Tahoma" w:hAnsi="Tahoma" w:cs="David"/>
          <w:szCs w:val="24"/>
          <w:lang w:eastAsia="en-US"/>
        </w:rPr>
        <w:t xml:space="preserve"> </w:t>
      </w:r>
      <w:r w:rsidRPr="005C02FF">
        <w:rPr>
          <w:rFonts w:ascii="Tahoma" w:hAnsi="Tahoma" w:cs="David"/>
          <w:szCs w:val="24"/>
          <w:rtl/>
          <w:lang w:eastAsia="en-US"/>
        </w:rPr>
        <w:t>במלואו.</w:t>
      </w:r>
      <w:r w:rsidRPr="005C02FF">
        <w:rPr>
          <w:rFonts w:ascii="Tahoma" w:hAnsi="Tahoma" w:cs="David"/>
          <w:szCs w:val="24"/>
          <w:lang w:eastAsia="en-US"/>
        </w:rPr>
        <w:t xml:space="preserve"> </w:t>
      </w:r>
      <w:r w:rsidRPr="005C02FF">
        <w:rPr>
          <w:rFonts w:ascii="Tahoma" w:hAnsi="Tahoma" w:cs="David"/>
          <w:szCs w:val="24"/>
          <w:rtl/>
          <w:lang w:eastAsia="en-US"/>
        </w:rPr>
        <w:t>הזוכה</w:t>
      </w:r>
      <w:r w:rsidRPr="005C02FF">
        <w:rPr>
          <w:rFonts w:ascii="Tahoma" w:hAnsi="Tahoma" w:cs="David"/>
          <w:szCs w:val="24"/>
          <w:lang w:eastAsia="en-US"/>
        </w:rPr>
        <w:t xml:space="preserve"> </w:t>
      </w:r>
      <w:r w:rsidRPr="005C02FF">
        <w:rPr>
          <w:rFonts w:ascii="Tahoma" w:hAnsi="Tahoma" w:cs="David"/>
          <w:szCs w:val="24"/>
          <w:rtl/>
          <w:lang w:eastAsia="en-US"/>
        </w:rPr>
        <w:t>ידאג</w:t>
      </w:r>
      <w:r w:rsidRPr="005C02FF">
        <w:rPr>
          <w:rFonts w:ascii="Tahoma" w:hAnsi="Tahoma" w:cs="David"/>
          <w:szCs w:val="24"/>
          <w:lang w:eastAsia="en-US"/>
        </w:rPr>
        <w:t xml:space="preserve"> </w:t>
      </w:r>
      <w:r w:rsidRPr="005C02FF">
        <w:rPr>
          <w:rFonts w:ascii="Tahoma" w:hAnsi="Tahoma" w:cs="David"/>
          <w:szCs w:val="24"/>
          <w:rtl/>
          <w:lang w:eastAsia="en-US"/>
        </w:rPr>
        <w:t>לאייש</w:t>
      </w:r>
      <w:r w:rsidRPr="005C02FF">
        <w:rPr>
          <w:rFonts w:ascii="Tahoma" w:hAnsi="Tahoma" w:cs="David"/>
          <w:szCs w:val="24"/>
          <w:lang w:eastAsia="en-US"/>
        </w:rPr>
        <w:t xml:space="preserve"> </w:t>
      </w:r>
      <w:r w:rsidRPr="005C02FF">
        <w:rPr>
          <w:rFonts w:ascii="Tahoma" w:hAnsi="Tahoma" w:cs="David"/>
          <w:szCs w:val="24"/>
          <w:rtl/>
          <w:lang w:eastAsia="en-US"/>
        </w:rPr>
        <w:t>את</w:t>
      </w:r>
      <w:r w:rsidRPr="005C02FF">
        <w:rPr>
          <w:rFonts w:ascii="Tahoma" w:hAnsi="Tahoma" w:cs="David"/>
          <w:szCs w:val="24"/>
          <w:lang w:eastAsia="en-US"/>
        </w:rPr>
        <w:t xml:space="preserve"> </w:t>
      </w:r>
      <w:r w:rsidRPr="005C02FF">
        <w:rPr>
          <w:rFonts w:ascii="Tahoma" w:hAnsi="Tahoma" w:cs="David"/>
          <w:szCs w:val="24"/>
          <w:rtl/>
          <w:lang w:eastAsia="en-US"/>
        </w:rPr>
        <w:t>העמדות</w:t>
      </w:r>
      <w:r w:rsidRPr="005C02FF">
        <w:rPr>
          <w:rFonts w:ascii="Tahoma" w:hAnsi="Tahoma" w:cs="David"/>
          <w:szCs w:val="24"/>
          <w:lang w:eastAsia="en-US"/>
        </w:rPr>
        <w:t xml:space="preserve"> </w:t>
      </w:r>
      <w:r w:rsidRPr="005C02FF">
        <w:rPr>
          <w:rFonts w:ascii="Tahoma" w:hAnsi="Tahoma" w:cs="David"/>
          <w:szCs w:val="24"/>
          <w:rtl/>
          <w:lang w:eastAsia="en-US"/>
        </w:rPr>
        <w:t>בהתאם</w:t>
      </w:r>
      <w:r w:rsidRPr="005C02FF">
        <w:rPr>
          <w:rFonts w:ascii="Tahoma" w:hAnsi="Tahoma" w:cs="David"/>
          <w:szCs w:val="24"/>
          <w:lang w:eastAsia="en-US"/>
        </w:rPr>
        <w:t xml:space="preserve"> </w:t>
      </w:r>
      <w:r w:rsidRPr="005C02FF">
        <w:rPr>
          <w:rFonts w:ascii="Tahoma" w:hAnsi="Tahoma" w:cs="David"/>
          <w:szCs w:val="24"/>
          <w:rtl/>
          <w:lang w:eastAsia="en-US"/>
        </w:rPr>
        <w:t>לתחזית</w:t>
      </w:r>
      <w:r w:rsidRPr="005C02FF">
        <w:rPr>
          <w:rFonts w:ascii="Tahoma" w:hAnsi="Tahoma" w:cs="David"/>
          <w:szCs w:val="24"/>
          <w:lang w:eastAsia="en-US"/>
        </w:rPr>
        <w:t xml:space="preserve"> </w:t>
      </w:r>
      <w:r w:rsidRPr="005C02FF">
        <w:rPr>
          <w:rFonts w:ascii="Tahoma" w:hAnsi="Tahoma" w:cs="David"/>
          <w:szCs w:val="24"/>
          <w:rtl/>
          <w:lang w:eastAsia="en-US"/>
        </w:rPr>
        <w:t>העומס הצפויה. בכל</w:t>
      </w:r>
      <w:r w:rsidRPr="005C02FF">
        <w:rPr>
          <w:rFonts w:ascii="Tahoma" w:hAnsi="Tahoma" w:cs="David"/>
          <w:szCs w:val="24"/>
          <w:lang w:eastAsia="en-US"/>
        </w:rPr>
        <w:t xml:space="preserve"> </w:t>
      </w:r>
      <w:r w:rsidRPr="005C02FF">
        <w:rPr>
          <w:rFonts w:ascii="Tahoma" w:hAnsi="Tahoma" w:cs="David"/>
          <w:szCs w:val="24"/>
          <w:rtl/>
          <w:lang w:eastAsia="en-US"/>
        </w:rPr>
        <w:t>מקרה</w:t>
      </w:r>
      <w:r w:rsidRPr="005C02FF">
        <w:rPr>
          <w:rFonts w:ascii="Tahoma" w:hAnsi="Tahoma" w:cs="David"/>
          <w:szCs w:val="24"/>
          <w:lang w:eastAsia="en-US"/>
        </w:rPr>
        <w:t xml:space="preserve"> </w:t>
      </w:r>
      <w:r w:rsidRPr="005C02FF">
        <w:rPr>
          <w:rFonts w:ascii="Tahoma" w:hAnsi="Tahoma" w:cs="David"/>
          <w:szCs w:val="24"/>
          <w:rtl/>
          <w:lang w:eastAsia="en-US"/>
        </w:rPr>
        <w:t>עליו</w:t>
      </w:r>
      <w:r w:rsidRPr="005C02FF">
        <w:rPr>
          <w:rFonts w:ascii="Tahoma" w:hAnsi="Tahoma" w:cs="David"/>
          <w:szCs w:val="24"/>
          <w:lang w:eastAsia="en-US"/>
        </w:rPr>
        <w:t xml:space="preserve"> </w:t>
      </w:r>
      <w:r w:rsidRPr="005C02FF">
        <w:rPr>
          <w:rFonts w:ascii="Tahoma" w:hAnsi="Tahoma" w:cs="David"/>
          <w:szCs w:val="24"/>
          <w:rtl/>
          <w:lang w:eastAsia="en-US"/>
        </w:rPr>
        <w:t>לעמוד</w:t>
      </w:r>
      <w:r w:rsidRPr="005C02FF">
        <w:rPr>
          <w:rFonts w:ascii="Tahoma" w:hAnsi="Tahoma" w:cs="David"/>
          <w:szCs w:val="24"/>
          <w:lang w:eastAsia="en-US"/>
        </w:rPr>
        <w:t xml:space="preserve"> </w:t>
      </w:r>
      <w:r w:rsidRPr="005C02FF">
        <w:rPr>
          <w:rFonts w:ascii="Tahoma" w:hAnsi="Tahoma" w:cs="David"/>
          <w:szCs w:val="24"/>
          <w:rtl/>
          <w:lang w:eastAsia="en-US"/>
        </w:rPr>
        <w:t>ב</w:t>
      </w:r>
      <w:r w:rsidR="00B9442A">
        <w:rPr>
          <w:rFonts w:ascii="Tahoma" w:hAnsi="Tahoma" w:cs="David" w:hint="cs"/>
          <w:szCs w:val="24"/>
          <w:rtl/>
          <w:lang w:eastAsia="en-US"/>
        </w:rPr>
        <w:t>יעדי האיכות</w:t>
      </w:r>
      <w:r w:rsidRPr="005C02FF">
        <w:rPr>
          <w:rFonts w:ascii="Tahoma" w:hAnsi="Tahoma" w:cs="David"/>
          <w:szCs w:val="24"/>
          <w:lang w:eastAsia="en-US"/>
        </w:rPr>
        <w:t xml:space="preserve"> </w:t>
      </w:r>
      <w:r w:rsidRPr="005C02FF">
        <w:rPr>
          <w:rFonts w:ascii="Tahoma" w:hAnsi="Tahoma" w:cs="David"/>
          <w:szCs w:val="24"/>
          <w:rtl/>
          <w:lang w:eastAsia="en-US"/>
        </w:rPr>
        <w:t>שהוגדר</w:t>
      </w:r>
      <w:r w:rsidR="00B9442A">
        <w:rPr>
          <w:rFonts w:ascii="Tahoma" w:hAnsi="Tahoma" w:cs="David" w:hint="cs"/>
          <w:szCs w:val="24"/>
          <w:rtl/>
          <w:lang w:eastAsia="en-US"/>
        </w:rPr>
        <w:t>ו</w:t>
      </w:r>
      <w:r w:rsidRPr="005C02FF">
        <w:rPr>
          <w:rFonts w:ascii="Tahoma" w:hAnsi="Tahoma" w:cs="David"/>
          <w:szCs w:val="24"/>
          <w:lang w:eastAsia="en-US"/>
        </w:rPr>
        <w:t xml:space="preserve"> </w:t>
      </w:r>
      <w:r w:rsidRPr="005C02FF">
        <w:rPr>
          <w:rFonts w:ascii="Tahoma" w:hAnsi="Tahoma" w:cs="David"/>
          <w:szCs w:val="24"/>
          <w:rtl/>
          <w:lang w:eastAsia="en-US"/>
        </w:rPr>
        <w:t>ב</w:t>
      </w:r>
      <w:r w:rsidR="00592807">
        <w:rPr>
          <w:rFonts w:ascii="Tahoma" w:hAnsi="Tahoma" w:cs="David" w:hint="cs"/>
          <w:szCs w:val="24"/>
          <w:rtl/>
          <w:lang w:eastAsia="en-US"/>
        </w:rPr>
        <w:t>סעיף התמורה</w:t>
      </w:r>
      <w:r w:rsidR="00B9442A">
        <w:rPr>
          <w:rFonts w:ascii="Tahoma" w:hAnsi="Tahoma" w:cs="David" w:hint="cs"/>
          <w:szCs w:val="24"/>
          <w:rtl/>
          <w:lang w:eastAsia="en-US"/>
        </w:rPr>
        <w:t xml:space="preserve"> ב</w:t>
      </w:r>
      <w:r w:rsidRPr="005C02FF">
        <w:rPr>
          <w:rFonts w:ascii="Tahoma" w:hAnsi="Tahoma" w:cs="David"/>
          <w:szCs w:val="24"/>
          <w:rtl/>
          <w:lang w:eastAsia="en-US"/>
        </w:rPr>
        <w:t xml:space="preserve">מכרז, </w:t>
      </w:r>
      <w:r w:rsidR="00B9442A">
        <w:rPr>
          <w:rFonts w:ascii="Tahoma" w:hAnsi="Tahoma" w:cs="David" w:hint="cs"/>
          <w:szCs w:val="24"/>
          <w:rtl/>
          <w:lang w:eastAsia="en-US"/>
        </w:rPr>
        <w:t xml:space="preserve">וזאת </w:t>
      </w:r>
      <w:r w:rsidRPr="005C02FF">
        <w:rPr>
          <w:rFonts w:ascii="Tahoma" w:hAnsi="Tahoma" w:cs="David"/>
          <w:szCs w:val="24"/>
          <w:rtl/>
          <w:lang w:eastAsia="en-US"/>
        </w:rPr>
        <w:t>גם</w:t>
      </w:r>
      <w:r w:rsidRPr="005C02FF">
        <w:rPr>
          <w:rFonts w:ascii="Tahoma" w:hAnsi="Tahoma" w:cs="David"/>
          <w:szCs w:val="24"/>
          <w:lang w:eastAsia="en-US"/>
        </w:rPr>
        <w:t xml:space="preserve"> </w:t>
      </w:r>
      <w:r w:rsidRPr="005C02FF">
        <w:rPr>
          <w:rFonts w:ascii="Tahoma" w:hAnsi="Tahoma" w:cs="David"/>
          <w:szCs w:val="24"/>
          <w:rtl/>
          <w:lang w:eastAsia="en-US"/>
        </w:rPr>
        <w:t>בשעות</w:t>
      </w:r>
      <w:r w:rsidRPr="005C02FF">
        <w:rPr>
          <w:rFonts w:ascii="Tahoma" w:hAnsi="Tahoma" w:cs="David"/>
          <w:szCs w:val="24"/>
          <w:lang w:eastAsia="en-US"/>
        </w:rPr>
        <w:t xml:space="preserve"> </w:t>
      </w:r>
      <w:r w:rsidRPr="005C02FF">
        <w:rPr>
          <w:rFonts w:ascii="Tahoma" w:hAnsi="Tahoma" w:cs="David"/>
          <w:szCs w:val="24"/>
          <w:rtl/>
          <w:lang w:eastAsia="en-US"/>
        </w:rPr>
        <w:t>בהן</w:t>
      </w:r>
      <w:r w:rsidRPr="005C02FF">
        <w:rPr>
          <w:rFonts w:ascii="Tahoma" w:hAnsi="Tahoma" w:cs="David"/>
          <w:szCs w:val="24"/>
          <w:lang w:eastAsia="en-US"/>
        </w:rPr>
        <w:t xml:space="preserve"> </w:t>
      </w:r>
      <w:r w:rsidRPr="005C02FF">
        <w:rPr>
          <w:rFonts w:ascii="Tahoma" w:hAnsi="Tahoma" w:cs="David"/>
          <w:szCs w:val="24"/>
          <w:rtl/>
          <w:lang w:eastAsia="en-US"/>
        </w:rPr>
        <w:t>קצב</w:t>
      </w:r>
      <w:r w:rsidRPr="005C02FF">
        <w:rPr>
          <w:rFonts w:ascii="Tahoma" w:hAnsi="Tahoma" w:cs="David"/>
          <w:szCs w:val="24"/>
          <w:lang w:eastAsia="en-US"/>
        </w:rPr>
        <w:t xml:space="preserve"> </w:t>
      </w:r>
      <w:r w:rsidRPr="005C02FF">
        <w:rPr>
          <w:rFonts w:ascii="Tahoma" w:hAnsi="Tahoma" w:cs="David"/>
          <w:szCs w:val="24"/>
          <w:rtl/>
          <w:lang w:eastAsia="en-US"/>
        </w:rPr>
        <w:t>הפניות חריג</w:t>
      </w:r>
      <w:r w:rsidRPr="005C02FF">
        <w:rPr>
          <w:rFonts w:ascii="Tahoma" w:hAnsi="Tahoma" w:cs="David"/>
          <w:szCs w:val="24"/>
          <w:lang w:eastAsia="en-US"/>
        </w:rPr>
        <w:t>.</w:t>
      </w:r>
    </w:p>
    <w:p w:rsidR="00F75D08"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המציע</w:t>
      </w:r>
      <w:r w:rsidRPr="005C02FF">
        <w:rPr>
          <w:rFonts w:cs="David"/>
          <w:szCs w:val="24"/>
          <w:rtl/>
        </w:rPr>
        <w:t xml:space="preserve"> י</w:t>
      </w:r>
      <w:r w:rsidR="006A24C9">
        <w:rPr>
          <w:rFonts w:cs="David" w:hint="cs"/>
          <w:szCs w:val="24"/>
          <w:rtl/>
        </w:rPr>
        <w:t>ציין</w:t>
      </w:r>
      <w:r w:rsidRPr="005C02FF">
        <w:rPr>
          <w:rFonts w:cs="David"/>
          <w:szCs w:val="24"/>
          <w:rtl/>
        </w:rPr>
        <w:t xml:space="preserve"> ב</w:t>
      </w:r>
      <w:r w:rsidR="00263226">
        <w:rPr>
          <w:rFonts w:cs="David" w:hint="cs"/>
          <w:szCs w:val="24"/>
          <w:rtl/>
        </w:rPr>
        <w:t xml:space="preserve">מסגרת </w:t>
      </w:r>
      <w:r w:rsidRPr="005C02FF">
        <w:rPr>
          <w:rFonts w:cs="David"/>
          <w:szCs w:val="24"/>
          <w:rtl/>
        </w:rPr>
        <w:t xml:space="preserve">הצעתו את כמות </w:t>
      </w:r>
      <w:r w:rsidRPr="005C02FF">
        <w:rPr>
          <w:rFonts w:cs="David" w:hint="eastAsia"/>
          <w:szCs w:val="24"/>
          <w:rtl/>
        </w:rPr>
        <w:t>נציגי</w:t>
      </w:r>
      <w:r w:rsidRPr="005C02FF">
        <w:rPr>
          <w:rFonts w:cs="David"/>
          <w:szCs w:val="24"/>
          <w:rtl/>
        </w:rPr>
        <w:t xml:space="preserve"> </w:t>
      </w:r>
      <w:r w:rsidRPr="005C02FF">
        <w:rPr>
          <w:rFonts w:cs="David" w:hint="eastAsia"/>
          <w:szCs w:val="24"/>
          <w:rtl/>
        </w:rPr>
        <w:t>השירות</w:t>
      </w:r>
      <w:r w:rsidRPr="005C02FF">
        <w:rPr>
          <w:rFonts w:cs="David"/>
          <w:szCs w:val="24"/>
          <w:rtl/>
        </w:rPr>
        <w:t xml:space="preserve"> שתועסק על יד</w:t>
      </w:r>
      <w:r w:rsidR="00263226">
        <w:rPr>
          <w:rFonts w:cs="David" w:hint="cs"/>
          <w:szCs w:val="24"/>
          <w:rtl/>
        </w:rPr>
        <w:t>ו</w:t>
      </w:r>
      <w:r w:rsidRPr="005C02FF">
        <w:rPr>
          <w:rFonts w:cs="David"/>
          <w:szCs w:val="24"/>
          <w:rtl/>
        </w:rPr>
        <w:t xml:space="preserve"> בשעות פעילות מרכז</w:t>
      </w:r>
      <w:r w:rsidR="00263226">
        <w:rPr>
          <w:rFonts w:cs="David" w:hint="cs"/>
          <w:szCs w:val="24"/>
          <w:rtl/>
        </w:rPr>
        <w:t xml:space="preserve"> המידע הלאומי, </w:t>
      </w:r>
      <w:r w:rsidR="00D12575">
        <w:rPr>
          <w:rFonts w:cs="David" w:hint="cs"/>
          <w:szCs w:val="24"/>
          <w:rtl/>
        </w:rPr>
        <w:t xml:space="preserve">במצב שגרה ובעתות עומס, </w:t>
      </w:r>
      <w:r w:rsidR="00263226" w:rsidRPr="00D12575">
        <w:rPr>
          <w:rFonts w:cs="David" w:hint="cs"/>
          <w:szCs w:val="24"/>
          <w:u w:val="single"/>
          <w:rtl/>
        </w:rPr>
        <w:t>כמוערך על ידו</w:t>
      </w:r>
      <w:r w:rsidR="00D12575">
        <w:rPr>
          <w:rFonts w:cs="David" w:hint="cs"/>
          <w:szCs w:val="24"/>
          <w:rtl/>
        </w:rPr>
        <w:t xml:space="preserve">. יחד עם זאת, יודגש כי אספקת </w:t>
      </w:r>
      <w:r w:rsidR="00D12575">
        <w:rPr>
          <w:rFonts w:cs="David" w:hint="cs"/>
          <w:szCs w:val="24"/>
          <w:rtl/>
        </w:rPr>
        <w:lastRenderedPageBreak/>
        <w:t>השירותים נשוא מכרז זה, ואיכותם, אינם כפופים למספר נציגי השירות המוערך שצוין על ידי הספק כאמור, שכן הספק מתחייב לאספקת מלוא השירותים המפורטים במכרז ובנספחיו ללא תנאי ו/או סייג.</w:t>
      </w:r>
    </w:p>
    <w:p w:rsidR="007E0747" w:rsidRPr="005C02FF" w:rsidRDefault="007E0747" w:rsidP="00153CC2">
      <w:pPr>
        <w:pStyle w:val="ab"/>
        <w:keepNext/>
        <w:bidi/>
        <w:spacing w:after="120"/>
        <w:ind w:left="360"/>
        <w:contextualSpacing w:val="0"/>
        <w:jc w:val="both"/>
        <w:rPr>
          <w:rFonts w:cs="David"/>
          <w:szCs w:val="24"/>
        </w:rPr>
      </w:pPr>
    </w:p>
    <w:p w:rsidR="007E0747" w:rsidRPr="005C02FF"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b/>
          <w:bCs/>
          <w:szCs w:val="24"/>
        </w:rPr>
      </w:pPr>
      <w:r w:rsidRPr="005C02FF">
        <w:rPr>
          <w:rFonts w:cs="David" w:hint="eastAsia"/>
          <w:b/>
          <w:bCs/>
          <w:szCs w:val="24"/>
          <w:rtl/>
        </w:rPr>
        <w:t>שפות</w:t>
      </w:r>
      <w:r w:rsidRPr="005C02FF">
        <w:rPr>
          <w:rFonts w:cs="David"/>
          <w:b/>
          <w:bCs/>
          <w:szCs w:val="24"/>
          <w:rtl/>
        </w:rPr>
        <w:t xml:space="preserve"> נדרשות </w:t>
      </w:r>
    </w:p>
    <w:p w:rsidR="007E0747" w:rsidRPr="005C02FF" w:rsidRDefault="007E0747" w:rsidP="00153CC2">
      <w:pPr>
        <w:pStyle w:val="ab"/>
        <w:keepNext/>
        <w:bidi/>
        <w:spacing w:after="120"/>
        <w:ind w:left="360"/>
        <w:contextualSpacing w:val="0"/>
        <w:jc w:val="both"/>
        <w:rPr>
          <w:rFonts w:cs="David"/>
          <w:b/>
          <w:bCs/>
          <w:szCs w:val="24"/>
          <w:rtl/>
        </w:rPr>
      </w:pPr>
      <w:r w:rsidRPr="005C02FF">
        <w:rPr>
          <w:rFonts w:cs="David"/>
          <w:szCs w:val="24"/>
          <w:rtl/>
        </w:rPr>
        <w:t xml:space="preserve">הזוכה </w:t>
      </w:r>
      <w:r w:rsidR="00F75D08">
        <w:rPr>
          <w:rFonts w:cs="David" w:hint="cs"/>
          <w:szCs w:val="24"/>
          <w:rtl/>
        </w:rPr>
        <w:t xml:space="preserve">יידרש </w:t>
      </w:r>
      <w:r w:rsidRPr="005C02FF">
        <w:rPr>
          <w:rFonts w:cs="David"/>
          <w:szCs w:val="24"/>
          <w:rtl/>
        </w:rPr>
        <w:t>לספק את שירותי המענה הטלפוני בכל שעה</w:t>
      </w:r>
      <w:r w:rsidR="00F75D08">
        <w:rPr>
          <w:rFonts w:cs="David" w:hint="cs"/>
          <w:szCs w:val="24"/>
          <w:rtl/>
        </w:rPr>
        <w:t xml:space="preserve"> משעות הפעילות</w:t>
      </w:r>
      <w:r w:rsidRPr="007A59AD">
        <w:rPr>
          <w:rFonts w:cs="David"/>
          <w:szCs w:val="24"/>
          <w:rtl/>
        </w:rPr>
        <w:t xml:space="preserve">, </w:t>
      </w:r>
      <w:r w:rsidRPr="007A59AD">
        <w:rPr>
          <w:rFonts w:cs="David" w:hint="eastAsia"/>
          <w:szCs w:val="24"/>
          <w:rtl/>
        </w:rPr>
        <w:t>בעברית</w:t>
      </w:r>
      <w:r w:rsidRPr="007A59AD">
        <w:rPr>
          <w:rFonts w:cs="David"/>
          <w:szCs w:val="24"/>
          <w:rtl/>
        </w:rPr>
        <w:t xml:space="preserve"> </w:t>
      </w:r>
      <w:r w:rsidR="00F75D08">
        <w:rPr>
          <w:rFonts w:cs="David" w:hint="cs"/>
          <w:szCs w:val="24"/>
          <w:rtl/>
        </w:rPr>
        <w:t>ו</w:t>
      </w:r>
      <w:r w:rsidRPr="007A59AD">
        <w:rPr>
          <w:rFonts w:cs="David" w:hint="eastAsia"/>
          <w:szCs w:val="24"/>
          <w:rtl/>
        </w:rPr>
        <w:t>ברוסית</w:t>
      </w:r>
      <w:r w:rsidRPr="005C02FF">
        <w:rPr>
          <w:rFonts w:cs="David"/>
          <w:szCs w:val="24"/>
          <w:rtl/>
        </w:rPr>
        <w:t xml:space="preserve">. </w:t>
      </w:r>
    </w:p>
    <w:p w:rsidR="00F75D08" w:rsidRPr="006A24C9"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b/>
          <w:bCs/>
          <w:szCs w:val="24"/>
        </w:rPr>
      </w:pPr>
      <w:r w:rsidRPr="005C02FF">
        <w:rPr>
          <w:rFonts w:cs="David" w:hint="eastAsia"/>
          <w:b/>
          <w:bCs/>
          <w:szCs w:val="24"/>
          <w:rtl/>
        </w:rPr>
        <w:t>פירוט</w:t>
      </w:r>
      <w:r w:rsidRPr="005C02FF">
        <w:rPr>
          <w:rFonts w:cs="David"/>
          <w:b/>
          <w:bCs/>
          <w:szCs w:val="24"/>
          <w:rtl/>
        </w:rPr>
        <w:t xml:space="preserve"> </w:t>
      </w:r>
      <w:r w:rsidRPr="005C02FF">
        <w:rPr>
          <w:rFonts w:cs="David" w:hint="eastAsia"/>
          <w:b/>
          <w:bCs/>
          <w:szCs w:val="24"/>
          <w:rtl/>
        </w:rPr>
        <w:t>בעלי</w:t>
      </w:r>
      <w:r w:rsidRPr="005C02FF">
        <w:rPr>
          <w:rFonts w:cs="David"/>
          <w:b/>
          <w:bCs/>
          <w:szCs w:val="24"/>
          <w:rtl/>
        </w:rPr>
        <w:t xml:space="preserve"> </w:t>
      </w:r>
      <w:r w:rsidRPr="005C02FF">
        <w:rPr>
          <w:rFonts w:cs="David" w:hint="eastAsia"/>
          <w:b/>
          <w:bCs/>
          <w:szCs w:val="24"/>
          <w:rtl/>
        </w:rPr>
        <w:t>התפקידים</w:t>
      </w:r>
      <w:r w:rsidRPr="005C02FF">
        <w:rPr>
          <w:rFonts w:cs="David"/>
          <w:b/>
          <w:bCs/>
          <w:szCs w:val="24"/>
          <w:rtl/>
        </w:rPr>
        <w:t xml:space="preserve"> </w:t>
      </w:r>
      <w:r w:rsidRPr="005C02FF">
        <w:rPr>
          <w:rFonts w:cs="David" w:hint="eastAsia"/>
          <w:b/>
          <w:bCs/>
          <w:szCs w:val="24"/>
          <w:rtl/>
        </w:rPr>
        <w:t>הנדרשים</w:t>
      </w:r>
    </w:p>
    <w:p w:rsidR="007E0747" w:rsidRPr="005C02FF" w:rsidRDefault="007E0747" w:rsidP="00153CC2">
      <w:pPr>
        <w:pStyle w:val="ab"/>
        <w:keepNext/>
        <w:numPr>
          <w:ilvl w:val="2"/>
          <w:numId w:val="7"/>
        </w:numPr>
        <w:overflowPunct/>
        <w:autoSpaceDE/>
        <w:autoSpaceDN/>
        <w:bidi/>
        <w:adjustRightInd/>
        <w:spacing w:before="120" w:after="120"/>
        <w:contextualSpacing w:val="0"/>
        <w:jc w:val="both"/>
        <w:textAlignment w:val="auto"/>
        <w:rPr>
          <w:rFonts w:cs="David"/>
          <w:b/>
          <w:bCs/>
          <w:szCs w:val="24"/>
        </w:rPr>
      </w:pPr>
      <w:r w:rsidRPr="005C02FF">
        <w:rPr>
          <w:rFonts w:cs="David" w:hint="eastAsia"/>
          <w:b/>
          <w:bCs/>
          <w:szCs w:val="24"/>
          <w:rtl/>
        </w:rPr>
        <w:t>מנהל</w:t>
      </w:r>
      <w:r w:rsidRPr="005C02FF">
        <w:rPr>
          <w:rFonts w:cs="David"/>
          <w:b/>
          <w:bCs/>
          <w:szCs w:val="24"/>
          <w:rtl/>
        </w:rPr>
        <w:t xml:space="preserve"> </w:t>
      </w:r>
      <w:r w:rsidRPr="005C02FF">
        <w:rPr>
          <w:rFonts w:cs="David" w:hint="eastAsia"/>
          <w:b/>
          <w:bCs/>
          <w:szCs w:val="24"/>
          <w:rtl/>
        </w:rPr>
        <w:t>מוקד</w:t>
      </w:r>
      <w:r w:rsidRPr="005C02FF">
        <w:rPr>
          <w:rFonts w:cs="David"/>
          <w:b/>
          <w:bCs/>
          <w:szCs w:val="24"/>
          <w:rtl/>
        </w:rPr>
        <w:t xml:space="preserve"> </w:t>
      </w:r>
      <w:r w:rsidRPr="005C02FF">
        <w:rPr>
          <w:rFonts w:cs="David" w:hint="eastAsia"/>
          <w:b/>
          <w:bCs/>
          <w:szCs w:val="24"/>
          <w:rtl/>
        </w:rPr>
        <w:t>השירות</w:t>
      </w:r>
    </w:p>
    <w:p w:rsidR="007E0747" w:rsidRDefault="007E0747" w:rsidP="00153CC2">
      <w:pPr>
        <w:keepNext/>
        <w:bidi/>
        <w:spacing w:after="120"/>
        <w:jc w:val="both"/>
        <w:rPr>
          <w:rFonts w:cs="David"/>
          <w:szCs w:val="24"/>
          <w:rtl/>
        </w:rPr>
      </w:pPr>
      <w:r w:rsidRPr="005C02FF">
        <w:rPr>
          <w:rFonts w:cs="David" w:hint="eastAsia"/>
          <w:szCs w:val="24"/>
          <w:u w:val="single"/>
          <w:rtl/>
        </w:rPr>
        <w:t>תיאור</w:t>
      </w:r>
      <w:r w:rsidRPr="005C02FF">
        <w:rPr>
          <w:rFonts w:cs="David"/>
          <w:szCs w:val="24"/>
          <w:u w:val="single"/>
          <w:rtl/>
        </w:rPr>
        <w:t xml:space="preserve"> </w:t>
      </w:r>
      <w:r w:rsidRPr="005C02FF">
        <w:rPr>
          <w:rFonts w:cs="David" w:hint="eastAsia"/>
          <w:szCs w:val="24"/>
          <w:u w:val="single"/>
          <w:rtl/>
        </w:rPr>
        <w:t>התפקיד</w:t>
      </w:r>
      <w:r w:rsidRPr="005C02FF">
        <w:rPr>
          <w:rFonts w:cs="David"/>
          <w:szCs w:val="24"/>
          <w:rtl/>
        </w:rPr>
        <w:t>:</w:t>
      </w:r>
      <w:r>
        <w:rPr>
          <w:rFonts w:cs="David" w:hint="cs"/>
          <w:szCs w:val="24"/>
          <w:rtl/>
        </w:rPr>
        <w:t xml:space="preserve"> </w:t>
      </w:r>
      <w:r w:rsidRPr="005C02FF">
        <w:rPr>
          <w:rFonts w:cs="David" w:hint="eastAsia"/>
          <w:szCs w:val="24"/>
          <w:rtl/>
        </w:rPr>
        <w:t>אחראי</w:t>
      </w:r>
      <w:r w:rsidRPr="005C02FF">
        <w:rPr>
          <w:rFonts w:cs="David"/>
          <w:szCs w:val="24"/>
          <w:rtl/>
        </w:rPr>
        <w:t xml:space="preserve"> </w:t>
      </w:r>
      <w:r w:rsidRPr="005C02FF">
        <w:rPr>
          <w:rFonts w:cs="David" w:hint="eastAsia"/>
          <w:szCs w:val="24"/>
          <w:rtl/>
        </w:rPr>
        <w:t>על</w:t>
      </w:r>
      <w:r w:rsidRPr="005C02FF">
        <w:rPr>
          <w:rFonts w:cs="David"/>
          <w:szCs w:val="24"/>
          <w:rtl/>
        </w:rPr>
        <w:t xml:space="preserve"> </w:t>
      </w:r>
      <w:r w:rsidRPr="005C02FF">
        <w:rPr>
          <w:rFonts w:cs="David" w:hint="eastAsia"/>
          <w:szCs w:val="24"/>
          <w:rtl/>
        </w:rPr>
        <w:t>הפעלתו</w:t>
      </w:r>
      <w:r w:rsidRPr="005C02FF">
        <w:rPr>
          <w:rFonts w:cs="David"/>
          <w:szCs w:val="24"/>
          <w:rtl/>
        </w:rPr>
        <w:t xml:space="preserve"> </w:t>
      </w:r>
      <w:r w:rsidRPr="005C02FF">
        <w:rPr>
          <w:rFonts w:cs="David" w:hint="eastAsia"/>
          <w:szCs w:val="24"/>
          <w:rtl/>
        </w:rPr>
        <w:t>הסדורה</w:t>
      </w:r>
      <w:r w:rsidRPr="005C02FF">
        <w:rPr>
          <w:rFonts w:cs="David"/>
          <w:szCs w:val="24"/>
          <w:rtl/>
        </w:rPr>
        <w:t xml:space="preserve">, </w:t>
      </w:r>
      <w:r w:rsidRPr="005C02FF">
        <w:rPr>
          <w:rFonts w:cs="David" w:hint="eastAsia"/>
          <w:szCs w:val="24"/>
          <w:rtl/>
        </w:rPr>
        <w:t>התקינה</w:t>
      </w:r>
      <w:r w:rsidRPr="005C02FF">
        <w:rPr>
          <w:rFonts w:cs="David"/>
          <w:szCs w:val="24"/>
          <w:rtl/>
        </w:rPr>
        <w:t xml:space="preserve"> </w:t>
      </w:r>
      <w:r w:rsidRPr="005C02FF">
        <w:rPr>
          <w:rFonts w:cs="David" w:hint="eastAsia"/>
          <w:szCs w:val="24"/>
          <w:rtl/>
        </w:rPr>
        <w:t>והשוטפת</w:t>
      </w:r>
      <w:r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00D87DF2">
        <w:rPr>
          <w:rFonts w:cs="David" w:hint="cs"/>
          <w:szCs w:val="24"/>
          <w:rtl/>
        </w:rPr>
        <w:t>מרכז המידע הלאומי</w:t>
      </w:r>
      <w:r w:rsidR="00C25000">
        <w:rPr>
          <w:rFonts w:cs="David" w:hint="cs"/>
          <w:szCs w:val="24"/>
          <w:rtl/>
        </w:rPr>
        <w:t xml:space="preserve"> </w:t>
      </w:r>
      <w:r w:rsidRPr="005C02FF">
        <w:rPr>
          <w:rFonts w:cs="David" w:hint="eastAsia"/>
          <w:szCs w:val="24"/>
          <w:rtl/>
        </w:rPr>
        <w:t>ובכלל</w:t>
      </w:r>
      <w:r w:rsidRPr="005C02FF">
        <w:rPr>
          <w:rFonts w:cs="David"/>
          <w:szCs w:val="24"/>
          <w:rtl/>
        </w:rPr>
        <w:t xml:space="preserve"> </w:t>
      </w:r>
      <w:r w:rsidRPr="005C02FF">
        <w:rPr>
          <w:rFonts w:cs="David" w:hint="eastAsia"/>
          <w:szCs w:val="24"/>
          <w:rtl/>
        </w:rPr>
        <w:t>זה</w:t>
      </w:r>
      <w:r w:rsidRPr="005C02FF">
        <w:rPr>
          <w:rFonts w:cs="David"/>
          <w:szCs w:val="24"/>
          <w:rtl/>
        </w:rPr>
        <w:t xml:space="preserve">: </w:t>
      </w:r>
      <w:r w:rsidRPr="005C02FF">
        <w:rPr>
          <w:rFonts w:cs="David" w:hint="eastAsia"/>
          <w:szCs w:val="24"/>
          <w:rtl/>
        </w:rPr>
        <w:t>תפעול</w:t>
      </w:r>
      <w:r w:rsidRPr="005C02FF">
        <w:rPr>
          <w:rFonts w:cs="David"/>
          <w:szCs w:val="24"/>
          <w:rtl/>
        </w:rPr>
        <w:t xml:space="preserve"> </w:t>
      </w:r>
      <w:r w:rsidRPr="005C02FF">
        <w:rPr>
          <w:rFonts w:cs="David" w:hint="eastAsia"/>
          <w:szCs w:val="24"/>
          <w:rtl/>
        </w:rPr>
        <w:t>הציוד</w:t>
      </w:r>
      <w:r w:rsidRPr="005C02FF">
        <w:rPr>
          <w:rFonts w:cs="David"/>
          <w:szCs w:val="24"/>
          <w:rtl/>
        </w:rPr>
        <w:t xml:space="preserve"> </w:t>
      </w:r>
      <w:r w:rsidRPr="005C02FF">
        <w:rPr>
          <w:rFonts w:cs="David" w:hint="eastAsia"/>
          <w:szCs w:val="24"/>
          <w:rtl/>
        </w:rPr>
        <w:t>ומערכותיו</w:t>
      </w:r>
      <w:r w:rsidRPr="005C02FF">
        <w:rPr>
          <w:rFonts w:cs="David"/>
          <w:szCs w:val="24"/>
          <w:rtl/>
        </w:rPr>
        <w:t xml:space="preserve">, </w:t>
      </w:r>
      <w:r w:rsidRPr="005C02FF">
        <w:rPr>
          <w:rFonts w:cs="David" w:hint="eastAsia"/>
          <w:szCs w:val="24"/>
          <w:rtl/>
        </w:rPr>
        <w:t>ארגון</w:t>
      </w:r>
      <w:r w:rsidRPr="005C02FF">
        <w:rPr>
          <w:rFonts w:cs="David"/>
          <w:szCs w:val="24"/>
          <w:rtl/>
        </w:rPr>
        <w:t xml:space="preserve"> </w:t>
      </w:r>
      <w:r w:rsidRPr="005C02FF">
        <w:rPr>
          <w:rFonts w:cs="David" w:hint="eastAsia"/>
          <w:szCs w:val="24"/>
          <w:rtl/>
        </w:rPr>
        <w:t>משמרות</w:t>
      </w:r>
      <w:r w:rsidRPr="005C02FF">
        <w:rPr>
          <w:rFonts w:cs="David"/>
          <w:szCs w:val="24"/>
          <w:rtl/>
        </w:rPr>
        <w:t xml:space="preserve"> </w:t>
      </w:r>
      <w:r w:rsidRPr="005C02FF">
        <w:rPr>
          <w:rFonts w:cs="David" w:hint="eastAsia"/>
          <w:szCs w:val="24"/>
          <w:rtl/>
        </w:rPr>
        <w:t>ועמידה</w:t>
      </w:r>
      <w:r w:rsidRPr="005C02FF">
        <w:rPr>
          <w:rFonts w:cs="David"/>
          <w:szCs w:val="24"/>
          <w:rtl/>
        </w:rPr>
        <w:t xml:space="preserve"> </w:t>
      </w:r>
      <w:r w:rsidRPr="005C02FF">
        <w:rPr>
          <w:rFonts w:cs="David" w:hint="eastAsia"/>
          <w:szCs w:val="24"/>
          <w:rtl/>
        </w:rPr>
        <w:t>ברמת</w:t>
      </w:r>
      <w:r w:rsidRPr="005C02FF">
        <w:rPr>
          <w:rFonts w:cs="David"/>
          <w:szCs w:val="24"/>
          <w:rtl/>
        </w:rPr>
        <w:t xml:space="preserve"> </w:t>
      </w:r>
      <w:r w:rsidRPr="005C02FF">
        <w:rPr>
          <w:rFonts w:cs="David" w:hint="eastAsia"/>
          <w:szCs w:val="24"/>
          <w:rtl/>
        </w:rPr>
        <w:t>השירות</w:t>
      </w:r>
      <w:r w:rsidRPr="005C02FF">
        <w:rPr>
          <w:rFonts w:cs="David"/>
          <w:szCs w:val="24"/>
          <w:rtl/>
        </w:rPr>
        <w:t xml:space="preserve"> </w:t>
      </w:r>
      <w:r w:rsidRPr="005C02FF">
        <w:rPr>
          <w:rFonts w:cs="David" w:hint="eastAsia"/>
          <w:szCs w:val="24"/>
          <w:rtl/>
        </w:rPr>
        <w:t>הנדרשת</w:t>
      </w:r>
      <w:r w:rsidRPr="005C02FF">
        <w:rPr>
          <w:rFonts w:cs="David"/>
          <w:szCs w:val="24"/>
          <w:rtl/>
        </w:rPr>
        <w:t xml:space="preserve">. </w:t>
      </w:r>
      <w:r w:rsidRPr="005C02FF">
        <w:rPr>
          <w:rFonts w:cs="David" w:hint="eastAsia"/>
          <w:szCs w:val="24"/>
          <w:rtl/>
        </w:rPr>
        <w:t>מנהל</w:t>
      </w:r>
      <w:r w:rsidRPr="005C02FF">
        <w:rPr>
          <w:rFonts w:cs="David"/>
          <w:szCs w:val="24"/>
          <w:rtl/>
        </w:rPr>
        <w:t xml:space="preserve"> </w:t>
      </w:r>
      <w:r w:rsidRPr="005C02FF">
        <w:rPr>
          <w:rFonts w:cs="David" w:hint="eastAsia"/>
          <w:szCs w:val="24"/>
          <w:rtl/>
        </w:rPr>
        <w:t>המוקד</w:t>
      </w:r>
      <w:r w:rsidRPr="005C02FF">
        <w:rPr>
          <w:rFonts w:cs="David"/>
          <w:szCs w:val="24"/>
          <w:rtl/>
        </w:rPr>
        <w:t xml:space="preserve"> </w:t>
      </w:r>
      <w:r w:rsidRPr="005C02FF">
        <w:rPr>
          <w:rFonts w:cs="David" w:hint="eastAsia"/>
          <w:szCs w:val="24"/>
          <w:rtl/>
        </w:rPr>
        <w:t>יעסוק</w:t>
      </w:r>
      <w:r w:rsidRPr="005C02FF">
        <w:rPr>
          <w:rFonts w:cs="David"/>
          <w:szCs w:val="24"/>
          <w:rtl/>
        </w:rPr>
        <w:t xml:space="preserve"> </w:t>
      </w:r>
      <w:r w:rsidRPr="005C02FF">
        <w:rPr>
          <w:rFonts w:cs="David" w:hint="eastAsia"/>
          <w:szCs w:val="24"/>
          <w:rtl/>
        </w:rPr>
        <w:t>בתפקידו</w:t>
      </w:r>
      <w:r w:rsidRPr="005C02FF">
        <w:rPr>
          <w:rFonts w:cs="David"/>
          <w:szCs w:val="24"/>
          <w:rtl/>
        </w:rPr>
        <w:t xml:space="preserve"> </w:t>
      </w:r>
      <w:r w:rsidRPr="005C02FF">
        <w:rPr>
          <w:rFonts w:cs="David" w:hint="eastAsia"/>
          <w:szCs w:val="24"/>
          <w:rtl/>
        </w:rPr>
        <w:t>זה</w:t>
      </w:r>
      <w:r w:rsidRPr="005C02FF">
        <w:rPr>
          <w:rFonts w:cs="David"/>
          <w:szCs w:val="24"/>
          <w:rtl/>
        </w:rPr>
        <w:t xml:space="preserve"> </w:t>
      </w:r>
      <w:r w:rsidRPr="005C02FF">
        <w:rPr>
          <w:rFonts w:cs="David" w:hint="eastAsia"/>
          <w:szCs w:val="24"/>
          <w:rtl/>
        </w:rPr>
        <w:t>בלבד</w:t>
      </w:r>
      <w:r w:rsidRPr="005C02FF">
        <w:rPr>
          <w:rFonts w:cs="David"/>
          <w:szCs w:val="24"/>
          <w:rtl/>
        </w:rPr>
        <w:t xml:space="preserve"> </w:t>
      </w:r>
      <w:r w:rsidRPr="005C02FF">
        <w:rPr>
          <w:rFonts w:cs="David" w:hint="eastAsia"/>
          <w:szCs w:val="24"/>
          <w:rtl/>
        </w:rPr>
        <w:t>ובהיקף</w:t>
      </w:r>
      <w:r w:rsidRPr="005C02FF">
        <w:rPr>
          <w:rFonts w:cs="David"/>
          <w:szCs w:val="24"/>
          <w:rtl/>
        </w:rPr>
        <w:t xml:space="preserve"> </w:t>
      </w:r>
      <w:r w:rsidRPr="005C02FF">
        <w:rPr>
          <w:rFonts w:cs="David" w:hint="eastAsia"/>
          <w:szCs w:val="24"/>
          <w:rtl/>
        </w:rPr>
        <w:t>מלא</w:t>
      </w:r>
      <w:r w:rsidRPr="005C02FF">
        <w:rPr>
          <w:rFonts w:cs="David"/>
          <w:szCs w:val="24"/>
          <w:rtl/>
        </w:rPr>
        <w:t xml:space="preserve"> (משרה </w:t>
      </w:r>
      <w:r w:rsidRPr="005C02FF">
        <w:rPr>
          <w:rFonts w:cs="David" w:hint="eastAsia"/>
          <w:szCs w:val="24"/>
          <w:rtl/>
        </w:rPr>
        <w:t>מלאה</w:t>
      </w:r>
      <w:r w:rsidRPr="005C02FF">
        <w:rPr>
          <w:rFonts w:cs="David"/>
          <w:szCs w:val="24"/>
          <w:rtl/>
        </w:rPr>
        <w:t>).</w:t>
      </w:r>
    </w:p>
    <w:p w:rsidR="0035198D" w:rsidRPr="005C02FF" w:rsidRDefault="0035198D" w:rsidP="00153CC2">
      <w:pPr>
        <w:keepNext/>
        <w:bidi/>
        <w:spacing w:after="120"/>
        <w:jc w:val="both"/>
        <w:rPr>
          <w:rFonts w:cs="David"/>
          <w:szCs w:val="24"/>
          <w:rtl/>
        </w:rPr>
      </w:pPr>
      <w:r>
        <w:rPr>
          <w:rFonts w:cs="David" w:hint="cs"/>
          <w:szCs w:val="24"/>
          <w:rtl/>
        </w:rPr>
        <w:t xml:space="preserve">מנהל מוקד השירות ישתתף בישיבות עדכון והדרכה </w:t>
      </w:r>
      <w:proofErr w:type="spellStart"/>
      <w:r>
        <w:rPr>
          <w:rFonts w:cs="David" w:hint="cs"/>
          <w:szCs w:val="24"/>
          <w:rtl/>
        </w:rPr>
        <w:t>צוותית</w:t>
      </w:r>
      <w:proofErr w:type="spellEnd"/>
      <w:r>
        <w:rPr>
          <w:rFonts w:cs="David" w:hint="cs"/>
          <w:szCs w:val="24"/>
          <w:rtl/>
        </w:rPr>
        <w:t xml:space="preserve"> המתקיימות ברשות אחת לשבוע ויהיה עליו להעביר את המידע לכל נציגי השירות במרכז המידע הלאומי</w:t>
      </w:r>
      <w:r w:rsidR="006B3D17">
        <w:rPr>
          <w:rFonts w:cs="David" w:hint="cs"/>
          <w:szCs w:val="24"/>
          <w:rtl/>
        </w:rPr>
        <w:t>, ובמידת הצורך לעדכן את מאגר הידע של הזוכה</w:t>
      </w:r>
      <w:r>
        <w:rPr>
          <w:rFonts w:cs="David" w:hint="cs"/>
          <w:szCs w:val="24"/>
          <w:rtl/>
        </w:rPr>
        <w:t>.</w:t>
      </w:r>
    </w:p>
    <w:p w:rsidR="007E0747" w:rsidRPr="005C02FF" w:rsidRDefault="007E0747" w:rsidP="00153CC2">
      <w:pPr>
        <w:keepNext/>
        <w:bidi/>
        <w:spacing w:after="120"/>
        <w:jc w:val="both"/>
        <w:rPr>
          <w:rFonts w:cs="David"/>
          <w:szCs w:val="24"/>
          <w:rtl/>
        </w:rPr>
      </w:pPr>
      <w:r w:rsidRPr="005C02FF">
        <w:rPr>
          <w:rFonts w:cs="David" w:hint="eastAsia"/>
          <w:szCs w:val="24"/>
          <w:u w:val="single"/>
          <w:rtl/>
        </w:rPr>
        <w:t>כישורים</w:t>
      </w:r>
      <w:r w:rsidRPr="005C02FF">
        <w:rPr>
          <w:rFonts w:cs="David"/>
          <w:szCs w:val="24"/>
          <w:u w:val="single"/>
          <w:rtl/>
        </w:rPr>
        <w:t xml:space="preserve"> </w:t>
      </w:r>
      <w:r w:rsidRPr="005C02FF">
        <w:rPr>
          <w:rFonts w:cs="David" w:hint="eastAsia"/>
          <w:szCs w:val="24"/>
          <w:u w:val="single"/>
          <w:rtl/>
        </w:rPr>
        <w:t>נדרשים</w:t>
      </w:r>
      <w:r w:rsidRPr="005C02FF">
        <w:rPr>
          <w:rFonts w:cs="David"/>
          <w:szCs w:val="24"/>
          <w:rtl/>
        </w:rPr>
        <w:t>:</w:t>
      </w:r>
    </w:p>
    <w:p w:rsidR="007E0747" w:rsidRPr="005C02FF" w:rsidRDefault="007E0747" w:rsidP="00153CC2">
      <w:pPr>
        <w:pStyle w:val="ab"/>
        <w:keepNext/>
        <w:numPr>
          <w:ilvl w:val="0"/>
          <w:numId w:val="4"/>
        </w:numPr>
        <w:overflowPunct/>
        <w:autoSpaceDE/>
        <w:autoSpaceDN/>
        <w:bidi/>
        <w:adjustRightInd/>
        <w:spacing w:before="120" w:after="120"/>
        <w:contextualSpacing w:val="0"/>
        <w:jc w:val="both"/>
        <w:textAlignment w:val="auto"/>
        <w:rPr>
          <w:rFonts w:cs="David"/>
          <w:szCs w:val="24"/>
          <w:rtl/>
        </w:rPr>
      </w:pPr>
      <w:r w:rsidRPr="005C02FF">
        <w:rPr>
          <w:rFonts w:cs="David" w:hint="eastAsia"/>
          <w:szCs w:val="24"/>
          <w:rtl/>
        </w:rPr>
        <w:t>בעל</w:t>
      </w:r>
      <w:r w:rsidRPr="005C02FF">
        <w:rPr>
          <w:rFonts w:cs="David"/>
          <w:szCs w:val="24"/>
          <w:rtl/>
        </w:rPr>
        <w:t xml:space="preserve"> </w:t>
      </w:r>
      <w:r w:rsidRPr="005C02FF">
        <w:rPr>
          <w:rFonts w:cs="David" w:hint="eastAsia"/>
          <w:szCs w:val="24"/>
          <w:rtl/>
        </w:rPr>
        <w:t>השכלה</w:t>
      </w:r>
      <w:r w:rsidRPr="005C02FF">
        <w:rPr>
          <w:rFonts w:cs="David"/>
          <w:szCs w:val="24"/>
          <w:rtl/>
        </w:rPr>
        <w:t xml:space="preserve"> </w:t>
      </w:r>
      <w:r w:rsidRPr="005C02FF">
        <w:rPr>
          <w:rFonts w:cs="David" w:hint="eastAsia"/>
          <w:szCs w:val="24"/>
          <w:rtl/>
        </w:rPr>
        <w:t>אקדמית</w:t>
      </w:r>
      <w:r w:rsidRPr="005C02FF">
        <w:rPr>
          <w:rFonts w:cs="David"/>
          <w:szCs w:val="24"/>
          <w:rtl/>
        </w:rPr>
        <w:t xml:space="preserve"> </w:t>
      </w:r>
      <w:r w:rsidRPr="005C02FF">
        <w:rPr>
          <w:rFonts w:cs="David" w:hint="eastAsia"/>
          <w:szCs w:val="24"/>
          <w:rtl/>
        </w:rPr>
        <w:t>ממוסד</w:t>
      </w:r>
      <w:r w:rsidRPr="005C02FF">
        <w:rPr>
          <w:rFonts w:cs="David"/>
          <w:szCs w:val="24"/>
          <w:rtl/>
        </w:rPr>
        <w:t xml:space="preserve"> </w:t>
      </w:r>
      <w:r w:rsidRPr="005C02FF">
        <w:rPr>
          <w:rFonts w:cs="David" w:hint="eastAsia"/>
          <w:szCs w:val="24"/>
          <w:rtl/>
        </w:rPr>
        <w:t>מוכר</w:t>
      </w:r>
      <w:r w:rsidR="00DE53FD">
        <w:rPr>
          <w:rFonts w:cs="David" w:hint="cs"/>
          <w:szCs w:val="24"/>
          <w:rtl/>
        </w:rPr>
        <w:t>.</w:t>
      </w:r>
    </w:p>
    <w:p w:rsidR="007E0747" w:rsidRPr="005C02FF" w:rsidRDefault="007E0747" w:rsidP="00153CC2">
      <w:pPr>
        <w:pStyle w:val="ab"/>
        <w:keepNext/>
        <w:numPr>
          <w:ilvl w:val="0"/>
          <w:numId w:val="4"/>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בעל</w:t>
      </w:r>
      <w:r w:rsidRPr="005C02FF">
        <w:rPr>
          <w:rFonts w:cs="David"/>
          <w:szCs w:val="24"/>
          <w:rtl/>
        </w:rPr>
        <w:t xml:space="preserve"> </w:t>
      </w:r>
      <w:r w:rsidRPr="005C02FF">
        <w:rPr>
          <w:rFonts w:cs="David" w:hint="eastAsia"/>
          <w:szCs w:val="24"/>
          <w:rtl/>
        </w:rPr>
        <w:t>ניסיון</w:t>
      </w:r>
      <w:r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Pr="005C02FF">
        <w:rPr>
          <w:rFonts w:cs="David" w:hint="eastAsia"/>
          <w:szCs w:val="24"/>
          <w:rtl/>
        </w:rPr>
        <w:t>שנתיים</w:t>
      </w:r>
      <w:r w:rsidRPr="005C02FF">
        <w:rPr>
          <w:rFonts w:cs="David"/>
          <w:szCs w:val="24"/>
          <w:rtl/>
        </w:rPr>
        <w:t xml:space="preserve"> </w:t>
      </w:r>
      <w:r w:rsidRPr="005C02FF">
        <w:rPr>
          <w:rFonts w:cs="David" w:hint="eastAsia"/>
          <w:szCs w:val="24"/>
          <w:rtl/>
        </w:rPr>
        <w:t>לפחות</w:t>
      </w:r>
      <w:r w:rsidRPr="005C02FF">
        <w:rPr>
          <w:rFonts w:cs="David"/>
          <w:szCs w:val="24"/>
          <w:rtl/>
        </w:rPr>
        <w:t xml:space="preserve"> </w:t>
      </w:r>
      <w:r w:rsidR="000D5AFC">
        <w:rPr>
          <w:rFonts w:cs="David" w:hint="eastAsia"/>
          <w:szCs w:val="24"/>
          <w:rtl/>
        </w:rPr>
        <w:t>בניהול</w:t>
      </w:r>
      <w:r w:rsidR="000D5AFC">
        <w:rPr>
          <w:rFonts w:cs="David" w:hint="cs"/>
          <w:szCs w:val="24"/>
          <w:rtl/>
        </w:rPr>
        <w:t xml:space="preserve"> </w:t>
      </w:r>
      <w:r w:rsidRPr="005C02FF">
        <w:rPr>
          <w:rFonts w:cs="David" w:hint="eastAsia"/>
          <w:szCs w:val="24"/>
          <w:rtl/>
        </w:rPr>
        <w:t>והפעל</w:t>
      </w:r>
      <w:r w:rsidR="000D5AFC">
        <w:rPr>
          <w:rFonts w:cs="David" w:hint="cs"/>
          <w:szCs w:val="24"/>
          <w:rtl/>
        </w:rPr>
        <w:t>ת</w:t>
      </w:r>
      <w:r w:rsidRPr="005C02FF">
        <w:rPr>
          <w:rFonts w:cs="David"/>
          <w:szCs w:val="24"/>
          <w:rtl/>
        </w:rPr>
        <w:t xml:space="preserve"> </w:t>
      </w:r>
      <w:r w:rsidRPr="005C02FF">
        <w:rPr>
          <w:rFonts w:cs="David" w:hint="eastAsia"/>
          <w:szCs w:val="24"/>
          <w:rtl/>
        </w:rPr>
        <w:t>מוקד</w:t>
      </w:r>
      <w:r w:rsidRPr="005C02FF">
        <w:rPr>
          <w:rFonts w:cs="David"/>
          <w:szCs w:val="24"/>
          <w:rtl/>
        </w:rPr>
        <w:t xml:space="preserve"> </w:t>
      </w:r>
      <w:r w:rsidRPr="005C02FF">
        <w:rPr>
          <w:rFonts w:cs="David" w:hint="eastAsia"/>
          <w:szCs w:val="24"/>
          <w:rtl/>
        </w:rPr>
        <w:t>שירות</w:t>
      </w:r>
      <w:r w:rsidRPr="005C02FF">
        <w:rPr>
          <w:rFonts w:cs="David"/>
          <w:szCs w:val="24"/>
          <w:rtl/>
        </w:rPr>
        <w:t xml:space="preserve"> </w:t>
      </w:r>
      <w:r w:rsidRPr="005C02FF">
        <w:rPr>
          <w:rFonts w:cs="David" w:hint="eastAsia"/>
          <w:szCs w:val="24"/>
          <w:rtl/>
        </w:rPr>
        <w:t>טלפוני</w:t>
      </w:r>
      <w:r w:rsidRPr="005C02FF">
        <w:rPr>
          <w:rFonts w:cs="David"/>
          <w:szCs w:val="24"/>
          <w:rtl/>
        </w:rPr>
        <w:t xml:space="preserve"> </w:t>
      </w:r>
      <w:r w:rsidRPr="005C02FF">
        <w:rPr>
          <w:rFonts w:cs="David" w:hint="eastAsia"/>
          <w:szCs w:val="24"/>
          <w:rtl/>
        </w:rPr>
        <w:t>בהיקף</w:t>
      </w:r>
      <w:r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Pr="005C02FF">
        <w:rPr>
          <w:rFonts w:cs="David" w:hint="eastAsia"/>
          <w:szCs w:val="24"/>
          <w:rtl/>
        </w:rPr>
        <w:t>למעלה</w:t>
      </w:r>
      <w:r w:rsidRPr="005C02FF">
        <w:rPr>
          <w:rFonts w:cs="David"/>
          <w:szCs w:val="24"/>
          <w:rtl/>
        </w:rPr>
        <w:t xml:space="preserve"> </w:t>
      </w:r>
      <w:r w:rsidRPr="005C02FF">
        <w:rPr>
          <w:rFonts w:cs="David" w:hint="eastAsia"/>
          <w:szCs w:val="24"/>
          <w:rtl/>
        </w:rPr>
        <w:t>מ</w:t>
      </w:r>
      <w:r w:rsidRPr="005C02FF">
        <w:rPr>
          <w:rFonts w:cs="David"/>
          <w:szCs w:val="24"/>
          <w:rtl/>
        </w:rPr>
        <w:t xml:space="preserve">-20 </w:t>
      </w:r>
      <w:r w:rsidRPr="005C02FF">
        <w:rPr>
          <w:rFonts w:cs="David" w:hint="eastAsia"/>
          <w:szCs w:val="24"/>
          <w:rtl/>
        </w:rPr>
        <w:t>עמדות</w:t>
      </w:r>
      <w:r w:rsidRPr="005C02FF">
        <w:rPr>
          <w:rFonts w:cs="David"/>
          <w:szCs w:val="24"/>
          <w:rtl/>
        </w:rPr>
        <w:t>.</w:t>
      </w:r>
    </w:p>
    <w:p w:rsidR="007E0747" w:rsidRPr="005C02FF" w:rsidRDefault="007E0747" w:rsidP="00153CC2">
      <w:pPr>
        <w:pStyle w:val="ab"/>
        <w:keepNext/>
        <w:numPr>
          <w:ilvl w:val="0"/>
          <w:numId w:val="4"/>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בעל</w:t>
      </w:r>
      <w:r w:rsidRPr="005C02FF">
        <w:rPr>
          <w:rFonts w:cs="David"/>
          <w:szCs w:val="24"/>
          <w:rtl/>
        </w:rPr>
        <w:t xml:space="preserve"> </w:t>
      </w:r>
      <w:r w:rsidRPr="005C02FF">
        <w:rPr>
          <w:rFonts w:cs="David" w:hint="eastAsia"/>
          <w:szCs w:val="24"/>
          <w:rtl/>
        </w:rPr>
        <w:t>אישור</w:t>
      </w:r>
      <w:r w:rsidRPr="005C02FF">
        <w:rPr>
          <w:rFonts w:cs="David"/>
          <w:szCs w:val="24"/>
          <w:rtl/>
        </w:rPr>
        <w:t xml:space="preserve"> </w:t>
      </w:r>
      <w:r w:rsidRPr="005C02FF">
        <w:rPr>
          <w:rFonts w:cs="David" w:hint="eastAsia"/>
          <w:szCs w:val="24"/>
          <w:rtl/>
        </w:rPr>
        <w:t>תקף</w:t>
      </w:r>
      <w:r w:rsidRPr="005C02FF">
        <w:rPr>
          <w:rFonts w:cs="David"/>
          <w:szCs w:val="24"/>
          <w:rtl/>
        </w:rPr>
        <w:t xml:space="preserve"> </w:t>
      </w:r>
      <w:r w:rsidRPr="005C02FF">
        <w:rPr>
          <w:rFonts w:cs="David" w:hint="eastAsia"/>
          <w:szCs w:val="24"/>
          <w:rtl/>
        </w:rPr>
        <w:t>על</w:t>
      </w:r>
      <w:r w:rsidRPr="005C02FF">
        <w:rPr>
          <w:rFonts w:cs="David"/>
          <w:szCs w:val="24"/>
          <w:rtl/>
        </w:rPr>
        <w:t xml:space="preserve"> </w:t>
      </w:r>
      <w:r w:rsidRPr="005C02FF">
        <w:rPr>
          <w:rFonts w:cs="David" w:hint="eastAsia"/>
          <w:szCs w:val="24"/>
          <w:rtl/>
        </w:rPr>
        <w:t>היעדר</w:t>
      </w:r>
      <w:r w:rsidRPr="005C02FF">
        <w:rPr>
          <w:rFonts w:cs="David"/>
          <w:szCs w:val="24"/>
          <w:rtl/>
        </w:rPr>
        <w:t xml:space="preserve"> </w:t>
      </w:r>
      <w:r w:rsidRPr="005C02FF">
        <w:rPr>
          <w:rFonts w:cs="David" w:hint="eastAsia"/>
          <w:szCs w:val="24"/>
          <w:rtl/>
        </w:rPr>
        <w:t>רישום</w:t>
      </w:r>
      <w:r w:rsidRPr="005C02FF">
        <w:rPr>
          <w:rFonts w:cs="David"/>
          <w:szCs w:val="24"/>
          <w:rtl/>
        </w:rPr>
        <w:t xml:space="preserve"> </w:t>
      </w:r>
      <w:r w:rsidRPr="005C02FF">
        <w:rPr>
          <w:rFonts w:cs="David" w:hint="eastAsia"/>
          <w:szCs w:val="24"/>
          <w:rtl/>
        </w:rPr>
        <w:t>פלילי</w:t>
      </w:r>
      <w:r w:rsidRPr="005C02FF">
        <w:rPr>
          <w:rFonts w:cs="David"/>
          <w:szCs w:val="24"/>
          <w:rtl/>
        </w:rPr>
        <w:t>.</w:t>
      </w:r>
    </w:p>
    <w:p w:rsidR="007E0747" w:rsidRPr="005C02FF" w:rsidRDefault="007E0747" w:rsidP="00153CC2">
      <w:pPr>
        <w:pStyle w:val="ab"/>
        <w:keepNext/>
        <w:numPr>
          <w:ilvl w:val="0"/>
          <w:numId w:val="4"/>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בעל</w:t>
      </w:r>
      <w:r w:rsidRPr="005C02FF">
        <w:rPr>
          <w:rFonts w:cs="David"/>
          <w:szCs w:val="24"/>
          <w:rtl/>
        </w:rPr>
        <w:t xml:space="preserve"> </w:t>
      </w:r>
      <w:r w:rsidRPr="005C02FF">
        <w:rPr>
          <w:rFonts w:cs="David" w:hint="eastAsia"/>
          <w:szCs w:val="24"/>
          <w:rtl/>
        </w:rPr>
        <w:t>תודעת</w:t>
      </w:r>
      <w:r w:rsidRPr="005C02FF">
        <w:rPr>
          <w:rFonts w:cs="David"/>
          <w:szCs w:val="24"/>
          <w:rtl/>
        </w:rPr>
        <w:t xml:space="preserve"> </w:t>
      </w:r>
      <w:r w:rsidRPr="005C02FF">
        <w:rPr>
          <w:rFonts w:cs="David" w:hint="eastAsia"/>
          <w:szCs w:val="24"/>
          <w:rtl/>
        </w:rPr>
        <w:t>שירות</w:t>
      </w:r>
      <w:r w:rsidRPr="005C02FF">
        <w:rPr>
          <w:rFonts w:cs="David"/>
          <w:szCs w:val="24"/>
          <w:rtl/>
        </w:rPr>
        <w:t xml:space="preserve">, </w:t>
      </w:r>
      <w:r w:rsidRPr="005C02FF">
        <w:rPr>
          <w:rFonts w:cs="David" w:hint="eastAsia"/>
          <w:szCs w:val="24"/>
          <w:rtl/>
        </w:rPr>
        <w:t>ניסיון</w:t>
      </w:r>
      <w:r w:rsidRPr="005C02FF">
        <w:rPr>
          <w:rFonts w:cs="David"/>
          <w:szCs w:val="24"/>
          <w:rtl/>
        </w:rPr>
        <w:t xml:space="preserve"> </w:t>
      </w:r>
      <w:r w:rsidRPr="005C02FF">
        <w:rPr>
          <w:rFonts w:cs="David" w:hint="eastAsia"/>
          <w:szCs w:val="24"/>
          <w:rtl/>
        </w:rPr>
        <w:t>מוכח</w:t>
      </w:r>
      <w:r w:rsidRPr="005C02FF">
        <w:rPr>
          <w:rFonts w:cs="David"/>
          <w:szCs w:val="24"/>
          <w:rtl/>
        </w:rPr>
        <w:t xml:space="preserve"> </w:t>
      </w:r>
      <w:r w:rsidRPr="005C02FF">
        <w:rPr>
          <w:rFonts w:cs="David" w:hint="eastAsia"/>
          <w:szCs w:val="24"/>
          <w:rtl/>
        </w:rPr>
        <w:t>והמלצות</w:t>
      </w:r>
      <w:r w:rsidRPr="005C02FF">
        <w:rPr>
          <w:rFonts w:cs="David"/>
          <w:szCs w:val="24"/>
          <w:rtl/>
        </w:rPr>
        <w:t xml:space="preserve"> </w:t>
      </w:r>
      <w:r w:rsidRPr="005C02FF">
        <w:rPr>
          <w:rFonts w:cs="David" w:hint="eastAsia"/>
          <w:szCs w:val="24"/>
          <w:rtl/>
        </w:rPr>
        <w:t>במתן</w:t>
      </w:r>
      <w:r w:rsidRPr="005C02FF">
        <w:rPr>
          <w:rFonts w:cs="David"/>
          <w:szCs w:val="24"/>
          <w:rtl/>
        </w:rPr>
        <w:t xml:space="preserve"> </w:t>
      </w:r>
      <w:r w:rsidRPr="005C02FF">
        <w:rPr>
          <w:rFonts w:cs="David" w:hint="eastAsia"/>
          <w:szCs w:val="24"/>
          <w:rtl/>
        </w:rPr>
        <w:t>שירות</w:t>
      </w:r>
      <w:r w:rsidRPr="005C02FF">
        <w:rPr>
          <w:rFonts w:cs="David"/>
          <w:szCs w:val="24"/>
          <w:rtl/>
        </w:rPr>
        <w:t xml:space="preserve"> </w:t>
      </w:r>
      <w:r w:rsidRPr="005C02FF">
        <w:rPr>
          <w:rFonts w:cs="David" w:hint="eastAsia"/>
          <w:szCs w:val="24"/>
          <w:rtl/>
        </w:rPr>
        <w:t>איכותי</w:t>
      </w:r>
      <w:r w:rsidRPr="005C02FF">
        <w:rPr>
          <w:rFonts w:cs="David"/>
          <w:szCs w:val="24"/>
          <w:rtl/>
        </w:rPr>
        <w:t>.</w:t>
      </w:r>
    </w:p>
    <w:p w:rsidR="007E0747" w:rsidRDefault="007E0747" w:rsidP="00153CC2">
      <w:pPr>
        <w:pStyle w:val="ab"/>
        <w:keepNext/>
        <w:numPr>
          <w:ilvl w:val="0"/>
          <w:numId w:val="4"/>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בעל</w:t>
      </w:r>
      <w:r w:rsidRPr="005C02FF">
        <w:rPr>
          <w:rFonts w:cs="David"/>
          <w:szCs w:val="24"/>
          <w:rtl/>
        </w:rPr>
        <w:t xml:space="preserve"> </w:t>
      </w:r>
      <w:r w:rsidRPr="005C02FF">
        <w:rPr>
          <w:rFonts w:cs="David" w:hint="eastAsia"/>
          <w:szCs w:val="24"/>
          <w:rtl/>
        </w:rPr>
        <w:t>כישורים</w:t>
      </w:r>
      <w:r w:rsidRPr="005C02FF">
        <w:rPr>
          <w:rFonts w:cs="David"/>
          <w:szCs w:val="24"/>
          <w:rtl/>
        </w:rPr>
        <w:t xml:space="preserve"> </w:t>
      </w:r>
      <w:r w:rsidRPr="005C02FF">
        <w:rPr>
          <w:rFonts w:cs="David" w:hint="eastAsia"/>
          <w:szCs w:val="24"/>
          <w:rtl/>
        </w:rPr>
        <w:t>התנהגותיים</w:t>
      </w:r>
      <w:r w:rsidRPr="005C02FF">
        <w:rPr>
          <w:rFonts w:cs="David"/>
          <w:szCs w:val="24"/>
          <w:rtl/>
        </w:rPr>
        <w:t xml:space="preserve"> </w:t>
      </w:r>
      <w:r w:rsidRPr="005C02FF">
        <w:rPr>
          <w:rFonts w:cs="David" w:hint="eastAsia"/>
          <w:szCs w:val="24"/>
          <w:rtl/>
        </w:rPr>
        <w:t>ראויים</w:t>
      </w:r>
      <w:r w:rsidRPr="005C02FF">
        <w:rPr>
          <w:rFonts w:cs="David"/>
          <w:szCs w:val="24"/>
          <w:rtl/>
        </w:rPr>
        <w:t xml:space="preserve"> </w:t>
      </w:r>
      <w:r w:rsidRPr="005C02FF">
        <w:rPr>
          <w:rFonts w:cs="David" w:hint="eastAsia"/>
          <w:szCs w:val="24"/>
          <w:rtl/>
        </w:rPr>
        <w:t>ובעיקר</w:t>
      </w:r>
      <w:r w:rsidRPr="005C02FF">
        <w:rPr>
          <w:rFonts w:cs="David"/>
          <w:szCs w:val="24"/>
          <w:rtl/>
        </w:rPr>
        <w:t xml:space="preserve">: </w:t>
      </w:r>
      <w:r w:rsidRPr="005C02FF">
        <w:rPr>
          <w:rFonts w:cs="David" w:hint="eastAsia"/>
          <w:szCs w:val="24"/>
          <w:rtl/>
        </w:rPr>
        <w:t>סבלנות</w:t>
      </w:r>
      <w:r w:rsidRPr="005C02FF">
        <w:rPr>
          <w:rFonts w:cs="David"/>
          <w:szCs w:val="24"/>
          <w:rtl/>
        </w:rPr>
        <w:t xml:space="preserve">, </w:t>
      </w:r>
      <w:r w:rsidRPr="005C02FF">
        <w:rPr>
          <w:rFonts w:cs="David" w:hint="eastAsia"/>
          <w:szCs w:val="24"/>
          <w:rtl/>
        </w:rPr>
        <w:t>אורך</w:t>
      </w:r>
      <w:r w:rsidRPr="005C02FF">
        <w:rPr>
          <w:rFonts w:cs="David"/>
          <w:szCs w:val="24"/>
          <w:rtl/>
        </w:rPr>
        <w:t xml:space="preserve"> </w:t>
      </w:r>
      <w:r w:rsidRPr="005C02FF">
        <w:rPr>
          <w:rFonts w:cs="David" w:hint="eastAsia"/>
          <w:szCs w:val="24"/>
          <w:rtl/>
        </w:rPr>
        <w:t>רוח</w:t>
      </w:r>
      <w:r w:rsidRPr="005C02FF">
        <w:rPr>
          <w:rFonts w:cs="David"/>
          <w:szCs w:val="24"/>
          <w:rtl/>
        </w:rPr>
        <w:t xml:space="preserve"> </w:t>
      </w:r>
      <w:r w:rsidRPr="005C02FF">
        <w:rPr>
          <w:rFonts w:cs="David" w:hint="eastAsia"/>
          <w:szCs w:val="24"/>
          <w:rtl/>
        </w:rPr>
        <w:t>ואדיבות</w:t>
      </w:r>
      <w:r w:rsidRPr="005C02FF">
        <w:rPr>
          <w:rFonts w:cs="David"/>
          <w:szCs w:val="24"/>
          <w:rtl/>
        </w:rPr>
        <w:t>.</w:t>
      </w:r>
    </w:p>
    <w:p w:rsidR="00EE598D" w:rsidRDefault="00EE598D" w:rsidP="00153CC2">
      <w:pPr>
        <w:pStyle w:val="ab"/>
        <w:keepNext/>
        <w:overflowPunct/>
        <w:autoSpaceDE/>
        <w:autoSpaceDN/>
        <w:bidi/>
        <w:adjustRightInd/>
        <w:spacing w:before="120" w:after="120"/>
        <w:contextualSpacing w:val="0"/>
        <w:jc w:val="both"/>
        <w:textAlignment w:val="auto"/>
        <w:rPr>
          <w:rFonts w:cs="David"/>
          <w:b/>
          <w:bCs/>
          <w:szCs w:val="24"/>
        </w:rPr>
      </w:pPr>
    </w:p>
    <w:p w:rsidR="007E0747" w:rsidRDefault="007E0747" w:rsidP="00153CC2">
      <w:pPr>
        <w:pStyle w:val="ab"/>
        <w:keepNext/>
        <w:numPr>
          <w:ilvl w:val="2"/>
          <w:numId w:val="7"/>
        </w:numPr>
        <w:overflowPunct/>
        <w:autoSpaceDE/>
        <w:autoSpaceDN/>
        <w:bidi/>
        <w:adjustRightInd/>
        <w:spacing w:before="120" w:after="120"/>
        <w:contextualSpacing w:val="0"/>
        <w:jc w:val="both"/>
        <w:textAlignment w:val="auto"/>
        <w:rPr>
          <w:rFonts w:cs="David"/>
          <w:b/>
          <w:bCs/>
          <w:szCs w:val="24"/>
        </w:rPr>
      </w:pPr>
      <w:r w:rsidRPr="005C02FF">
        <w:rPr>
          <w:rFonts w:cs="David" w:hint="eastAsia"/>
          <w:b/>
          <w:bCs/>
          <w:szCs w:val="24"/>
          <w:rtl/>
        </w:rPr>
        <w:t>נציג</w:t>
      </w:r>
      <w:r w:rsidRPr="005C02FF">
        <w:rPr>
          <w:rFonts w:cs="David"/>
          <w:b/>
          <w:bCs/>
          <w:szCs w:val="24"/>
          <w:rtl/>
        </w:rPr>
        <w:t xml:space="preserve"> שירות </w:t>
      </w:r>
    </w:p>
    <w:p w:rsidR="007E0747" w:rsidRPr="005C02FF" w:rsidRDefault="00EE598D" w:rsidP="00153CC2">
      <w:pPr>
        <w:keepNext/>
        <w:bidi/>
        <w:spacing w:after="120"/>
        <w:jc w:val="both"/>
        <w:rPr>
          <w:rFonts w:cs="David"/>
          <w:szCs w:val="24"/>
          <w:rtl/>
        </w:rPr>
      </w:pPr>
      <w:r>
        <w:rPr>
          <w:rFonts w:cs="David" w:hint="cs"/>
          <w:szCs w:val="24"/>
          <w:u w:val="single"/>
          <w:rtl/>
        </w:rPr>
        <w:t>ת</w:t>
      </w:r>
      <w:r w:rsidR="007E0747" w:rsidRPr="005C02FF">
        <w:rPr>
          <w:rFonts w:cs="David" w:hint="eastAsia"/>
          <w:szCs w:val="24"/>
          <w:u w:val="single"/>
          <w:rtl/>
        </w:rPr>
        <w:t>יאור</w:t>
      </w:r>
      <w:r w:rsidR="007E0747" w:rsidRPr="005C02FF">
        <w:rPr>
          <w:rFonts w:cs="David"/>
          <w:szCs w:val="24"/>
          <w:u w:val="single"/>
          <w:rtl/>
        </w:rPr>
        <w:t xml:space="preserve"> </w:t>
      </w:r>
      <w:r w:rsidR="007E0747" w:rsidRPr="005C02FF">
        <w:rPr>
          <w:rFonts w:cs="David" w:hint="eastAsia"/>
          <w:szCs w:val="24"/>
          <w:u w:val="single"/>
          <w:rtl/>
        </w:rPr>
        <w:t>התפקיד</w:t>
      </w:r>
      <w:r w:rsidR="007E0747">
        <w:rPr>
          <w:rFonts w:cs="David" w:hint="cs"/>
          <w:szCs w:val="24"/>
          <w:rtl/>
        </w:rPr>
        <w:t>:</w:t>
      </w:r>
      <w:r w:rsidR="007E0747" w:rsidRPr="005C02FF">
        <w:rPr>
          <w:rFonts w:cs="David"/>
          <w:szCs w:val="24"/>
          <w:rtl/>
        </w:rPr>
        <w:t xml:space="preserve"> קליטת </w:t>
      </w:r>
      <w:r w:rsidR="007E0747" w:rsidRPr="005C02FF">
        <w:rPr>
          <w:rFonts w:ascii="Tahoma" w:hAnsi="Tahoma" w:cs="David"/>
          <w:szCs w:val="24"/>
          <w:rtl/>
        </w:rPr>
        <w:t>פניות טלפוניות</w:t>
      </w:r>
      <w:r w:rsidR="007E0747" w:rsidRPr="005C02FF">
        <w:rPr>
          <w:rFonts w:cs="David"/>
          <w:szCs w:val="24"/>
          <w:rtl/>
        </w:rPr>
        <w:t xml:space="preserve"> </w:t>
      </w:r>
      <w:r w:rsidR="007E0747" w:rsidRPr="005C02FF">
        <w:rPr>
          <w:rFonts w:ascii="Tahoma" w:hAnsi="Tahoma" w:cs="David"/>
          <w:szCs w:val="24"/>
          <w:rtl/>
        </w:rPr>
        <w:t>מפונים</w:t>
      </w:r>
      <w:r w:rsidR="006A24C9">
        <w:rPr>
          <w:rFonts w:ascii="Tahoma" w:hAnsi="Tahoma" w:cs="David" w:hint="cs"/>
          <w:szCs w:val="24"/>
          <w:rtl/>
        </w:rPr>
        <w:t>,</w:t>
      </w:r>
      <w:r w:rsidR="007E0747" w:rsidRPr="005C02FF">
        <w:rPr>
          <w:rFonts w:ascii="Tahoma" w:hAnsi="Tahoma" w:cs="David"/>
          <w:szCs w:val="24"/>
          <w:rtl/>
        </w:rPr>
        <w:t xml:space="preserve"> מתן מענה ומידע העומד לרשותו</w:t>
      </w:r>
      <w:r w:rsidR="0035198D">
        <w:rPr>
          <w:rFonts w:ascii="Tahoma" w:hAnsi="Tahoma" w:cs="David" w:hint="cs"/>
          <w:szCs w:val="24"/>
          <w:rtl/>
        </w:rPr>
        <w:t>, לרבות תוך שימוש במחשבון הזכויות</w:t>
      </w:r>
      <w:r w:rsidR="00D12575">
        <w:rPr>
          <w:rFonts w:ascii="Tahoma" w:hAnsi="Tahoma" w:cs="David" w:hint="cs"/>
          <w:szCs w:val="24"/>
          <w:rtl/>
        </w:rPr>
        <w:t xml:space="preserve"> ובאתר האינטרנט</w:t>
      </w:r>
      <w:r w:rsidR="0035198D">
        <w:rPr>
          <w:rFonts w:ascii="Tahoma" w:hAnsi="Tahoma" w:cs="David" w:hint="cs"/>
          <w:szCs w:val="24"/>
          <w:rtl/>
        </w:rPr>
        <w:t>, תיעוד המענה, בדיקת הצורך בשיוך מתנדב,</w:t>
      </w:r>
      <w:r w:rsidR="007E0747" w:rsidRPr="005C02FF">
        <w:rPr>
          <w:rFonts w:ascii="Tahoma" w:hAnsi="Tahoma" w:cs="David"/>
          <w:szCs w:val="24"/>
          <w:rtl/>
        </w:rPr>
        <w:t xml:space="preserve"> העברת הטיפול לטיפול </w:t>
      </w:r>
      <w:r w:rsidR="00D87DF2">
        <w:rPr>
          <w:rFonts w:ascii="Tahoma" w:hAnsi="Tahoma" w:cs="David"/>
          <w:szCs w:val="24"/>
          <w:rtl/>
        </w:rPr>
        <w:t>מרכז המידע ברשות</w:t>
      </w:r>
      <w:r w:rsidR="00D87DF2">
        <w:rPr>
          <w:rFonts w:ascii="Tahoma" w:hAnsi="Tahoma" w:cs="David" w:hint="cs"/>
          <w:szCs w:val="24"/>
          <w:rtl/>
        </w:rPr>
        <w:t xml:space="preserve"> או </w:t>
      </w:r>
      <w:r>
        <w:rPr>
          <w:rFonts w:ascii="Tahoma" w:hAnsi="Tahoma" w:cs="David" w:hint="cs"/>
          <w:szCs w:val="24"/>
          <w:rtl/>
        </w:rPr>
        <w:t>ל</w:t>
      </w:r>
      <w:r w:rsidR="00D87DF2">
        <w:rPr>
          <w:rFonts w:ascii="Tahoma" w:hAnsi="Tahoma" w:cs="David" w:hint="cs"/>
          <w:szCs w:val="24"/>
          <w:rtl/>
        </w:rPr>
        <w:t>גופים הנוספים</w:t>
      </w:r>
      <w:r>
        <w:rPr>
          <w:rFonts w:ascii="Tahoma" w:hAnsi="Tahoma" w:cs="David" w:hint="cs"/>
          <w:szCs w:val="24"/>
          <w:rtl/>
        </w:rPr>
        <w:t xml:space="preserve">, </w:t>
      </w:r>
      <w:r w:rsidR="00DE53FD">
        <w:rPr>
          <w:rFonts w:ascii="Tahoma" w:hAnsi="Tahoma" w:cs="David" w:hint="cs"/>
          <w:szCs w:val="24"/>
          <w:rtl/>
        </w:rPr>
        <w:t>מעקב אחרי מיצוי זכויות וביצוע שיחות יוצאות.</w:t>
      </w:r>
    </w:p>
    <w:p w:rsidR="007E0747" w:rsidRPr="005C02FF" w:rsidRDefault="007E0747" w:rsidP="00153CC2">
      <w:pPr>
        <w:keepNext/>
        <w:bidi/>
        <w:spacing w:after="120"/>
        <w:jc w:val="both"/>
        <w:rPr>
          <w:rFonts w:cs="David"/>
          <w:szCs w:val="24"/>
          <w:rtl/>
        </w:rPr>
      </w:pPr>
      <w:r w:rsidRPr="005C02FF">
        <w:rPr>
          <w:rFonts w:cs="David" w:hint="eastAsia"/>
          <w:szCs w:val="24"/>
          <w:u w:val="single"/>
          <w:rtl/>
        </w:rPr>
        <w:t>תנאי</w:t>
      </w:r>
      <w:r w:rsidRPr="005C02FF">
        <w:rPr>
          <w:rFonts w:cs="David"/>
          <w:szCs w:val="24"/>
          <w:u w:val="single"/>
          <w:rtl/>
        </w:rPr>
        <w:t xml:space="preserve"> </w:t>
      </w:r>
      <w:r w:rsidRPr="005C02FF">
        <w:rPr>
          <w:rFonts w:cs="David" w:hint="eastAsia"/>
          <w:szCs w:val="24"/>
          <w:u w:val="single"/>
          <w:rtl/>
        </w:rPr>
        <w:t>כשירות</w:t>
      </w:r>
      <w:r>
        <w:rPr>
          <w:rFonts w:cs="David" w:hint="cs"/>
          <w:szCs w:val="24"/>
          <w:rtl/>
        </w:rPr>
        <w:t>:</w:t>
      </w:r>
      <w:r w:rsidRPr="005C02FF">
        <w:rPr>
          <w:rFonts w:cs="David"/>
          <w:szCs w:val="24"/>
          <w:rtl/>
        </w:rPr>
        <w:t xml:space="preserve"> </w:t>
      </w:r>
    </w:p>
    <w:p w:rsidR="007E0747" w:rsidRPr="005C02FF" w:rsidRDefault="007E0747" w:rsidP="00153CC2">
      <w:pPr>
        <w:pStyle w:val="ab"/>
        <w:keepNext/>
        <w:numPr>
          <w:ilvl w:val="0"/>
          <w:numId w:val="5"/>
        </w:numPr>
        <w:overflowPunct/>
        <w:autoSpaceDE/>
        <w:autoSpaceDN/>
        <w:bidi/>
        <w:adjustRightInd/>
        <w:spacing w:before="120" w:after="120"/>
        <w:ind w:left="707" w:hanging="142"/>
        <w:contextualSpacing w:val="0"/>
        <w:jc w:val="both"/>
        <w:textAlignment w:val="auto"/>
        <w:rPr>
          <w:rFonts w:ascii="Tahoma" w:hAnsi="Tahoma" w:cs="David"/>
          <w:szCs w:val="24"/>
          <w:rtl/>
        </w:rPr>
      </w:pPr>
      <w:r w:rsidRPr="005C02FF">
        <w:rPr>
          <w:rFonts w:ascii="Tahoma" w:hAnsi="Tahoma" w:cs="David"/>
          <w:szCs w:val="24"/>
          <w:rtl/>
        </w:rPr>
        <w:t>השכלה תיכונית - בוגר 12 שנות לימוד.</w:t>
      </w:r>
    </w:p>
    <w:p w:rsidR="007E0747" w:rsidRPr="005C02FF" w:rsidRDefault="007E0747" w:rsidP="00153CC2">
      <w:pPr>
        <w:pStyle w:val="ab"/>
        <w:keepNext/>
        <w:numPr>
          <w:ilvl w:val="0"/>
          <w:numId w:val="5"/>
        </w:numPr>
        <w:overflowPunct/>
        <w:autoSpaceDE/>
        <w:autoSpaceDN/>
        <w:bidi/>
        <w:adjustRightInd/>
        <w:spacing w:before="120" w:after="120"/>
        <w:ind w:left="707" w:hanging="142"/>
        <w:contextualSpacing w:val="0"/>
        <w:jc w:val="both"/>
        <w:textAlignment w:val="auto"/>
        <w:rPr>
          <w:rFonts w:ascii="Tahoma" w:hAnsi="Tahoma" w:cs="David"/>
          <w:szCs w:val="24"/>
          <w:rtl/>
        </w:rPr>
      </w:pPr>
      <w:r w:rsidRPr="005C02FF">
        <w:rPr>
          <w:rFonts w:ascii="Tahoma" w:hAnsi="Tahoma" w:cs="David"/>
          <w:szCs w:val="24"/>
          <w:rtl/>
        </w:rPr>
        <w:t>סיים בהצלחה הכשרה לתפקיד.</w:t>
      </w:r>
    </w:p>
    <w:p w:rsidR="007E0747" w:rsidRPr="005C02FF" w:rsidRDefault="007E0747" w:rsidP="00153CC2">
      <w:pPr>
        <w:pStyle w:val="ab"/>
        <w:keepNext/>
        <w:numPr>
          <w:ilvl w:val="0"/>
          <w:numId w:val="5"/>
        </w:numPr>
        <w:overflowPunct/>
        <w:autoSpaceDE/>
        <w:autoSpaceDN/>
        <w:bidi/>
        <w:adjustRightInd/>
        <w:spacing w:before="120" w:after="120"/>
        <w:ind w:left="707" w:hanging="142"/>
        <w:contextualSpacing w:val="0"/>
        <w:jc w:val="both"/>
        <w:textAlignment w:val="auto"/>
        <w:rPr>
          <w:rFonts w:ascii="Tahoma" w:hAnsi="Tahoma" w:cs="David"/>
          <w:szCs w:val="24"/>
          <w:rtl/>
        </w:rPr>
      </w:pPr>
      <w:r w:rsidRPr="005C02FF">
        <w:rPr>
          <w:rFonts w:ascii="Tahoma" w:hAnsi="Tahoma" w:cs="David"/>
          <w:szCs w:val="24"/>
          <w:rtl/>
        </w:rPr>
        <w:t>בעל רגישות, סבלנות, הקשבה, אדיבות ויכולת לעבוד עם אוכלוסיית קשישים.</w:t>
      </w:r>
    </w:p>
    <w:p w:rsidR="007E0747" w:rsidRPr="00D87DF2" w:rsidRDefault="00D87DF2" w:rsidP="00153CC2">
      <w:pPr>
        <w:pStyle w:val="ab"/>
        <w:keepNext/>
        <w:numPr>
          <w:ilvl w:val="0"/>
          <w:numId w:val="5"/>
        </w:numPr>
        <w:overflowPunct/>
        <w:autoSpaceDE/>
        <w:autoSpaceDN/>
        <w:bidi/>
        <w:adjustRightInd/>
        <w:spacing w:before="120" w:after="120"/>
        <w:ind w:left="707" w:hanging="142"/>
        <w:contextualSpacing w:val="0"/>
        <w:jc w:val="both"/>
        <w:textAlignment w:val="auto"/>
        <w:rPr>
          <w:rFonts w:ascii="Tahoma" w:hAnsi="Tahoma" w:cs="David"/>
          <w:szCs w:val="24"/>
          <w:rtl/>
        </w:rPr>
      </w:pPr>
      <w:r>
        <w:rPr>
          <w:rFonts w:ascii="Tahoma" w:hAnsi="Tahoma" w:cs="David"/>
          <w:szCs w:val="24"/>
          <w:rtl/>
        </w:rPr>
        <w:t>בעל שליטה מלאה בשפה העברית</w:t>
      </w:r>
      <w:r>
        <w:rPr>
          <w:rFonts w:ascii="Tahoma" w:hAnsi="Tahoma" w:cs="David" w:hint="cs"/>
          <w:szCs w:val="24"/>
          <w:rtl/>
        </w:rPr>
        <w:t xml:space="preserve"> (כאמור לעיל, </w:t>
      </w:r>
      <w:r w:rsidR="00000767">
        <w:rPr>
          <w:rFonts w:ascii="Tahoma" w:hAnsi="Tahoma" w:cs="David" w:hint="cs"/>
          <w:szCs w:val="24"/>
          <w:rtl/>
        </w:rPr>
        <w:t xml:space="preserve">הספק מתחייב כי </w:t>
      </w:r>
      <w:r>
        <w:rPr>
          <w:rFonts w:ascii="Tahoma" w:hAnsi="Tahoma" w:cs="David" w:hint="cs"/>
          <w:szCs w:val="24"/>
          <w:rtl/>
        </w:rPr>
        <w:t>לחלק מנציגי השירות</w:t>
      </w:r>
      <w:r w:rsidR="007E0747" w:rsidRPr="00D87DF2">
        <w:rPr>
          <w:rFonts w:ascii="Tahoma" w:hAnsi="Tahoma" w:cs="David"/>
          <w:szCs w:val="24"/>
          <w:rtl/>
        </w:rPr>
        <w:t xml:space="preserve"> </w:t>
      </w:r>
      <w:r>
        <w:rPr>
          <w:rFonts w:ascii="Tahoma" w:hAnsi="Tahoma" w:cs="David" w:hint="cs"/>
          <w:szCs w:val="24"/>
          <w:rtl/>
        </w:rPr>
        <w:t xml:space="preserve">בכל משמרת </w:t>
      </w:r>
      <w:r w:rsidR="007E0747" w:rsidRPr="00D87DF2">
        <w:rPr>
          <w:rFonts w:ascii="Tahoma" w:hAnsi="Tahoma" w:cs="David"/>
          <w:szCs w:val="24"/>
          <w:rtl/>
        </w:rPr>
        <w:t>תהיה שליטה גם בשפה הרוסית</w:t>
      </w:r>
      <w:r>
        <w:rPr>
          <w:rFonts w:ascii="Tahoma" w:hAnsi="Tahoma" w:cs="David" w:hint="cs"/>
          <w:szCs w:val="24"/>
          <w:rtl/>
        </w:rPr>
        <w:t>)</w:t>
      </w:r>
      <w:r w:rsidR="007E0747" w:rsidRPr="00D87DF2">
        <w:rPr>
          <w:rFonts w:ascii="Tahoma" w:hAnsi="Tahoma" w:cs="David"/>
          <w:szCs w:val="24"/>
          <w:rtl/>
        </w:rPr>
        <w:t>.</w:t>
      </w:r>
    </w:p>
    <w:p w:rsidR="00F433BA" w:rsidRDefault="007E0747" w:rsidP="00153CC2">
      <w:pPr>
        <w:pStyle w:val="ab"/>
        <w:keepNext/>
        <w:numPr>
          <w:ilvl w:val="0"/>
          <w:numId w:val="5"/>
        </w:numPr>
        <w:overflowPunct/>
        <w:autoSpaceDE/>
        <w:autoSpaceDN/>
        <w:bidi/>
        <w:adjustRightInd/>
        <w:spacing w:before="120" w:after="120"/>
        <w:ind w:left="707" w:hanging="142"/>
        <w:contextualSpacing w:val="0"/>
        <w:jc w:val="both"/>
        <w:textAlignment w:val="auto"/>
        <w:rPr>
          <w:rFonts w:ascii="Tahoma" w:hAnsi="Tahoma" w:cs="David"/>
          <w:szCs w:val="24"/>
        </w:rPr>
      </w:pPr>
      <w:r w:rsidRPr="005C02FF">
        <w:rPr>
          <w:rFonts w:ascii="Tahoma" w:hAnsi="Tahoma" w:cs="David"/>
          <w:szCs w:val="24"/>
          <w:rtl/>
        </w:rPr>
        <w:t>בעלי ניסיון של למעלה מ</w:t>
      </w:r>
      <w:r w:rsidR="00D87DF2">
        <w:rPr>
          <w:rFonts w:ascii="Tahoma" w:hAnsi="Tahoma" w:cs="David" w:hint="cs"/>
          <w:szCs w:val="24"/>
          <w:rtl/>
        </w:rPr>
        <w:t>חצי שנה</w:t>
      </w:r>
      <w:r>
        <w:rPr>
          <w:rFonts w:ascii="Tahoma" w:hAnsi="Tahoma" w:cs="David"/>
          <w:szCs w:val="24"/>
          <w:rtl/>
        </w:rPr>
        <w:t xml:space="preserve"> בעבודה במוקד </w:t>
      </w:r>
      <w:r w:rsidR="00D87DF2">
        <w:rPr>
          <w:rFonts w:ascii="Tahoma" w:hAnsi="Tahoma" w:cs="David" w:hint="cs"/>
          <w:szCs w:val="24"/>
          <w:rtl/>
        </w:rPr>
        <w:t xml:space="preserve">טלפוני או מוקד </w:t>
      </w:r>
      <w:r>
        <w:rPr>
          <w:rFonts w:ascii="Tahoma" w:hAnsi="Tahoma" w:cs="David"/>
          <w:szCs w:val="24"/>
          <w:rtl/>
        </w:rPr>
        <w:t>פניות</w:t>
      </w:r>
      <w:r w:rsidR="00D87DF2">
        <w:rPr>
          <w:rFonts w:ascii="Tahoma" w:hAnsi="Tahoma" w:cs="David" w:hint="cs"/>
          <w:szCs w:val="24"/>
          <w:rtl/>
        </w:rPr>
        <w:t>.</w:t>
      </w:r>
    </w:p>
    <w:p w:rsidR="00F433BA" w:rsidRDefault="00F433BA" w:rsidP="00153CC2">
      <w:pPr>
        <w:keepNext/>
        <w:bidi/>
        <w:spacing w:after="120"/>
        <w:jc w:val="both"/>
        <w:rPr>
          <w:rFonts w:ascii="Tahoma" w:hAnsi="Tahoma" w:cs="David"/>
          <w:szCs w:val="24"/>
          <w:rtl/>
        </w:rPr>
      </w:pPr>
    </w:p>
    <w:p w:rsidR="00D87DF2" w:rsidRPr="00F433BA" w:rsidRDefault="00F433BA" w:rsidP="00153CC2">
      <w:pPr>
        <w:keepNext/>
        <w:bidi/>
        <w:spacing w:after="120"/>
        <w:jc w:val="both"/>
        <w:rPr>
          <w:rFonts w:ascii="Tahoma" w:hAnsi="Tahoma" w:cs="David"/>
          <w:szCs w:val="24"/>
          <w:rtl/>
        </w:rPr>
      </w:pPr>
      <w:r w:rsidRPr="00F433BA">
        <w:rPr>
          <w:rFonts w:ascii="Tahoma" w:hAnsi="Tahoma" w:cs="David" w:hint="cs"/>
          <w:szCs w:val="24"/>
          <w:rtl/>
        </w:rPr>
        <w:t>הרשות שומרת על זכותה לדרוש כי חלק מנציגי השירות</w:t>
      </w:r>
      <w:r>
        <w:rPr>
          <w:rFonts w:ascii="Tahoma" w:hAnsi="Tahoma" w:cs="David" w:hint="cs"/>
          <w:szCs w:val="24"/>
          <w:rtl/>
        </w:rPr>
        <w:t>, שייקבע על ידה,</w:t>
      </w:r>
      <w:r w:rsidRPr="00F433BA">
        <w:rPr>
          <w:rFonts w:ascii="Tahoma" w:hAnsi="Tahoma" w:cs="David" w:hint="cs"/>
          <w:szCs w:val="24"/>
          <w:rtl/>
        </w:rPr>
        <w:t xml:space="preserve"> יספקו את השירות במרכז המידע </w:t>
      </w:r>
      <w:r w:rsidRPr="00F433BA">
        <w:rPr>
          <w:rFonts w:ascii="Tahoma" w:hAnsi="Tahoma" w:cs="David" w:hint="cs"/>
          <w:szCs w:val="24"/>
          <w:u w:val="single"/>
          <w:rtl/>
        </w:rPr>
        <w:t xml:space="preserve">ברשות </w:t>
      </w:r>
      <w:r w:rsidRPr="00F433BA">
        <w:rPr>
          <w:rFonts w:ascii="Tahoma" w:hAnsi="Tahoma" w:cs="David" w:hint="cs"/>
          <w:szCs w:val="24"/>
          <w:rtl/>
        </w:rPr>
        <w:t>ו/או בכל מיקום סביר ורלוונטי אחר</w:t>
      </w:r>
      <w:r>
        <w:rPr>
          <w:rFonts w:ascii="Tahoma" w:hAnsi="Tahoma" w:cs="David" w:hint="cs"/>
          <w:szCs w:val="24"/>
          <w:rtl/>
        </w:rPr>
        <w:t>, לפי שיקול דעתה הבלעדי</w:t>
      </w:r>
      <w:r w:rsidRPr="00F433BA">
        <w:rPr>
          <w:rFonts w:ascii="Tahoma" w:hAnsi="Tahoma" w:cs="David" w:hint="cs"/>
          <w:szCs w:val="24"/>
          <w:rtl/>
        </w:rPr>
        <w:t xml:space="preserve">. </w:t>
      </w:r>
    </w:p>
    <w:p w:rsidR="00000767" w:rsidRDefault="006A24C9" w:rsidP="00153CC2">
      <w:pPr>
        <w:keepNext/>
        <w:bidi/>
        <w:spacing w:after="120"/>
        <w:jc w:val="both"/>
        <w:rPr>
          <w:rFonts w:cs="David"/>
          <w:szCs w:val="24"/>
          <w:rtl/>
        </w:rPr>
      </w:pPr>
      <w:r w:rsidRPr="00D87DF2">
        <w:rPr>
          <w:rFonts w:cs="David" w:hint="cs"/>
          <w:szCs w:val="24"/>
          <w:rtl/>
        </w:rPr>
        <w:lastRenderedPageBreak/>
        <w:t xml:space="preserve">כמתואר לעיל, </w:t>
      </w:r>
      <w:r w:rsidRPr="00D87DF2">
        <w:rPr>
          <w:rFonts w:cs="David" w:hint="eastAsia"/>
          <w:szCs w:val="24"/>
          <w:rtl/>
        </w:rPr>
        <w:t>המציע</w:t>
      </w:r>
      <w:r w:rsidRPr="00D87DF2">
        <w:rPr>
          <w:rFonts w:cs="David"/>
          <w:szCs w:val="24"/>
          <w:rtl/>
        </w:rPr>
        <w:t xml:space="preserve"> י</w:t>
      </w:r>
      <w:r w:rsidRPr="00D87DF2">
        <w:rPr>
          <w:rFonts w:cs="David" w:hint="cs"/>
          <w:szCs w:val="24"/>
          <w:rtl/>
        </w:rPr>
        <w:t>ציין</w:t>
      </w:r>
      <w:r w:rsidRPr="00D87DF2">
        <w:rPr>
          <w:rFonts w:cs="David"/>
          <w:szCs w:val="24"/>
          <w:rtl/>
        </w:rPr>
        <w:t xml:space="preserve"> ב</w:t>
      </w:r>
      <w:r w:rsidRPr="00D87DF2">
        <w:rPr>
          <w:rFonts w:cs="David" w:hint="cs"/>
          <w:szCs w:val="24"/>
          <w:rtl/>
        </w:rPr>
        <w:t xml:space="preserve">מסגרת </w:t>
      </w:r>
      <w:r w:rsidRPr="00D87DF2">
        <w:rPr>
          <w:rFonts w:cs="David"/>
          <w:szCs w:val="24"/>
          <w:rtl/>
        </w:rPr>
        <w:t xml:space="preserve">הצעתו את כמות </w:t>
      </w:r>
      <w:r w:rsidRPr="00D87DF2">
        <w:rPr>
          <w:rFonts w:cs="David" w:hint="eastAsia"/>
          <w:szCs w:val="24"/>
          <w:rtl/>
        </w:rPr>
        <w:t>נציגי</w:t>
      </w:r>
      <w:r w:rsidRPr="00D87DF2">
        <w:rPr>
          <w:rFonts w:cs="David"/>
          <w:szCs w:val="24"/>
          <w:rtl/>
        </w:rPr>
        <w:t xml:space="preserve"> </w:t>
      </w:r>
      <w:r w:rsidRPr="00D87DF2">
        <w:rPr>
          <w:rFonts w:cs="David" w:hint="eastAsia"/>
          <w:szCs w:val="24"/>
          <w:rtl/>
        </w:rPr>
        <w:t>השירות</w:t>
      </w:r>
      <w:r w:rsidRPr="00D87DF2">
        <w:rPr>
          <w:rFonts w:cs="David"/>
          <w:szCs w:val="24"/>
          <w:rtl/>
        </w:rPr>
        <w:t xml:space="preserve"> </w:t>
      </w:r>
      <w:r w:rsidR="00EE598D">
        <w:rPr>
          <w:rFonts w:cs="David" w:hint="cs"/>
          <w:szCs w:val="24"/>
          <w:rtl/>
        </w:rPr>
        <w:t xml:space="preserve">המוערכת </w:t>
      </w:r>
      <w:r w:rsidRPr="00D87DF2">
        <w:rPr>
          <w:rFonts w:cs="David"/>
          <w:szCs w:val="24"/>
          <w:rtl/>
        </w:rPr>
        <w:t>שתועסק על יד</w:t>
      </w:r>
      <w:r w:rsidRPr="00D87DF2">
        <w:rPr>
          <w:rFonts w:cs="David" w:hint="cs"/>
          <w:szCs w:val="24"/>
          <w:rtl/>
        </w:rPr>
        <w:t>ו</w:t>
      </w:r>
      <w:r w:rsidRPr="00D87DF2">
        <w:rPr>
          <w:rFonts w:cs="David"/>
          <w:szCs w:val="24"/>
          <w:rtl/>
        </w:rPr>
        <w:t xml:space="preserve"> בשעות פעילות מרכז</w:t>
      </w:r>
      <w:r w:rsidRPr="00D87DF2">
        <w:rPr>
          <w:rFonts w:cs="David" w:hint="cs"/>
          <w:szCs w:val="24"/>
          <w:rtl/>
        </w:rPr>
        <w:t xml:space="preserve"> המידע הלאומי</w:t>
      </w:r>
      <w:r w:rsidR="00D12575">
        <w:rPr>
          <w:rFonts w:cs="David" w:hint="cs"/>
          <w:szCs w:val="24"/>
          <w:rtl/>
        </w:rPr>
        <w:t>, בעתות שגרה ועומס</w:t>
      </w:r>
      <w:r w:rsidRPr="00D87DF2">
        <w:rPr>
          <w:rFonts w:cs="David" w:hint="cs"/>
          <w:szCs w:val="24"/>
          <w:rtl/>
        </w:rPr>
        <w:t xml:space="preserve">. </w:t>
      </w:r>
    </w:p>
    <w:p w:rsidR="00000767" w:rsidRDefault="00000767" w:rsidP="00153CC2">
      <w:pPr>
        <w:keepNext/>
        <w:bidi/>
        <w:spacing w:after="120"/>
        <w:jc w:val="both"/>
        <w:rPr>
          <w:rFonts w:cs="David"/>
          <w:szCs w:val="24"/>
          <w:rtl/>
        </w:rPr>
      </w:pPr>
    </w:p>
    <w:p w:rsidR="00F433BA" w:rsidRPr="0048026F" w:rsidRDefault="00F433BA" w:rsidP="00153CC2">
      <w:pPr>
        <w:pStyle w:val="ab"/>
        <w:keepNext/>
        <w:numPr>
          <w:ilvl w:val="2"/>
          <w:numId w:val="7"/>
        </w:numPr>
        <w:overflowPunct/>
        <w:autoSpaceDE/>
        <w:autoSpaceDN/>
        <w:bidi/>
        <w:adjustRightInd/>
        <w:spacing w:before="120" w:after="120"/>
        <w:contextualSpacing w:val="0"/>
        <w:jc w:val="both"/>
        <w:textAlignment w:val="auto"/>
        <w:rPr>
          <w:rFonts w:cs="David"/>
          <w:b/>
          <w:bCs/>
          <w:szCs w:val="24"/>
        </w:rPr>
      </w:pPr>
      <w:r w:rsidRPr="0048026F">
        <w:rPr>
          <w:rFonts w:cs="David" w:hint="cs"/>
          <w:b/>
          <w:bCs/>
          <w:szCs w:val="24"/>
          <w:rtl/>
        </w:rPr>
        <w:t>עובד תמיכה וסיוע</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הרשות שומרת על זכותה לדרוש כי בנוסף לנציגי השירות, אשר תפקידם לטפל בפניות המתקבלות במרכז המידע, יעסיק הספק גם עובד/י תמיכה וסיוע.</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sidRPr="0048026F">
        <w:rPr>
          <w:rFonts w:cs="David" w:hint="cs"/>
          <w:szCs w:val="24"/>
          <w:rtl/>
        </w:rPr>
        <w:t xml:space="preserve">תפקיד עובד תמיכה וסיוע, הנו סיוע מנהלתי למרכז המידע הלאומי, במשימות שונות שאינן מענה וטיפול בפניות, ולרבות: משלוח טפסים, משלוח דואר, תיוק, עבודות מזכירות ומנהלה שונות, </w:t>
      </w:r>
      <w:r>
        <w:rPr>
          <w:rFonts w:cs="David" w:hint="cs"/>
          <w:szCs w:val="24"/>
          <w:rtl/>
        </w:rPr>
        <w:t xml:space="preserve">קישור טכני בין מרכז המידע הלאומי למרכז המידע ברשות, עבודות נוספות לפי דרישת המזמין, </w:t>
      </w:r>
      <w:r w:rsidRPr="0048026F">
        <w:rPr>
          <w:rFonts w:cs="David" w:hint="cs"/>
          <w:szCs w:val="24"/>
          <w:rtl/>
        </w:rPr>
        <w:t xml:space="preserve">וכיו"ב. </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בנוסף, המזמין שומר על זכותו לדרוש כי עובד/י תמיכה וסיוע ישמש/ו כנציג/י שירות לכל דבר ועניין, לכל תקופת ההסכם ו/או לתקופה מסוימת והכול לפי שיקול דעתו הבלעדי.</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sidRPr="0048026F">
        <w:rPr>
          <w:rFonts w:cs="David" w:hint="cs"/>
          <w:szCs w:val="24"/>
          <w:rtl/>
        </w:rPr>
        <w:t>תנאי הכשירות הנדרשים מעובד תמיכה וסיוע יהיו כשל נציג שירות.</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עובד/י תמיכה וסיוע יספק/ו את השירות במרכז המידע הלאומי או במרכז המידע ברשות, בהתאם לדרישת המזמין, ולפי שיקול דעתו הבלעדי.</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במסגרת הצעת המחיר שיגיש המציע, תינתן התייחסות נפרדת לסעיף זה ביחס לעובד בודד, לחודש. </w:t>
      </w:r>
    </w:p>
    <w:p w:rsidR="00F433BA" w:rsidRDefault="00F433BA" w:rsidP="00153CC2">
      <w:pPr>
        <w:pStyle w:val="ab"/>
        <w:keepNext/>
        <w:numPr>
          <w:ilvl w:val="3"/>
          <w:numId w:val="7"/>
        </w:numPr>
        <w:overflowPunct/>
        <w:autoSpaceDE/>
        <w:autoSpaceDN/>
        <w:bidi/>
        <w:adjustRightInd/>
        <w:spacing w:before="120" w:after="120"/>
        <w:contextualSpacing w:val="0"/>
        <w:jc w:val="both"/>
        <w:textAlignment w:val="auto"/>
        <w:rPr>
          <w:rFonts w:cs="David"/>
          <w:szCs w:val="24"/>
        </w:rPr>
      </w:pPr>
      <w:r>
        <w:rPr>
          <w:rFonts w:cs="David" w:hint="cs"/>
          <w:szCs w:val="24"/>
          <w:rtl/>
        </w:rPr>
        <w:t xml:space="preserve">יודגש כי אין בהגשת הצעת מחיר לשירותי תמיכה וסיוע כדי לחייב את המזמין להשתמש בשירות. </w:t>
      </w:r>
      <w:r w:rsidRPr="0048026F">
        <w:rPr>
          <w:rFonts w:cs="David" w:hint="cs"/>
          <w:szCs w:val="24"/>
          <w:rtl/>
        </w:rPr>
        <w:t xml:space="preserve">המזמין שומר על זכותו </w:t>
      </w:r>
      <w:r>
        <w:rPr>
          <w:rFonts w:cs="David" w:hint="cs"/>
          <w:szCs w:val="24"/>
          <w:rtl/>
        </w:rPr>
        <w:t xml:space="preserve">הבלעדית </w:t>
      </w:r>
      <w:r w:rsidRPr="0048026F">
        <w:rPr>
          <w:rFonts w:cs="David" w:hint="cs"/>
          <w:szCs w:val="24"/>
          <w:rtl/>
        </w:rPr>
        <w:t xml:space="preserve">לקבוע האם ייעשה שימוש בעובדי תמיכה וסיוע ואם כן </w:t>
      </w:r>
      <w:r w:rsidRPr="0048026F">
        <w:rPr>
          <w:rFonts w:cs="David"/>
          <w:szCs w:val="24"/>
          <w:rtl/>
        </w:rPr>
        <w:t>–</w:t>
      </w:r>
      <w:r w:rsidRPr="0048026F">
        <w:rPr>
          <w:rFonts w:cs="David" w:hint="cs"/>
          <w:szCs w:val="24"/>
          <w:rtl/>
        </w:rPr>
        <w:t xml:space="preserve"> בכמה עובדים ולאיזו תקופה</w:t>
      </w:r>
      <w:r>
        <w:rPr>
          <w:rFonts w:cs="David" w:hint="cs"/>
          <w:szCs w:val="24"/>
          <w:rtl/>
        </w:rPr>
        <w:t xml:space="preserve"> מתוך תקופת ההסכם, ולמציע לא תהיה כל טענה בעניין זה</w:t>
      </w:r>
      <w:r w:rsidRPr="0048026F">
        <w:rPr>
          <w:rFonts w:cs="David" w:hint="cs"/>
          <w:szCs w:val="24"/>
          <w:rtl/>
        </w:rPr>
        <w:t>.</w:t>
      </w:r>
    </w:p>
    <w:p w:rsidR="00F433BA" w:rsidRPr="00F433BA" w:rsidRDefault="00F433BA" w:rsidP="00153CC2">
      <w:pPr>
        <w:pStyle w:val="ab"/>
        <w:keepNext/>
        <w:overflowPunct/>
        <w:autoSpaceDE/>
        <w:autoSpaceDN/>
        <w:bidi/>
        <w:adjustRightInd/>
        <w:spacing w:before="120" w:after="120"/>
        <w:ind w:left="360"/>
        <w:contextualSpacing w:val="0"/>
        <w:jc w:val="both"/>
        <w:textAlignment w:val="auto"/>
        <w:rPr>
          <w:rFonts w:cs="David"/>
          <w:szCs w:val="24"/>
        </w:rPr>
      </w:pPr>
    </w:p>
    <w:p w:rsidR="007E0747" w:rsidRPr="005C02FF" w:rsidRDefault="007E0747" w:rsidP="00153CC2">
      <w:pPr>
        <w:pStyle w:val="ab"/>
        <w:keepNext/>
        <w:numPr>
          <w:ilvl w:val="1"/>
          <w:numId w:val="7"/>
        </w:numPr>
        <w:overflowPunct/>
        <w:autoSpaceDE/>
        <w:autoSpaceDN/>
        <w:bidi/>
        <w:adjustRightInd/>
        <w:spacing w:before="120" w:after="120"/>
        <w:contextualSpacing w:val="0"/>
        <w:jc w:val="both"/>
        <w:textAlignment w:val="auto"/>
        <w:rPr>
          <w:rFonts w:cs="David"/>
          <w:szCs w:val="24"/>
          <w:rtl/>
        </w:rPr>
      </w:pPr>
      <w:r w:rsidRPr="005C02FF">
        <w:rPr>
          <w:rFonts w:cs="David" w:hint="eastAsia"/>
          <w:b/>
          <w:bCs/>
          <w:szCs w:val="24"/>
          <w:rtl/>
        </w:rPr>
        <w:t>הדרכה</w:t>
      </w:r>
      <w:r w:rsidRPr="005C02FF">
        <w:rPr>
          <w:rFonts w:cs="David"/>
          <w:b/>
          <w:bCs/>
          <w:szCs w:val="24"/>
          <w:rtl/>
        </w:rPr>
        <w:t xml:space="preserve"> </w:t>
      </w:r>
      <w:r w:rsidRPr="005C02FF">
        <w:rPr>
          <w:rFonts w:cs="David" w:hint="eastAsia"/>
          <w:b/>
          <w:bCs/>
          <w:szCs w:val="24"/>
          <w:rtl/>
        </w:rPr>
        <w:t>והכשרה</w:t>
      </w:r>
    </w:p>
    <w:p w:rsidR="008A5881" w:rsidRDefault="00AE05A4" w:rsidP="00153CC2">
      <w:pPr>
        <w:pStyle w:val="ab"/>
        <w:keepNext/>
        <w:numPr>
          <w:ilvl w:val="2"/>
          <w:numId w:val="7"/>
        </w:numPr>
        <w:overflowPunct/>
        <w:autoSpaceDE/>
        <w:autoSpaceDN/>
        <w:bidi/>
        <w:adjustRightInd/>
        <w:spacing w:before="120" w:after="120"/>
        <w:jc w:val="both"/>
        <w:textAlignment w:val="auto"/>
        <w:rPr>
          <w:rFonts w:cs="David"/>
          <w:szCs w:val="24"/>
        </w:rPr>
      </w:pPr>
      <w:r w:rsidRPr="00836F65">
        <w:rPr>
          <w:rFonts w:cs="David"/>
          <w:szCs w:val="24"/>
          <w:rtl/>
        </w:rPr>
        <w:t>על ה</w:t>
      </w:r>
      <w:r w:rsidRPr="00836F65">
        <w:rPr>
          <w:rFonts w:cs="David" w:hint="cs"/>
          <w:szCs w:val="24"/>
          <w:rtl/>
        </w:rPr>
        <w:t>זוכה</w:t>
      </w:r>
      <w:r w:rsidRPr="00836F65">
        <w:rPr>
          <w:rFonts w:cs="David"/>
          <w:szCs w:val="24"/>
          <w:rtl/>
        </w:rPr>
        <w:t xml:space="preserve"> להעמיד את עובדיו </w:t>
      </w:r>
      <w:r w:rsidRPr="00836F65">
        <w:rPr>
          <w:rFonts w:cs="David" w:hint="cs"/>
          <w:szCs w:val="24"/>
          <w:rtl/>
        </w:rPr>
        <w:t>נציגי השירות ומנהל מוקד השירות</w:t>
      </w:r>
      <w:r w:rsidRPr="00836F65">
        <w:rPr>
          <w:rFonts w:cs="David"/>
          <w:szCs w:val="24"/>
          <w:rtl/>
        </w:rPr>
        <w:t>, לרשות ה</w:t>
      </w:r>
      <w:r w:rsidRPr="00836F65">
        <w:rPr>
          <w:rFonts w:cs="David" w:hint="cs"/>
          <w:szCs w:val="24"/>
          <w:rtl/>
        </w:rPr>
        <w:t>מזמין</w:t>
      </w:r>
      <w:r w:rsidRPr="00836F65">
        <w:rPr>
          <w:rFonts w:cs="David"/>
          <w:szCs w:val="24"/>
          <w:rtl/>
        </w:rPr>
        <w:t xml:space="preserve"> לצורך הכשרתם וזאת מיד עם קליטתם. ההכשר</w:t>
      </w:r>
      <w:r w:rsidR="008A1F55" w:rsidRPr="00836F65">
        <w:rPr>
          <w:rFonts w:cs="David" w:hint="cs"/>
          <w:szCs w:val="24"/>
          <w:rtl/>
        </w:rPr>
        <w:t>ה המקצועית לנציגים חדשים</w:t>
      </w:r>
      <w:r w:rsidRPr="00836F65">
        <w:rPr>
          <w:rFonts w:cs="David"/>
          <w:szCs w:val="24"/>
          <w:rtl/>
        </w:rPr>
        <w:t xml:space="preserve"> ת</w:t>
      </w:r>
      <w:r w:rsidR="008A1F55" w:rsidRPr="00836F65">
        <w:rPr>
          <w:rFonts w:cs="David" w:hint="cs"/>
          <w:szCs w:val="24"/>
          <w:rtl/>
        </w:rPr>
        <w:t>י</w:t>
      </w:r>
      <w:r w:rsidRPr="00836F65">
        <w:rPr>
          <w:rFonts w:cs="David"/>
          <w:szCs w:val="24"/>
          <w:rtl/>
        </w:rPr>
        <w:t>עש</w:t>
      </w:r>
      <w:r w:rsidR="008A1F55" w:rsidRPr="00836F65">
        <w:rPr>
          <w:rFonts w:cs="David" w:hint="cs"/>
          <w:szCs w:val="24"/>
          <w:rtl/>
        </w:rPr>
        <w:t>ה</w:t>
      </w:r>
      <w:r w:rsidRPr="00836F65">
        <w:rPr>
          <w:rFonts w:cs="David"/>
          <w:szCs w:val="24"/>
          <w:rtl/>
        </w:rPr>
        <w:t xml:space="preserve"> על ידי נציגי ה</w:t>
      </w:r>
      <w:r w:rsidR="000D5AFC" w:rsidRPr="00836F65">
        <w:rPr>
          <w:rFonts w:cs="David" w:hint="cs"/>
          <w:szCs w:val="24"/>
          <w:rtl/>
        </w:rPr>
        <w:t>מזמין</w:t>
      </w:r>
      <w:r w:rsidR="008A5881">
        <w:rPr>
          <w:rFonts w:cs="David" w:hint="cs"/>
          <w:szCs w:val="24"/>
          <w:rtl/>
        </w:rPr>
        <w:t xml:space="preserve"> במהלך תקופת המעבר</w:t>
      </w:r>
      <w:r w:rsidR="000D5AFC" w:rsidRPr="00836F65">
        <w:rPr>
          <w:rFonts w:cs="David" w:hint="cs"/>
          <w:szCs w:val="24"/>
          <w:rtl/>
        </w:rPr>
        <w:t>,</w:t>
      </w:r>
      <w:r w:rsidRPr="00836F65">
        <w:rPr>
          <w:rFonts w:cs="David"/>
          <w:szCs w:val="24"/>
          <w:rtl/>
        </w:rPr>
        <w:t xml:space="preserve"> במשרדי ה</w:t>
      </w:r>
      <w:r w:rsidRPr="00836F65">
        <w:rPr>
          <w:rFonts w:cs="David" w:hint="cs"/>
          <w:szCs w:val="24"/>
          <w:rtl/>
        </w:rPr>
        <w:t>מזמין או במשרדי הזוכה</w:t>
      </w:r>
      <w:r w:rsidRPr="00836F65">
        <w:rPr>
          <w:rFonts w:cs="David"/>
          <w:szCs w:val="24"/>
          <w:rtl/>
        </w:rPr>
        <w:t xml:space="preserve"> עפ"י שיקול דעת ה</w:t>
      </w:r>
      <w:r w:rsidRPr="00836F65">
        <w:rPr>
          <w:rFonts w:cs="David" w:hint="cs"/>
          <w:szCs w:val="24"/>
          <w:rtl/>
        </w:rPr>
        <w:t>רשות</w:t>
      </w:r>
      <w:r w:rsidRPr="00836F65">
        <w:rPr>
          <w:rFonts w:cs="David"/>
          <w:szCs w:val="24"/>
          <w:rtl/>
        </w:rPr>
        <w:t xml:space="preserve"> ובתאום מראש. </w:t>
      </w:r>
      <w:r w:rsidR="008A5881">
        <w:rPr>
          <w:rFonts w:cs="David" w:hint="cs"/>
          <w:szCs w:val="24"/>
          <w:rtl/>
        </w:rPr>
        <w:t xml:space="preserve">נציגי שירות חדשים שייקלטו במהלך תקופת ההתקשרות לאחר סיום תקופת המעבר, יעברו הכשרה והדרכה על ידי הזוכה. </w:t>
      </w:r>
    </w:p>
    <w:p w:rsidR="008A1F55" w:rsidRPr="00836F65" w:rsidRDefault="008A5881" w:rsidP="00153CC2">
      <w:pPr>
        <w:pStyle w:val="ab"/>
        <w:keepNext/>
        <w:overflowPunct/>
        <w:autoSpaceDE/>
        <w:autoSpaceDN/>
        <w:bidi/>
        <w:adjustRightInd/>
        <w:spacing w:before="120" w:after="120"/>
        <w:jc w:val="both"/>
        <w:textAlignment w:val="auto"/>
        <w:rPr>
          <w:rFonts w:cs="David"/>
          <w:szCs w:val="24"/>
        </w:rPr>
      </w:pPr>
      <w:r>
        <w:rPr>
          <w:rFonts w:cs="David" w:hint="cs"/>
          <w:szCs w:val="24"/>
          <w:rtl/>
        </w:rPr>
        <w:t xml:space="preserve">מבלי לגרוע מהאמור לעיל, </w:t>
      </w:r>
      <w:r w:rsidR="00AE05A4" w:rsidRPr="00836F65">
        <w:rPr>
          <w:rFonts w:cs="David"/>
          <w:szCs w:val="24"/>
          <w:rtl/>
        </w:rPr>
        <w:t>ל</w:t>
      </w:r>
      <w:r w:rsidR="00AE05A4" w:rsidRPr="00836F65">
        <w:rPr>
          <w:rFonts w:cs="David" w:hint="cs"/>
          <w:szCs w:val="24"/>
          <w:rtl/>
        </w:rPr>
        <w:t>רשות</w:t>
      </w:r>
      <w:r w:rsidR="00AE05A4" w:rsidRPr="00836F65">
        <w:rPr>
          <w:rFonts w:cs="David"/>
          <w:szCs w:val="24"/>
          <w:rtl/>
        </w:rPr>
        <w:t xml:space="preserve">, יתאפשר לכנס, מפעם לפעם, את </w:t>
      </w:r>
      <w:r w:rsidR="00AE05A4" w:rsidRPr="00836F65">
        <w:rPr>
          <w:rFonts w:cs="David" w:hint="cs"/>
          <w:szCs w:val="24"/>
          <w:rtl/>
        </w:rPr>
        <w:t>נציגי השירות</w:t>
      </w:r>
      <w:r w:rsidR="00AE05A4" w:rsidRPr="00836F65">
        <w:rPr>
          <w:rFonts w:cs="David"/>
          <w:szCs w:val="24"/>
          <w:rtl/>
        </w:rPr>
        <w:t xml:space="preserve"> במשרדי המ</w:t>
      </w:r>
      <w:r w:rsidR="00AE05A4" w:rsidRPr="00836F65">
        <w:rPr>
          <w:rFonts w:cs="David" w:hint="cs"/>
          <w:szCs w:val="24"/>
          <w:rtl/>
        </w:rPr>
        <w:t>זמין</w:t>
      </w:r>
      <w:r w:rsidR="00AE05A4" w:rsidRPr="00836F65">
        <w:rPr>
          <w:rFonts w:cs="David"/>
          <w:szCs w:val="24"/>
          <w:rtl/>
        </w:rPr>
        <w:t xml:space="preserve"> לצורך השלמת ההכשרה</w:t>
      </w:r>
      <w:r>
        <w:rPr>
          <w:rFonts w:cs="David" w:hint="cs"/>
          <w:szCs w:val="24"/>
          <w:rtl/>
        </w:rPr>
        <w:t xml:space="preserve"> ו/או להכשיר את נציגי השירות ו/או חלקם גם לאחר תום תקופת המעבר</w:t>
      </w:r>
      <w:r w:rsidR="00AE05A4" w:rsidRPr="00836F65">
        <w:rPr>
          <w:rFonts w:cs="David"/>
          <w:szCs w:val="24"/>
          <w:rtl/>
        </w:rPr>
        <w:t>.</w:t>
      </w:r>
      <w:r w:rsidR="008A1F55" w:rsidRPr="00836F65">
        <w:rPr>
          <w:rFonts w:cs="David" w:hint="cs"/>
          <w:szCs w:val="24"/>
          <w:rtl/>
        </w:rPr>
        <w:t xml:space="preserve"> </w:t>
      </w:r>
    </w:p>
    <w:p w:rsidR="00AE05A4" w:rsidRDefault="008A1F55" w:rsidP="00153CC2">
      <w:pPr>
        <w:pStyle w:val="ab"/>
        <w:keepNext/>
        <w:overflowPunct/>
        <w:autoSpaceDE/>
        <w:autoSpaceDN/>
        <w:bidi/>
        <w:adjustRightInd/>
        <w:spacing w:before="120" w:after="120"/>
        <w:contextualSpacing w:val="0"/>
        <w:jc w:val="both"/>
        <w:textAlignment w:val="auto"/>
        <w:rPr>
          <w:rFonts w:cs="David"/>
          <w:szCs w:val="24"/>
          <w:rtl/>
        </w:rPr>
      </w:pPr>
      <w:r w:rsidRPr="00836F65">
        <w:rPr>
          <w:rFonts w:cs="David" w:hint="cs"/>
          <w:szCs w:val="24"/>
          <w:rtl/>
        </w:rPr>
        <w:t>בנוסף לאמור, הזוכה יבצע לעובדיו ריענוני ידע והדרכות שוטפות. הדרכות אלו יבוצעו בתיאום מלא עם המזמין לעניין תכני ההדרכות ומשכן, ובפיקוחו הבלעדי.</w:t>
      </w:r>
    </w:p>
    <w:p w:rsidR="007E0747" w:rsidRPr="005C02FF" w:rsidRDefault="007E0747" w:rsidP="00153CC2">
      <w:pPr>
        <w:pStyle w:val="ab"/>
        <w:keepNext/>
        <w:numPr>
          <w:ilvl w:val="2"/>
          <w:numId w:val="7"/>
        </w:numPr>
        <w:overflowPunct/>
        <w:autoSpaceDE/>
        <w:autoSpaceDN/>
        <w:bidi/>
        <w:adjustRightInd/>
        <w:spacing w:before="120" w:after="120"/>
        <w:contextualSpacing w:val="0"/>
        <w:jc w:val="both"/>
        <w:textAlignment w:val="auto"/>
        <w:rPr>
          <w:rFonts w:cs="David"/>
          <w:szCs w:val="24"/>
        </w:rPr>
      </w:pPr>
      <w:r w:rsidRPr="005C02FF">
        <w:rPr>
          <w:rFonts w:cs="David" w:hint="eastAsia"/>
          <w:szCs w:val="24"/>
          <w:rtl/>
        </w:rPr>
        <w:t>להלן</w:t>
      </w:r>
      <w:r w:rsidR="008A1F55">
        <w:rPr>
          <w:rFonts w:cs="David" w:hint="cs"/>
          <w:szCs w:val="24"/>
          <w:rtl/>
        </w:rPr>
        <w:t xml:space="preserve"> יפורטו סוגי ההדרכות שאוזכרו לעיל</w:t>
      </w:r>
      <w:r w:rsidRPr="005C02FF">
        <w:rPr>
          <w:rFonts w:cs="David"/>
          <w:szCs w:val="24"/>
          <w:rtl/>
        </w:rPr>
        <w:t>:</w:t>
      </w:r>
    </w:p>
    <w:p w:rsidR="007E0747" w:rsidRPr="005C02FF" w:rsidRDefault="007E0747" w:rsidP="00153CC2">
      <w:pPr>
        <w:pStyle w:val="ab"/>
        <w:keepNext/>
        <w:numPr>
          <w:ilvl w:val="0"/>
          <w:numId w:val="6"/>
        </w:numPr>
        <w:overflowPunct/>
        <w:autoSpaceDE/>
        <w:autoSpaceDN/>
        <w:bidi/>
        <w:adjustRightInd/>
        <w:spacing w:before="120" w:after="120"/>
        <w:contextualSpacing w:val="0"/>
        <w:jc w:val="both"/>
        <w:textAlignment w:val="auto"/>
        <w:rPr>
          <w:rFonts w:cs="David"/>
          <w:szCs w:val="24"/>
        </w:rPr>
      </w:pPr>
      <w:r w:rsidRPr="00836F65">
        <w:rPr>
          <w:rFonts w:cs="David" w:hint="eastAsia"/>
          <w:szCs w:val="24"/>
          <w:u w:val="single"/>
          <w:rtl/>
        </w:rPr>
        <w:t>קורס</w:t>
      </w:r>
      <w:r w:rsidRPr="00836F65">
        <w:rPr>
          <w:rFonts w:cs="David"/>
          <w:szCs w:val="24"/>
          <w:u w:val="single"/>
          <w:rtl/>
        </w:rPr>
        <w:t xml:space="preserve"> </w:t>
      </w:r>
      <w:r w:rsidRPr="00836F65">
        <w:rPr>
          <w:rFonts w:cs="David" w:hint="eastAsia"/>
          <w:szCs w:val="24"/>
          <w:u w:val="single"/>
          <w:rtl/>
        </w:rPr>
        <w:t>הכשרה</w:t>
      </w:r>
      <w:r w:rsidRPr="00836F65">
        <w:rPr>
          <w:rFonts w:cs="David"/>
          <w:szCs w:val="24"/>
          <w:u w:val="single"/>
          <w:rtl/>
        </w:rPr>
        <w:t xml:space="preserve"> </w:t>
      </w:r>
      <w:r w:rsidRPr="00836F65">
        <w:rPr>
          <w:rFonts w:cs="David" w:hint="eastAsia"/>
          <w:szCs w:val="24"/>
          <w:u w:val="single"/>
          <w:rtl/>
        </w:rPr>
        <w:t>מקצועית</w:t>
      </w:r>
      <w:r w:rsidRPr="00836F65">
        <w:rPr>
          <w:rFonts w:cs="David"/>
          <w:szCs w:val="24"/>
          <w:u w:val="single"/>
          <w:rtl/>
        </w:rPr>
        <w:t xml:space="preserve"> </w:t>
      </w:r>
      <w:r w:rsidRPr="00836F65">
        <w:rPr>
          <w:rFonts w:cs="David" w:hint="eastAsia"/>
          <w:szCs w:val="24"/>
          <w:u w:val="single"/>
          <w:rtl/>
        </w:rPr>
        <w:t>ל</w:t>
      </w:r>
      <w:r w:rsidR="00F433BA">
        <w:rPr>
          <w:rFonts w:cs="David" w:hint="cs"/>
          <w:szCs w:val="24"/>
          <w:u w:val="single"/>
          <w:rtl/>
        </w:rPr>
        <w:t>עובד</w:t>
      </w:r>
      <w:r w:rsidRPr="00836F65">
        <w:rPr>
          <w:rFonts w:cs="David"/>
          <w:szCs w:val="24"/>
          <w:u w:val="single"/>
          <w:rtl/>
        </w:rPr>
        <w:t xml:space="preserve"> </w:t>
      </w:r>
      <w:r w:rsidRPr="00836F65">
        <w:rPr>
          <w:rFonts w:cs="David" w:hint="eastAsia"/>
          <w:szCs w:val="24"/>
          <w:u w:val="single"/>
          <w:rtl/>
        </w:rPr>
        <w:t>חדש</w:t>
      </w:r>
      <w:r w:rsidRPr="00836F65">
        <w:rPr>
          <w:rFonts w:cs="David"/>
          <w:szCs w:val="24"/>
          <w:rtl/>
        </w:rPr>
        <w:t xml:space="preserve">: </w:t>
      </w:r>
      <w:r w:rsidRPr="00836F65">
        <w:rPr>
          <w:rFonts w:cs="David" w:hint="eastAsia"/>
          <w:szCs w:val="24"/>
          <w:rtl/>
        </w:rPr>
        <w:t>הקורס</w:t>
      </w:r>
      <w:r w:rsidRPr="00836F65">
        <w:rPr>
          <w:rFonts w:cs="David"/>
          <w:szCs w:val="24"/>
          <w:rtl/>
        </w:rPr>
        <w:t xml:space="preserve"> </w:t>
      </w:r>
      <w:r w:rsidRPr="00836F65">
        <w:rPr>
          <w:rFonts w:cs="David" w:hint="eastAsia"/>
          <w:szCs w:val="24"/>
          <w:rtl/>
        </w:rPr>
        <w:t>י</w:t>
      </w:r>
      <w:r w:rsidR="006467D2">
        <w:rPr>
          <w:rFonts w:cs="David" w:hint="cs"/>
          <w:szCs w:val="24"/>
          <w:rtl/>
        </w:rPr>
        <w:t>י</w:t>
      </w:r>
      <w:r w:rsidRPr="00836F65">
        <w:rPr>
          <w:rFonts w:cs="David" w:hint="eastAsia"/>
          <w:szCs w:val="24"/>
          <w:rtl/>
        </w:rPr>
        <w:t>בנה</w:t>
      </w:r>
      <w:r w:rsidRPr="00836F65">
        <w:rPr>
          <w:rFonts w:cs="David"/>
          <w:szCs w:val="24"/>
          <w:rtl/>
        </w:rPr>
        <w:t xml:space="preserve"> </w:t>
      </w:r>
      <w:r w:rsidRPr="00836F65">
        <w:rPr>
          <w:rFonts w:cs="David" w:hint="eastAsia"/>
          <w:szCs w:val="24"/>
          <w:rtl/>
        </w:rPr>
        <w:t>על</w:t>
      </w:r>
      <w:r w:rsidRPr="00836F65">
        <w:rPr>
          <w:rFonts w:cs="David"/>
          <w:szCs w:val="24"/>
          <w:rtl/>
        </w:rPr>
        <w:t xml:space="preserve"> </w:t>
      </w:r>
      <w:r w:rsidRPr="00836F65">
        <w:rPr>
          <w:rFonts w:cs="David" w:hint="eastAsia"/>
          <w:szCs w:val="24"/>
          <w:rtl/>
        </w:rPr>
        <w:t>פי</w:t>
      </w:r>
      <w:r w:rsidRPr="00836F65">
        <w:rPr>
          <w:rFonts w:cs="David"/>
          <w:szCs w:val="24"/>
          <w:rtl/>
        </w:rPr>
        <w:t xml:space="preserve"> </w:t>
      </w:r>
      <w:r w:rsidRPr="00836F65">
        <w:rPr>
          <w:rFonts w:cs="David" w:hint="eastAsia"/>
          <w:szCs w:val="24"/>
          <w:rtl/>
        </w:rPr>
        <w:t>מתווה</w:t>
      </w:r>
      <w:r w:rsidRPr="00836F65">
        <w:rPr>
          <w:rFonts w:cs="David"/>
          <w:szCs w:val="24"/>
          <w:rtl/>
        </w:rPr>
        <w:t xml:space="preserve"> </w:t>
      </w:r>
      <w:r w:rsidRPr="00836F65">
        <w:rPr>
          <w:rFonts w:cs="David" w:hint="eastAsia"/>
          <w:szCs w:val="24"/>
          <w:rtl/>
        </w:rPr>
        <w:t>שיקבע</w:t>
      </w:r>
      <w:r w:rsidRPr="00836F65">
        <w:rPr>
          <w:rFonts w:cs="David"/>
          <w:szCs w:val="24"/>
          <w:rtl/>
        </w:rPr>
        <w:t xml:space="preserve"> </w:t>
      </w:r>
      <w:r w:rsidRPr="00836F65">
        <w:rPr>
          <w:rFonts w:cs="David" w:hint="eastAsia"/>
          <w:szCs w:val="24"/>
          <w:rtl/>
        </w:rPr>
        <w:t>מראש</w:t>
      </w:r>
      <w:r w:rsidRPr="00836F65">
        <w:rPr>
          <w:rFonts w:cs="David"/>
          <w:szCs w:val="24"/>
          <w:rtl/>
        </w:rPr>
        <w:t xml:space="preserve">, </w:t>
      </w:r>
      <w:r w:rsidRPr="00836F65">
        <w:rPr>
          <w:rFonts w:cs="David" w:hint="eastAsia"/>
          <w:szCs w:val="24"/>
          <w:rtl/>
        </w:rPr>
        <w:t>כולל</w:t>
      </w:r>
      <w:r w:rsidRPr="00836F65">
        <w:rPr>
          <w:rFonts w:cs="David"/>
          <w:szCs w:val="24"/>
          <w:rtl/>
        </w:rPr>
        <w:t xml:space="preserve"> </w:t>
      </w:r>
      <w:r w:rsidRPr="00836F65">
        <w:rPr>
          <w:rFonts w:cs="David" w:hint="eastAsia"/>
          <w:szCs w:val="24"/>
          <w:rtl/>
        </w:rPr>
        <w:t>שעות</w:t>
      </w:r>
      <w:r w:rsidRPr="00836F65">
        <w:rPr>
          <w:rFonts w:cs="David"/>
          <w:szCs w:val="24"/>
          <w:rtl/>
        </w:rPr>
        <w:t xml:space="preserve"> </w:t>
      </w:r>
      <w:r w:rsidRPr="00836F65">
        <w:rPr>
          <w:rFonts w:cs="David" w:hint="eastAsia"/>
          <w:szCs w:val="24"/>
          <w:rtl/>
        </w:rPr>
        <w:t>הדרכה</w:t>
      </w:r>
      <w:r w:rsidRPr="00836F65">
        <w:rPr>
          <w:rFonts w:cs="David"/>
          <w:szCs w:val="24"/>
          <w:rtl/>
        </w:rPr>
        <w:t xml:space="preserve"> </w:t>
      </w:r>
      <w:r w:rsidRPr="00836F65">
        <w:rPr>
          <w:rFonts w:cs="David" w:hint="eastAsia"/>
          <w:szCs w:val="24"/>
          <w:rtl/>
        </w:rPr>
        <w:t>שיינתנו</w:t>
      </w:r>
      <w:r w:rsidRPr="00836F65">
        <w:rPr>
          <w:rFonts w:cs="David"/>
          <w:szCs w:val="24"/>
          <w:rtl/>
        </w:rPr>
        <w:t xml:space="preserve"> </w:t>
      </w:r>
      <w:r w:rsidRPr="00836F65">
        <w:rPr>
          <w:rFonts w:cs="David" w:hint="eastAsia"/>
          <w:szCs w:val="24"/>
          <w:rtl/>
        </w:rPr>
        <w:t>על</w:t>
      </w:r>
      <w:r w:rsidRPr="00836F65">
        <w:rPr>
          <w:rFonts w:cs="David"/>
          <w:szCs w:val="24"/>
          <w:rtl/>
        </w:rPr>
        <w:t xml:space="preserve"> </w:t>
      </w:r>
      <w:r w:rsidRPr="00836F65">
        <w:rPr>
          <w:rFonts w:cs="David" w:hint="eastAsia"/>
          <w:szCs w:val="24"/>
          <w:rtl/>
        </w:rPr>
        <w:t>יד</w:t>
      </w:r>
      <w:r w:rsidR="00B8574A" w:rsidRPr="00836F65">
        <w:rPr>
          <w:rFonts w:cs="David" w:hint="cs"/>
          <w:szCs w:val="24"/>
          <w:rtl/>
        </w:rPr>
        <w:t>י</w:t>
      </w:r>
      <w:r w:rsidRPr="00836F65">
        <w:rPr>
          <w:rFonts w:cs="David"/>
          <w:szCs w:val="24"/>
          <w:rtl/>
        </w:rPr>
        <w:t xml:space="preserve"> </w:t>
      </w:r>
      <w:r w:rsidR="00836F65" w:rsidRPr="00836F65">
        <w:rPr>
          <w:rFonts w:cs="David" w:hint="cs"/>
          <w:szCs w:val="24"/>
          <w:rtl/>
        </w:rPr>
        <w:t xml:space="preserve">הרשות או על ידי </w:t>
      </w:r>
      <w:r w:rsidRPr="00836F65">
        <w:rPr>
          <w:rFonts w:cs="David" w:hint="eastAsia"/>
          <w:szCs w:val="24"/>
          <w:rtl/>
        </w:rPr>
        <w:t>ארגונים</w:t>
      </w:r>
      <w:r w:rsidRPr="00836F65">
        <w:rPr>
          <w:rFonts w:cs="David"/>
          <w:szCs w:val="24"/>
          <w:rtl/>
        </w:rPr>
        <w:t xml:space="preserve"> </w:t>
      </w:r>
      <w:r w:rsidRPr="00836F65">
        <w:rPr>
          <w:rFonts w:cs="David" w:hint="eastAsia"/>
          <w:szCs w:val="24"/>
          <w:rtl/>
        </w:rPr>
        <w:t>וגופים</w:t>
      </w:r>
      <w:r w:rsidRPr="00836F65">
        <w:rPr>
          <w:rFonts w:cs="David"/>
          <w:szCs w:val="24"/>
          <w:rtl/>
        </w:rPr>
        <w:t xml:space="preserve"> </w:t>
      </w:r>
      <w:r w:rsidRPr="00836F65">
        <w:rPr>
          <w:rFonts w:cs="David" w:hint="eastAsia"/>
          <w:szCs w:val="24"/>
          <w:rtl/>
        </w:rPr>
        <w:t>שונים</w:t>
      </w:r>
      <w:r w:rsidR="00836F65" w:rsidRPr="00836F65">
        <w:rPr>
          <w:rFonts w:cs="David" w:hint="cs"/>
          <w:szCs w:val="24"/>
          <w:rtl/>
        </w:rPr>
        <w:t xml:space="preserve"> לפי החלטת הרשות</w:t>
      </w:r>
      <w:r w:rsidRPr="00836F65">
        <w:rPr>
          <w:rFonts w:cs="David"/>
          <w:szCs w:val="24"/>
          <w:rtl/>
        </w:rPr>
        <w:t xml:space="preserve">. </w:t>
      </w:r>
      <w:r w:rsidRPr="00836F65">
        <w:rPr>
          <w:rFonts w:cs="David" w:hint="eastAsia"/>
          <w:szCs w:val="24"/>
          <w:rtl/>
        </w:rPr>
        <w:t>בכלל</w:t>
      </w:r>
      <w:r w:rsidRPr="00836F65">
        <w:rPr>
          <w:rFonts w:cs="David"/>
          <w:szCs w:val="24"/>
          <w:rtl/>
        </w:rPr>
        <w:t xml:space="preserve"> </w:t>
      </w:r>
      <w:r w:rsidRPr="00836F65">
        <w:rPr>
          <w:rFonts w:cs="David" w:hint="eastAsia"/>
          <w:szCs w:val="24"/>
          <w:rtl/>
        </w:rPr>
        <w:t>זה</w:t>
      </w:r>
      <w:r w:rsidRPr="00836F65">
        <w:rPr>
          <w:rFonts w:cs="David"/>
          <w:szCs w:val="24"/>
          <w:rtl/>
        </w:rPr>
        <w:t xml:space="preserve"> </w:t>
      </w:r>
      <w:r w:rsidRPr="00836F65">
        <w:rPr>
          <w:rFonts w:cs="David" w:hint="eastAsia"/>
          <w:szCs w:val="24"/>
          <w:rtl/>
        </w:rPr>
        <w:t>יכלול</w:t>
      </w:r>
      <w:r w:rsidRPr="00836F65">
        <w:rPr>
          <w:rFonts w:cs="David"/>
          <w:szCs w:val="24"/>
          <w:rtl/>
        </w:rPr>
        <w:t xml:space="preserve"> </w:t>
      </w:r>
      <w:r w:rsidRPr="00836F65">
        <w:rPr>
          <w:rFonts w:cs="David" w:hint="eastAsia"/>
          <w:szCs w:val="24"/>
          <w:rtl/>
        </w:rPr>
        <w:t>הקורס</w:t>
      </w:r>
      <w:r w:rsidRPr="00836F65">
        <w:rPr>
          <w:rFonts w:cs="David"/>
          <w:szCs w:val="24"/>
          <w:rtl/>
        </w:rPr>
        <w:t xml:space="preserve"> </w:t>
      </w:r>
      <w:r w:rsidRPr="00836F65">
        <w:rPr>
          <w:rFonts w:cs="David" w:hint="eastAsia"/>
          <w:szCs w:val="24"/>
          <w:rtl/>
        </w:rPr>
        <w:t>הכשרה</w:t>
      </w:r>
      <w:r w:rsidRPr="00836F65">
        <w:rPr>
          <w:rFonts w:cs="David"/>
          <w:szCs w:val="24"/>
          <w:rtl/>
        </w:rPr>
        <w:t xml:space="preserve"> </w:t>
      </w:r>
      <w:r w:rsidRPr="00836F65">
        <w:rPr>
          <w:rFonts w:cs="David" w:hint="eastAsia"/>
          <w:szCs w:val="24"/>
          <w:rtl/>
        </w:rPr>
        <w:t>למיצוי</w:t>
      </w:r>
      <w:r w:rsidRPr="00836F65">
        <w:rPr>
          <w:rFonts w:cs="David"/>
          <w:szCs w:val="24"/>
          <w:rtl/>
        </w:rPr>
        <w:t xml:space="preserve"> </w:t>
      </w:r>
      <w:r w:rsidRPr="00836F65">
        <w:rPr>
          <w:rFonts w:cs="David" w:hint="eastAsia"/>
          <w:szCs w:val="24"/>
          <w:rtl/>
        </w:rPr>
        <w:t>זכויות</w:t>
      </w:r>
      <w:r w:rsidRPr="00836F65">
        <w:rPr>
          <w:rFonts w:cs="David"/>
          <w:szCs w:val="24"/>
          <w:rtl/>
        </w:rPr>
        <w:t xml:space="preserve">, </w:t>
      </w:r>
      <w:r w:rsidRPr="00836F65">
        <w:rPr>
          <w:rFonts w:cs="David" w:hint="eastAsia"/>
          <w:szCs w:val="24"/>
          <w:rtl/>
        </w:rPr>
        <w:t>הכשרה</w:t>
      </w:r>
      <w:r w:rsidRPr="00836F65">
        <w:rPr>
          <w:rFonts w:cs="David"/>
          <w:szCs w:val="24"/>
          <w:rtl/>
        </w:rPr>
        <w:t xml:space="preserve"> </w:t>
      </w:r>
      <w:r w:rsidRPr="00836F65">
        <w:rPr>
          <w:rFonts w:cs="David" w:hint="eastAsia"/>
          <w:szCs w:val="24"/>
          <w:rtl/>
        </w:rPr>
        <w:t>לעבודה</w:t>
      </w:r>
      <w:r w:rsidRPr="00836F65">
        <w:rPr>
          <w:rFonts w:cs="David"/>
          <w:szCs w:val="24"/>
          <w:rtl/>
        </w:rPr>
        <w:t xml:space="preserve"> </w:t>
      </w:r>
      <w:r w:rsidRPr="00836F65">
        <w:rPr>
          <w:rFonts w:cs="David" w:hint="eastAsia"/>
          <w:szCs w:val="24"/>
          <w:rtl/>
        </w:rPr>
        <w:t>עם</w:t>
      </w:r>
      <w:r w:rsidRPr="00836F65">
        <w:rPr>
          <w:rFonts w:cs="David"/>
          <w:szCs w:val="24"/>
          <w:rtl/>
        </w:rPr>
        <w:t xml:space="preserve"> </w:t>
      </w:r>
      <w:r w:rsidRPr="00836F65">
        <w:rPr>
          <w:rFonts w:cs="David" w:hint="eastAsia"/>
          <w:szCs w:val="24"/>
          <w:rtl/>
        </w:rPr>
        <w:t>אוכלוסייה</w:t>
      </w:r>
      <w:r w:rsidRPr="00836F65">
        <w:rPr>
          <w:rFonts w:cs="David"/>
          <w:szCs w:val="24"/>
          <w:rtl/>
        </w:rPr>
        <w:t xml:space="preserve"> </w:t>
      </w:r>
      <w:r w:rsidRPr="00836F65">
        <w:rPr>
          <w:rFonts w:cs="David" w:hint="eastAsia"/>
          <w:szCs w:val="24"/>
          <w:rtl/>
        </w:rPr>
        <w:t>קשישה</w:t>
      </w:r>
      <w:r w:rsidRPr="005C02FF">
        <w:rPr>
          <w:rFonts w:cs="David"/>
          <w:szCs w:val="24"/>
          <w:rtl/>
        </w:rPr>
        <w:t xml:space="preserve"> </w:t>
      </w:r>
      <w:r w:rsidRPr="005C02FF">
        <w:rPr>
          <w:rFonts w:cs="David" w:hint="eastAsia"/>
          <w:szCs w:val="24"/>
          <w:rtl/>
        </w:rPr>
        <w:t>ועוד</w:t>
      </w:r>
      <w:r w:rsidRPr="005C02FF">
        <w:rPr>
          <w:rFonts w:cs="David"/>
          <w:szCs w:val="24"/>
          <w:rtl/>
        </w:rPr>
        <w:t>.</w:t>
      </w:r>
      <w:r w:rsidR="005E2ECB">
        <w:rPr>
          <w:rFonts w:cs="David" w:hint="cs"/>
          <w:szCs w:val="24"/>
          <w:rtl/>
        </w:rPr>
        <w:t xml:space="preserve"> הקורס יארך כ- 15 ימי עבודה</w:t>
      </w:r>
      <w:r w:rsidR="008A1F55">
        <w:rPr>
          <w:rFonts w:cs="David" w:hint="cs"/>
          <w:szCs w:val="24"/>
          <w:rtl/>
        </w:rPr>
        <w:t xml:space="preserve"> ויועבר על ידי המזמין</w:t>
      </w:r>
      <w:r w:rsidR="00B8574A">
        <w:rPr>
          <w:rFonts w:cs="David" w:hint="cs"/>
          <w:szCs w:val="24"/>
          <w:rtl/>
        </w:rPr>
        <w:t xml:space="preserve"> או מי מטעמו</w:t>
      </w:r>
      <w:r w:rsidR="005E2ECB">
        <w:rPr>
          <w:rFonts w:cs="David" w:hint="cs"/>
          <w:szCs w:val="24"/>
          <w:rtl/>
        </w:rPr>
        <w:t>.</w:t>
      </w:r>
    </w:p>
    <w:p w:rsidR="00F433BA" w:rsidRDefault="007E0747" w:rsidP="00153CC2">
      <w:pPr>
        <w:pStyle w:val="ab"/>
        <w:keepNext/>
        <w:numPr>
          <w:ilvl w:val="0"/>
          <w:numId w:val="6"/>
        </w:numPr>
        <w:overflowPunct/>
        <w:autoSpaceDE/>
        <w:autoSpaceDN/>
        <w:bidi/>
        <w:adjustRightInd/>
        <w:spacing w:before="120" w:after="120"/>
        <w:contextualSpacing w:val="0"/>
        <w:jc w:val="both"/>
        <w:textAlignment w:val="auto"/>
        <w:rPr>
          <w:rFonts w:cs="David"/>
          <w:szCs w:val="24"/>
          <w:u w:val="single"/>
        </w:rPr>
      </w:pPr>
      <w:r w:rsidRPr="008A1F55">
        <w:rPr>
          <w:rFonts w:cs="David" w:hint="eastAsia"/>
          <w:szCs w:val="24"/>
          <w:u w:val="single"/>
          <w:rtl/>
        </w:rPr>
        <w:t>ריענוני</w:t>
      </w:r>
      <w:r w:rsidRPr="008A1F55">
        <w:rPr>
          <w:rFonts w:cs="David"/>
          <w:szCs w:val="24"/>
          <w:u w:val="single"/>
          <w:rtl/>
        </w:rPr>
        <w:t xml:space="preserve"> </w:t>
      </w:r>
      <w:r w:rsidRPr="008A1F55">
        <w:rPr>
          <w:rFonts w:cs="David" w:hint="eastAsia"/>
          <w:szCs w:val="24"/>
          <w:u w:val="single"/>
          <w:rtl/>
        </w:rPr>
        <w:t>ידע</w:t>
      </w:r>
      <w:r w:rsidRPr="008A1F55">
        <w:rPr>
          <w:rFonts w:cs="David"/>
          <w:szCs w:val="24"/>
          <w:u w:val="single"/>
          <w:rtl/>
        </w:rPr>
        <w:t xml:space="preserve"> </w:t>
      </w:r>
      <w:r w:rsidR="00AE05A4" w:rsidRPr="008A1F55">
        <w:rPr>
          <w:rFonts w:cs="David" w:hint="cs"/>
          <w:szCs w:val="24"/>
          <w:u w:val="single"/>
          <w:rtl/>
        </w:rPr>
        <w:t xml:space="preserve">והדרכה </w:t>
      </w:r>
      <w:r w:rsidRPr="008A1F55">
        <w:rPr>
          <w:rFonts w:cs="David" w:hint="eastAsia"/>
          <w:szCs w:val="24"/>
          <w:u w:val="single"/>
          <w:rtl/>
        </w:rPr>
        <w:t>שוטפ</w:t>
      </w:r>
      <w:r w:rsidR="00AE05A4" w:rsidRPr="008A1F55">
        <w:rPr>
          <w:rFonts w:cs="David" w:hint="cs"/>
          <w:szCs w:val="24"/>
          <w:u w:val="single"/>
          <w:rtl/>
        </w:rPr>
        <w:t>ת</w:t>
      </w:r>
      <w:r w:rsidRPr="008A1F55">
        <w:rPr>
          <w:rFonts w:cs="David"/>
          <w:szCs w:val="24"/>
          <w:u w:val="single"/>
          <w:rtl/>
        </w:rPr>
        <w:t>:</w:t>
      </w:r>
      <w:r w:rsidRPr="008A1F55">
        <w:rPr>
          <w:rFonts w:cs="David"/>
          <w:szCs w:val="24"/>
          <w:rtl/>
        </w:rPr>
        <w:t xml:space="preserve"> הדרכות בעקבות שינויי חקיקה, שינו</w:t>
      </w:r>
      <w:r w:rsidR="00AE05A4" w:rsidRPr="008A1F55">
        <w:rPr>
          <w:rFonts w:cs="David"/>
          <w:szCs w:val="24"/>
          <w:rtl/>
        </w:rPr>
        <w:t>יי מערכות או שינוי נהלי עבודה</w:t>
      </w:r>
      <w:r w:rsidR="00AE05A4" w:rsidRPr="008A1F55">
        <w:rPr>
          <w:rFonts w:cs="David" w:hint="cs"/>
          <w:szCs w:val="24"/>
          <w:rtl/>
        </w:rPr>
        <w:t>, בעיות מיוחדות שעולות, וכיו"ב.</w:t>
      </w:r>
      <w:r w:rsidR="008A1F55" w:rsidRPr="008A1F55">
        <w:rPr>
          <w:rFonts w:cs="David" w:hint="cs"/>
          <w:szCs w:val="24"/>
          <w:rtl/>
        </w:rPr>
        <w:t xml:space="preserve"> </w:t>
      </w:r>
      <w:r w:rsidR="00B8574A">
        <w:rPr>
          <w:rFonts w:cs="David" w:hint="cs"/>
          <w:szCs w:val="24"/>
          <w:rtl/>
        </w:rPr>
        <w:t xml:space="preserve">ככלל, </w:t>
      </w:r>
      <w:r w:rsidR="008A1F55" w:rsidRPr="008A1F55">
        <w:rPr>
          <w:rFonts w:cs="David" w:hint="cs"/>
          <w:szCs w:val="24"/>
          <w:rtl/>
        </w:rPr>
        <w:t xml:space="preserve">הדרכות אלו יועברו </w:t>
      </w:r>
      <w:r w:rsidR="00B8574A">
        <w:rPr>
          <w:rFonts w:cs="David" w:hint="cs"/>
          <w:szCs w:val="24"/>
          <w:rtl/>
        </w:rPr>
        <w:t xml:space="preserve">אחת לחודש </w:t>
      </w:r>
      <w:r w:rsidR="008A1F55" w:rsidRPr="008A1F55">
        <w:rPr>
          <w:rFonts w:cs="David" w:hint="cs"/>
          <w:szCs w:val="24"/>
          <w:rtl/>
        </w:rPr>
        <w:t xml:space="preserve">על ידי הזוכה, </w:t>
      </w:r>
      <w:r w:rsidR="00B8574A">
        <w:rPr>
          <w:rFonts w:cs="David" w:hint="cs"/>
          <w:szCs w:val="24"/>
          <w:rtl/>
        </w:rPr>
        <w:t xml:space="preserve">או בהתאם לצורך, לפי שיקול דעתו של המזמין, </w:t>
      </w:r>
      <w:r w:rsidR="008A1F55" w:rsidRPr="008A1F55">
        <w:rPr>
          <w:rFonts w:cs="David" w:hint="cs"/>
          <w:szCs w:val="24"/>
          <w:rtl/>
        </w:rPr>
        <w:t xml:space="preserve">בתיאום מלא </w:t>
      </w:r>
      <w:r w:rsidR="008A1F55" w:rsidRPr="008A1F55">
        <w:rPr>
          <w:rFonts w:cs="David" w:hint="cs"/>
          <w:szCs w:val="24"/>
          <w:rtl/>
        </w:rPr>
        <w:lastRenderedPageBreak/>
        <w:t>ע</w:t>
      </w:r>
      <w:r w:rsidR="00B8574A">
        <w:rPr>
          <w:rFonts w:cs="David" w:hint="cs"/>
          <w:szCs w:val="24"/>
          <w:rtl/>
        </w:rPr>
        <w:t>מו</w:t>
      </w:r>
      <w:r w:rsidR="008A1F55" w:rsidRPr="008A1F55">
        <w:rPr>
          <w:rFonts w:cs="David" w:hint="cs"/>
          <w:szCs w:val="24"/>
          <w:rtl/>
        </w:rPr>
        <w:t xml:space="preserve"> ובפיקוחו הבלעדי.</w:t>
      </w:r>
      <w:r w:rsidR="008A1F55" w:rsidRPr="008A1F55">
        <w:rPr>
          <w:rFonts w:hint="cs"/>
        </w:rPr>
        <w:t xml:space="preserve"> </w:t>
      </w:r>
      <w:r w:rsidR="008A1F55">
        <w:rPr>
          <w:rFonts w:cs="David" w:hint="cs"/>
          <w:szCs w:val="24"/>
          <w:rtl/>
        </w:rPr>
        <w:t xml:space="preserve">למותר לציין כי </w:t>
      </w:r>
      <w:r w:rsidR="008A1F55" w:rsidRPr="008A1F55">
        <w:rPr>
          <w:rFonts w:cs="David" w:hint="cs"/>
          <w:szCs w:val="24"/>
          <w:rtl/>
        </w:rPr>
        <w:t>תינתן אפשרות לנציגי המזמין לצפות או לבקר במפגשי ההדרכות</w:t>
      </w:r>
      <w:r w:rsidR="008A1F55">
        <w:rPr>
          <w:rFonts w:cs="David" w:hint="cs"/>
          <w:szCs w:val="24"/>
          <w:rtl/>
        </w:rPr>
        <w:t xml:space="preserve"> ככל שיידרש.</w:t>
      </w:r>
      <w:r w:rsidR="008A1F55" w:rsidRPr="008A1F55">
        <w:rPr>
          <w:rFonts w:cs="David" w:hint="cs"/>
          <w:szCs w:val="24"/>
        </w:rPr>
        <w:t xml:space="preserve"> </w:t>
      </w:r>
      <w:r w:rsidR="00F433BA">
        <w:rPr>
          <w:rFonts w:cs="David" w:hint="cs"/>
          <w:szCs w:val="24"/>
          <w:rtl/>
        </w:rPr>
        <w:t xml:space="preserve">כמו כן יתקיימו </w:t>
      </w:r>
      <w:r w:rsidR="00F433BA" w:rsidRPr="005C02FF">
        <w:rPr>
          <w:rFonts w:cs="David"/>
          <w:szCs w:val="24"/>
          <w:rtl/>
        </w:rPr>
        <w:t>מפגשים קבועים</w:t>
      </w:r>
      <w:r w:rsidR="00F433BA">
        <w:rPr>
          <w:rFonts w:cs="David" w:hint="cs"/>
          <w:szCs w:val="24"/>
          <w:rtl/>
        </w:rPr>
        <w:t>,</w:t>
      </w:r>
      <w:r w:rsidR="00F433BA" w:rsidRPr="005C02FF">
        <w:rPr>
          <w:rFonts w:cs="David"/>
          <w:szCs w:val="24"/>
          <w:rtl/>
        </w:rPr>
        <w:t xml:space="preserve"> עם בעלי המקצוע ברשות ובגופים השונים אליהם מפנה מרכז המידע. </w:t>
      </w:r>
    </w:p>
    <w:p w:rsidR="00AE05A4" w:rsidRDefault="00AE05A4" w:rsidP="00153CC2">
      <w:pPr>
        <w:pStyle w:val="ab"/>
        <w:keepNext/>
        <w:numPr>
          <w:ilvl w:val="2"/>
          <w:numId w:val="7"/>
        </w:numPr>
        <w:overflowPunct/>
        <w:autoSpaceDE/>
        <w:autoSpaceDN/>
        <w:bidi/>
        <w:adjustRightInd/>
        <w:spacing w:before="120" w:after="120"/>
        <w:contextualSpacing w:val="0"/>
        <w:jc w:val="both"/>
        <w:textAlignment w:val="auto"/>
        <w:rPr>
          <w:rFonts w:cs="David"/>
          <w:szCs w:val="24"/>
        </w:rPr>
      </w:pPr>
      <w:r w:rsidRPr="00146988">
        <w:rPr>
          <w:rFonts w:cs="David" w:hint="cs"/>
          <w:szCs w:val="24"/>
          <w:rtl/>
        </w:rPr>
        <w:t xml:space="preserve">מנהל המוקד יפעל בשיתוף פעולה מלא, ויסייע למנהל מרכז המידע ברשות </w:t>
      </w:r>
      <w:r w:rsidR="00BD6827" w:rsidRPr="00146988">
        <w:rPr>
          <w:rFonts w:cs="David" w:hint="cs"/>
          <w:szCs w:val="24"/>
          <w:rtl/>
        </w:rPr>
        <w:t>בארגון</w:t>
      </w:r>
      <w:r w:rsidR="00C25000" w:rsidRPr="00146988">
        <w:rPr>
          <w:rFonts w:cs="David" w:hint="cs"/>
          <w:szCs w:val="24"/>
          <w:rtl/>
        </w:rPr>
        <w:t xml:space="preserve"> </w:t>
      </w:r>
      <w:r w:rsidR="00BD6827" w:rsidRPr="00146988">
        <w:rPr>
          <w:rFonts w:cs="David" w:hint="cs"/>
          <w:szCs w:val="24"/>
          <w:rtl/>
        </w:rPr>
        <w:t xml:space="preserve"> ההדרכות ככל שיידרש.</w:t>
      </w:r>
      <w:r w:rsidR="007E36CE" w:rsidRPr="00146988">
        <w:rPr>
          <w:rFonts w:cs="David" w:hint="cs"/>
          <w:szCs w:val="24"/>
          <w:rtl/>
        </w:rPr>
        <w:t xml:space="preserve"> כמו כן, וכאמור לעיל, מנהל המוקד ישתתף אחת לשבוע בישיבות העדכון של צוות מרכז מידע ברשות ויעדכן את נציגי השירות במידע הרלוונטי.</w:t>
      </w:r>
    </w:p>
    <w:p w:rsidR="00ED504B" w:rsidRDefault="00ED504B" w:rsidP="00153CC2">
      <w:pPr>
        <w:pStyle w:val="ab"/>
        <w:keepNext/>
        <w:numPr>
          <w:ilvl w:val="2"/>
          <w:numId w:val="7"/>
        </w:numPr>
        <w:overflowPunct/>
        <w:autoSpaceDE/>
        <w:autoSpaceDN/>
        <w:bidi/>
        <w:adjustRightInd/>
        <w:spacing w:before="120" w:after="120"/>
        <w:contextualSpacing w:val="0"/>
        <w:jc w:val="both"/>
        <w:textAlignment w:val="auto"/>
        <w:rPr>
          <w:rFonts w:cs="David"/>
          <w:szCs w:val="24"/>
        </w:rPr>
      </w:pPr>
      <w:r>
        <w:rPr>
          <w:rFonts w:cs="David" w:hint="cs"/>
          <w:szCs w:val="24"/>
          <w:rtl/>
        </w:rPr>
        <w:t>בנוסף לאמור לעיל, רשאית הרשות להורות, פעם בפעם, לנציגי הזוכה ו/או עובדיו, לבקר במרכז המידע ברשות ו/או במחלקות המקצועיות ברשות לצורכי למידה וריענוני ידע.</w:t>
      </w:r>
    </w:p>
    <w:p w:rsidR="0048026F" w:rsidRPr="00DF68C5" w:rsidRDefault="0048026F" w:rsidP="00153CC2">
      <w:pPr>
        <w:pStyle w:val="ab"/>
        <w:keepNext/>
        <w:numPr>
          <w:ilvl w:val="1"/>
          <w:numId w:val="7"/>
        </w:numPr>
        <w:overflowPunct/>
        <w:autoSpaceDE/>
        <w:autoSpaceDN/>
        <w:bidi/>
        <w:adjustRightInd/>
        <w:spacing w:before="120" w:after="120"/>
        <w:contextualSpacing w:val="0"/>
        <w:jc w:val="both"/>
        <w:textAlignment w:val="auto"/>
        <w:rPr>
          <w:rFonts w:cs="David"/>
          <w:szCs w:val="24"/>
          <w:rtl/>
        </w:rPr>
      </w:pPr>
      <w:r w:rsidRPr="00DF68C5">
        <w:rPr>
          <w:rFonts w:cs="David" w:hint="eastAsia"/>
          <w:b/>
          <w:bCs/>
          <w:szCs w:val="24"/>
          <w:rtl/>
        </w:rPr>
        <w:t>תנאי</w:t>
      </w:r>
      <w:r w:rsidRPr="00DF68C5">
        <w:rPr>
          <w:rFonts w:cs="David"/>
          <w:b/>
          <w:bCs/>
          <w:szCs w:val="24"/>
          <w:rtl/>
        </w:rPr>
        <w:t xml:space="preserve"> </w:t>
      </w:r>
      <w:r w:rsidRPr="00DF68C5">
        <w:rPr>
          <w:rFonts w:cs="David" w:hint="eastAsia"/>
          <w:b/>
          <w:bCs/>
          <w:szCs w:val="24"/>
          <w:rtl/>
        </w:rPr>
        <w:t>העבודה</w:t>
      </w:r>
      <w:r w:rsidRPr="00DF68C5">
        <w:rPr>
          <w:rFonts w:cs="David"/>
          <w:b/>
          <w:bCs/>
          <w:szCs w:val="24"/>
          <w:rtl/>
        </w:rPr>
        <w:t xml:space="preserve"> </w:t>
      </w:r>
      <w:r w:rsidRPr="00DF68C5">
        <w:rPr>
          <w:rFonts w:cs="David" w:hint="eastAsia"/>
          <w:b/>
          <w:bCs/>
          <w:szCs w:val="24"/>
          <w:rtl/>
        </w:rPr>
        <w:t>של</w:t>
      </w:r>
      <w:r w:rsidRPr="00DF68C5">
        <w:rPr>
          <w:rFonts w:cs="David"/>
          <w:b/>
          <w:bCs/>
          <w:szCs w:val="24"/>
          <w:rtl/>
        </w:rPr>
        <w:t xml:space="preserve"> </w:t>
      </w:r>
      <w:r>
        <w:rPr>
          <w:rFonts w:cs="David" w:hint="cs"/>
          <w:b/>
          <w:bCs/>
          <w:szCs w:val="24"/>
          <w:rtl/>
        </w:rPr>
        <w:t>עובדי הזוכה</w:t>
      </w:r>
    </w:p>
    <w:p w:rsidR="008C5855" w:rsidRPr="008C5855" w:rsidRDefault="0048026F" w:rsidP="00153CC2">
      <w:pPr>
        <w:pStyle w:val="ab"/>
        <w:keepNext/>
        <w:numPr>
          <w:ilvl w:val="2"/>
          <w:numId w:val="7"/>
        </w:numPr>
        <w:overflowPunct/>
        <w:autoSpaceDE/>
        <w:autoSpaceDN/>
        <w:bidi/>
        <w:adjustRightInd/>
        <w:spacing w:before="120" w:after="120"/>
        <w:contextualSpacing w:val="0"/>
        <w:jc w:val="both"/>
        <w:textAlignment w:val="auto"/>
        <w:rPr>
          <w:rFonts w:cs="David"/>
          <w:szCs w:val="24"/>
        </w:rPr>
      </w:pPr>
      <w:r w:rsidRPr="00DF68C5">
        <w:rPr>
          <w:rFonts w:cs="David" w:hint="cs"/>
          <w:szCs w:val="24"/>
          <w:rtl/>
        </w:rPr>
        <w:t xml:space="preserve">הזוכה יתחייב, במסגרת ההסכם שייחתם עמו, לקיים בכל תקופת ההסכם לגבי </w:t>
      </w:r>
      <w:r w:rsidR="004C2CAB">
        <w:rPr>
          <w:rFonts w:cs="David" w:hint="cs"/>
          <w:szCs w:val="24"/>
          <w:rtl/>
        </w:rPr>
        <w:t xml:space="preserve">כל </w:t>
      </w:r>
      <w:r w:rsidRPr="00DF68C5">
        <w:rPr>
          <w:rFonts w:cs="David" w:hint="cs"/>
          <w:szCs w:val="24"/>
          <w:rtl/>
        </w:rPr>
        <w:t>העובדים שיועסקו על ידו ו/או מי מטעמו במתן השירותים נשוא המכרז, את המתחייב לפי כל דין וכן לקיים את האמור בהוראות ההסכמים הקיבוציים הרלוונטיים וכן לקיים חוקים רלוונטיים אחרים שיחוקקו בעתיד; לרבות הוראות החוקים והתקנות שהותקנו מכוח</w:t>
      </w:r>
      <w:r>
        <w:rPr>
          <w:rFonts w:cs="David" w:hint="cs"/>
          <w:szCs w:val="24"/>
          <w:rtl/>
        </w:rPr>
        <w:t>ן.</w:t>
      </w:r>
      <w:r w:rsidR="008C5855">
        <w:rPr>
          <w:rFonts w:cs="David" w:hint="cs"/>
          <w:szCs w:val="24"/>
          <w:rtl/>
        </w:rPr>
        <w:t xml:space="preserve"> כן יוסכם בין הצדדים  כ</w:t>
      </w:r>
      <w:r w:rsidR="008C5855">
        <w:rPr>
          <w:rFonts w:ascii="Arial" w:hAnsi="Arial" w:cs="David" w:hint="cs"/>
          <w:sz w:val="24"/>
          <w:szCs w:val="24"/>
          <w:rtl/>
          <w:lang w:eastAsia="en-US"/>
        </w:rPr>
        <w:t xml:space="preserve">י </w:t>
      </w:r>
      <w:r w:rsidR="008C5855" w:rsidRPr="008C5855">
        <w:rPr>
          <w:rFonts w:ascii="Arial" w:hAnsi="Arial" w:cs="David" w:hint="cs"/>
          <w:sz w:val="24"/>
          <w:szCs w:val="24"/>
          <w:rtl/>
          <w:lang w:eastAsia="en-US"/>
        </w:rPr>
        <w:t>לא ישררו יחסי עובד- מעביד בין המזמין לבין הזוכה, עובדיו או מי מטעמו.</w:t>
      </w:r>
    </w:p>
    <w:p w:rsidR="0048026F" w:rsidRPr="0048026F" w:rsidRDefault="0048026F" w:rsidP="00153CC2">
      <w:pPr>
        <w:pStyle w:val="ab"/>
        <w:keepNext/>
        <w:overflowPunct/>
        <w:autoSpaceDE/>
        <w:autoSpaceDN/>
        <w:bidi/>
        <w:adjustRightInd/>
        <w:spacing w:before="120" w:after="120"/>
        <w:contextualSpacing w:val="0"/>
        <w:jc w:val="both"/>
        <w:textAlignment w:val="auto"/>
        <w:rPr>
          <w:rFonts w:cs="David"/>
          <w:szCs w:val="24"/>
        </w:rPr>
      </w:pPr>
    </w:p>
    <w:p w:rsidR="00E546BF" w:rsidRPr="00146988" w:rsidRDefault="00E546BF" w:rsidP="00153CC2">
      <w:pPr>
        <w:keepNext/>
        <w:bidi/>
        <w:spacing w:after="120"/>
        <w:jc w:val="both"/>
        <w:rPr>
          <w:rFonts w:cs="David"/>
          <w:b/>
          <w:bCs/>
          <w:sz w:val="24"/>
          <w:szCs w:val="24"/>
          <w:u w:val="single"/>
        </w:rPr>
      </w:pPr>
      <w:r w:rsidRPr="00146988">
        <w:rPr>
          <w:rFonts w:cs="David" w:hint="eastAsia"/>
          <w:b/>
          <w:bCs/>
          <w:szCs w:val="24"/>
          <w:rtl/>
        </w:rPr>
        <w:t>פרק</w:t>
      </w:r>
      <w:r w:rsidRPr="00146988">
        <w:rPr>
          <w:rFonts w:cs="David"/>
          <w:b/>
          <w:bCs/>
          <w:szCs w:val="24"/>
          <w:rtl/>
        </w:rPr>
        <w:t xml:space="preserve"> </w:t>
      </w:r>
      <w:r w:rsidRPr="00146988">
        <w:rPr>
          <w:rFonts w:cs="David" w:hint="cs"/>
          <w:b/>
          <w:bCs/>
          <w:szCs w:val="24"/>
          <w:rtl/>
        </w:rPr>
        <w:t>4</w:t>
      </w:r>
      <w:r w:rsidRPr="00146988">
        <w:rPr>
          <w:rFonts w:cs="David"/>
          <w:b/>
          <w:bCs/>
          <w:szCs w:val="24"/>
          <w:rtl/>
        </w:rPr>
        <w:t>:</w:t>
      </w:r>
      <w:r w:rsidR="00C25000" w:rsidRPr="00146988">
        <w:rPr>
          <w:rFonts w:cs="David"/>
          <w:b/>
          <w:bCs/>
          <w:szCs w:val="24"/>
          <w:rtl/>
        </w:rPr>
        <w:t xml:space="preserve"> </w:t>
      </w:r>
      <w:r w:rsidR="006D6106" w:rsidRPr="00146988">
        <w:rPr>
          <w:rFonts w:cs="David" w:hint="cs"/>
          <w:b/>
          <w:bCs/>
          <w:sz w:val="24"/>
          <w:szCs w:val="24"/>
          <w:rtl/>
        </w:rPr>
        <w:t xml:space="preserve">תיעוד, </w:t>
      </w:r>
      <w:r w:rsidRPr="00146988">
        <w:rPr>
          <w:rFonts w:cs="David" w:hint="cs"/>
          <w:b/>
          <w:bCs/>
          <w:sz w:val="24"/>
          <w:szCs w:val="24"/>
          <w:rtl/>
        </w:rPr>
        <w:t>מדידה</w:t>
      </w:r>
      <w:r w:rsidR="001F2DB0" w:rsidRPr="00146988">
        <w:rPr>
          <w:rFonts w:cs="David" w:hint="cs"/>
          <w:b/>
          <w:bCs/>
          <w:sz w:val="24"/>
          <w:szCs w:val="24"/>
          <w:rtl/>
        </w:rPr>
        <w:t>,</w:t>
      </w:r>
      <w:r w:rsidRPr="00146988">
        <w:rPr>
          <w:rFonts w:cs="David" w:hint="cs"/>
          <w:b/>
          <w:bCs/>
          <w:sz w:val="24"/>
          <w:szCs w:val="24"/>
          <w:rtl/>
        </w:rPr>
        <w:t xml:space="preserve"> בקרה</w:t>
      </w:r>
      <w:r w:rsidR="00E125F8" w:rsidRPr="00146988">
        <w:rPr>
          <w:rFonts w:cs="David" w:hint="cs"/>
          <w:b/>
          <w:bCs/>
          <w:sz w:val="24"/>
          <w:szCs w:val="24"/>
          <w:rtl/>
        </w:rPr>
        <w:t xml:space="preserve"> ודיווח</w:t>
      </w:r>
    </w:p>
    <w:p w:rsidR="00146988" w:rsidRPr="00836F65" w:rsidRDefault="00BA0A9F"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146988">
        <w:rPr>
          <w:rFonts w:cs="David" w:hint="cs"/>
          <w:szCs w:val="24"/>
          <w:rtl/>
        </w:rPr>
        <w:t>הזוכה יקליט</w:t>
      </w:r>
      <w:r w:rsidR="00D46D58">
        <w:rPr>
          <w:rFonts w:cs="David" w:hint="cs"/>
          <w:szCs w:val="24"/>
          <w:rtl/>
        </w:rPr>
        <w:t>, מדגמית ורנדומאלית,</w:t>
      </w:r>
      <w:r w:rsidRPr="00146988">
        <w:rPr>
          <w:rFonts w:cs="David" w:hint="cs"/>
          <w:szCs w:val="24"/>
          <w:rtl/>
        </w:rPr>
        <w:t xml:space="preserve"> </w:t>
      </w:r>
      <w:r w:rsidR="005F3AC8">
        <w:rPr>
          <w:rFonts w:cs="David" w:hint="cs"/>
          <w:szCs w:val="24"/>
          <w:rtl/>
        </w:rPr>
        <w:t xml:space="preserve">לפחות </w:t>
      </w:r>
      <w:r w:rsidR="00D46D58">
        <w:rPr>
          <w:rFonts w:cs="David" w:hint="cs"/>
          <w:szCs w:val="24"/>
          <w:u w:val="single"/>
          <w:rtl/>
        </w:rPr>
        <w:t>25%</w:t>
      </w:r>
      <w:r w:rsidR="005F3AC8" w:rsidRPr="00146988">
        <w:rPr>
          <w:rFonts w:cs="David" w:hint="cs"/>
          <w:szCs w:val="24"/>
          <w:rtl/>
        </w:rPr>
        <w:t xml:space="preserve"> </w:t>
      </w:r>
      <w:r w:rsidR="005F3AC8">
        <w:rPr>
          <w:rFonts w:cs="David" w:hint="cs"/>
          <w:szCs w:val="24"/>
          <w:rtl/>
        </w:rPr>
        <w:t>מ</w:t>
      </w:r>
      <w:r w:rsidRPr="00146988">
        <w:rPr>
          <w:rFonts w:cs="David" w:hint="cs"/>
          <w:szCs w:val="24"/>
          <w:rtl/>
        </w:rPr>
        <w:t>השיחות הנענות על ידו</w:t>
      </w:r>
      <w:r w:rsidR="00D46D58">
        <w:rPr>
          <w:rFonts w:cs="David" w:hint="cs"/>
          <w:szCs w:val="24"/>
          <w:rtl/>
        </w:rPr>
        <w:t xml:space="preserve"> </w:t>
      </w:r>
      <w:r w:rsidR="00E546BF" w:rsidRPr="00146988">
        <w:rPr>
          <w:rFonts w:cs="David"/>
          <w:szCs w:val="24"/>
        </w:rPr>
        <w:t> </w:t>
      </w:r>
      <w:r w:rsidR="006D6106" w:rsidRPr="00146988">
        <w:rPr>
          <w:rFonts w:cs="David" w:hint="cs"/>
          <w:szCs w:val="24"/>
          <w:rtl/>
        </w:rPr>
        <w:t>באופן שיאפשר לעובדי המזמין להאזין לשיחות, לפי שיקול דעתו. בפתח השיחה י</w:t>
      </w:r>
      <w:r w:rsidR="000D5AFC" w:rsidRPr="00146988">
        <w:rPr>
          <w:rFonts w:cs="David" w:hint="cs"/>
          <w:szCs w:val="24"/>
          <w:rtl/>
        </w:rPr>
        <w:t>ופעל</w:t>
      </w:r>
      <w:r w:rsidR="006D6106" w:rsidRPr="00146988">
        <w:rPr>
          <w:rFonts w:cs="David" w:hint="cs"/>
          <w:szCs w:val="24"/>
          <w:rtl/>
        </w:rPr>
        <w:t xml:space="preserve"> מנגנון </w:t>
      </w:r>
      <w:r w:rsidR="00146988" w:rsidRPr="00836F65">
        <w:rPr>
          <w:rFonts w:cs="David" w:hint="cs"/>
          <w:szCs w:val="24"/>
          <w:rtl/>
        </w:rPr>
        <w:t xml:space="preserve">דיגיטאלי </w:t>
      </w:r>
      <w:r w:rsidR="006D6106" w:rsidRPr="00836F65">
        <w:rPr>
          <w:rFonts w:cs="David" w:hint="cs"/>
          <w:szCs w:val="24"/>
          <w:rtl/>
        </w:rPr>
        <w:t>מוקלט המודיע לפונים, כי</w:t>
      </w:r>
      <w:r w:rsidR="000D5AFC" w:rsidRPr="00836F65">
        <w:rPr>
          <w:rFonts w:cs="David" w:hint="cs"/>
          <w:szCs w:val="24"/>
          <w:rtl/>
        </w:rPr>
        <w:t xml:space="preserve"> </w:t>
      </w:r>
      <w:r w:rsidR="00D46D58" w:rsidRPr="00836F65">
        <w:rPr>
          <w:rFonts w:cs="David" w:hint="cs"/>
          <w:szCs w:val="24"/>
          <w:rtl/>
        </w:rPr>
        <w:t>חלק מ</w:t>
      </w:r>
      <w:r w:rsidR="006D6106" w:rsidRPr="00836F65">
        <w:rPr>
          <w:rFonts w:cs="David" w:hint="cs"/>
          <w:szCs w:val="24"/>
          <w:rtl/>
        </w:rPr>
        <w:t>השיחות מוקלטות לצורך בקרת איכות</w:t>
      </w:r>
      <w:r w:rsidR="00146988" w:rsidRPr="00836F65">
        <w:rPr>
          <w:rFonts w:cs="David" w:hint="cs"/>
          <w:szCs w:val="24"/>
          <w:rtl/>
        </w:rPr>
        <w:t xml:space="preserve"> וכי </w:t>
      </w:r>
      <w:r w:rsidR="00146988" w:rsidRPr="00836F65">
        <w:rPr>
          <w:rFonts w:cs="David" w:hint="eastAsia"/>
          <w:szCs w:val="24"/>
          <w:rtl/>
        </w:rPr>
        <w:t>נדרשת</w:t>
      </w:r>
      <w:r w:rsidR="00146988" w:rsidRPr="00836F65">
        <w:rPr>
          <w:rFonts w:cs="David"/>
          <w:szCs w:val="24"/>
          <w:rtl/>
        </w:rPr>
        <w:t xml:space="preserve"> </w:t>
      </w:r>
      <w:r w:rsidR="00146988" w:rsidRPr="00836F65">
        <w:rPr>
          <w:rFonts w:cs="David" w:hint="eastAsia"/>
          <w:szCs w:val="24"/>
          <w:rtl/>
        </w:rPr>
        <w:t>הסכמה</w:t>
      </w:r>
      <w:r w:rsidR="00146988" w:rsidRPr="00836F65">
        <w:rPr>
          <w:rFonts w:cs="David"/>
          <w:szCs w:val="24"/>
          <w:rtl/>
        </w:rPr>
        <w:t xml:space="preserve"> </w:t>
      </w:r>
      <w:r w:rsidR="00146988" w:rsidRPr="00836F65">
        <w:rPr>
          <w:rFonts w:cs="David" w:hint="eastAsia"/>
          <w:szCs w:val="24"/>
          <w:rtl/>
        </w:rPr>
        <w:t>למסירת</w:t>
      </w:r>
      <w:r w:rsidR="00146988" w:rsidRPr="00836F65">
        <w:rPr>
          <w:rFonts w:cs="David"/>
          <w:szCs w:val="24"/>
          <w:rtl/>
        </w:rPr>
        <w:t xml:space="preserve"> </w:t>
      </w:r>
      <w:r w:rsidR="00146988" w:rsidRPr="00836F65">
        <w:rPr>
          <w:rFonts w:cs="David" w:hint="eastAsia"/>
          <w:szCs w:val="24"/>
          <w:rtl/>
        </w:rPr>
        <w:t>מידע</w:t>
      </w:r>
      <w:r w:rsidR="00146988" w:rsidRPr="00836F65">
        <w:rPr>
          <w:rFonts w:cs="David"/>
          <w:szCs w:val="24"/>
          <w:rtl/>
        </w:rPr>
        <w:t xml:space="preserve"> </w:t>
      </w:r>
      <w:r w:rsidR="00146988" w:rsidRPr="00836F65">
        <w:rPr>
          <w:rFonts w:cs="David" w:hint="eastAsia"/>
          <w:szCs w:val="24"/>
          <w:rtl/>
        </w:rPr>
        <w:t>אישי</w:t>
      </w:r>
      <w:r w:rsidR="00146988" w:rsidRPr="00836F65">
        <w:rPr>
          <w:rFonts w:cs="David"/>
          <w:szCs w:val="24"/>
          <w:rtl/>
        </w:rPr>
        <w:t xml:space="preserve"> </w:t>
      </w:r>
      <w:r w:rsidR="00146988" w:rsidRPr="00836F65">
        <w:rPr>
          <w:rFonts w:cs="David" w:hint="eastAsia"/>
          <w:szCs w:val="24"/>
          <w:rtl/>
        </w:rPr>
        <w:t>על</w:t>
      </w:r>
      <w:r w:rsidR="00146988" w:rsidRPr="00836F65">
        <w:rPr>
          <w:rFonts w:cs="David"/>
          <w:szCs w:val="24"/>
          <w:rtl/>
        </w:rPr>
        <w:t xml:space="preserve"> </w:t>
      </w:r>
      <w:r w:rsidR="00146988" w:rsidRPr="00836F65">
        <w:rPr>
          <w:rFonts w:cs="David" w:hint="eastAsia"/>
          <w:szCs w:val="24"/>
          <w:rtl/>
        </w:rPr>
        <w:t>ידי</w:t>
      </w:r>
      <w:r w:rsidR="00146988" w:rsidRPr="00836F65">
        <w:rPr>
          <w:rFonts w:cs="David"/>
          <w:szCs w:val="24"/>
          <w:rtl/>
        </w:rPr>
        <w:t xml:space="preserve"> </w:t>
      </w:r>
      <w:r w:rsidR="00146988" w:rsidRPr="00836F65">
        <w:rPr>
          <w:rFonts w:cs="David" w:hint="eastAsia"/>
          <w:szCs w:val="24"/>
          <w:rtl/>
        </w:rPr>
        <w:t>נציג</w:t>
      </w:r>
      <w:r w:rsidR="00146988" w:rsidRPr="00836F65">
        <w:rPr>
          <w:rFonts w:cs="David"/>
          <w:szCs w:val="24"/>
          <w:rtl/>
        </w:rPr>
        <w:t xml:space="preserve"> </w:t>
      </w:r>
      <w:r w:rsidR="00146988" w:rsidRPr="00836F65">
        <w:rPr>
          <w:rFonts w:cs="David" w:hint="eastAsia"/>
          <w:szCs w:val="24"/>
          <w:rtl/>
        </w:rPr>
        <w:t>השירות</w:t>
      </w:r>
      <w:r w:rsidR="00146988" w:rsidRPr="00836F65">
        <w:rPr>
          <w:rFonts w:cs="David"/>
          <w:szCs w:val="24"/>
          <w:rtl/>
        </w:rPr>
        <w:t xml:space="preserve"> </w:t>
      </w:r>
      <w:r w:rsidR="00146988" w:rsidRPr="00836F65">
        <w:rPr>
          <w:rFonts w:cs="David" w:hint="eastAsia"/>
          <w:szCs w:val="24"/>
          <w:rtl/>
        </w:rPr>
        <w:t>כמפורט</w:t>
      </w:r>
      <w:r w:rsidR="00146988" w:rsidRPr="00836F65">
        <w:rPr>
          <w:rFonts w:cs="David"/>
          <w:szCs w:val="24"/>
          <w:rtl/>
        </w:rPr>
        <w:t xml:space="preserve"> </w:t>
      </w:r>
      <w:r w:rsidR="00146988" w:rsidRPr="00836F65">
        <w:rPr>
          <w:rFonts w:cs="David" w:hint="eastAsia"/>
          <w:szCs w:val="24"/>
          <w:rtl/>
        </w:rPr>
        <w:t>בהרחבה</w:t>
      </w:r>
      <w:r w:rsidR="00146988" w:rsidRPr="00836F65">
        <w:rPr>
          <w:rFonts w:cs="David"/>
          <w:szCs w:val="24"/>
          <w:rtl/>
        </w:rPr>
        <w:t xml:space="preserve"> </w:t>
      </w:r>
      <w:r w:rsidR="00146988" w:rsidRPr="00836F65">
        <w:rPr>
          <w:rFonts w:cs="David" w:hint="eastAsia"/>
          <w:szCs w:val="24"/>
          <w:rtl/>
        </w:rPr>
        <w:t>לעיל</w:t>
      </w:r>
      <w:r w:rsidR="006D6106" w:rsidRPr="00836F65">
        <w:rPr>
          <w:rFonts w:cs="David"/>
          <w:szCs w:val="24"/>
          <w:rtl/>
        </w:rPr>
        <w:t xml:space="preserve">. </w:t>
      </w:r>
      <w:r w:rsidR="00146988" w:rsidRPr="00836F65">
        <w:rPr>
          <w:rFonts w:cs="David" w:hint="eastAsia"/>
          <w:szCs w:val="24"/>
          <w:rtl/>
        </w:rPr>
        <w:t>על</w:t>
      </w:r>
      <w:r w:rsidR="00146988" w:rsidRPr="00836F65">
        <w:rPr>
          <w:rFonts w:cs="David"/>
          <w:szCs w:val="24"/>
          <w:rtl/>
        </w:rPr>
        <w:t xml:space="preserve"> הזוכה </w:t>
      </w:r>
      <w:r w:rsidR="00D46D58" w:rsidRPr="00836F65">
        <w:rPr>
          <w:rFonts w:cs="David" w:hint="cs"/>
          <w:szCs w:val="24"/>
          <w:rtl/>
        </w:rPr>
        <w:t>לנהל מנגנון המקשר בין ההקלטה</w:t>
      </w:r>
      <w:r w:rsidR="00146988" w:rsidRPr="00836F65">
        <w:rPr>
          <w:rFonts w:cs="David"/>
          <w:szCs w:val="24"/>
          <w:rtl/>
        </w:rPr>
        <w:t xml:space="preserve"> </w:t>
      </w:r>
      <w:r w:rsidR="00D46D58" w:rsidRPr="00836F65">
        <w:rPr>
          <w:rFonts w:cs="David" w:hint="cs"/>
          <w:szCs w:val="24"/>
          <w:rtl/>
        </w:rPr>
        <w:t xml:space="preserve">לבין </w:t>
      </w:r>
      <w:r w:rsidR="00D46D58" w:rsidRPr="00836F65">
        <w:rPr>
          <w:rFonts w:cs="David" w:hint="eastAsia"/>
          <w:szCs w:val="24"/>
          <w:rtl/>
        </w:rPr>
        <w:t>מספר</w:t>
      </w:r>
      <w:r w:rsidR="00D46D58" w:rsidRPr="00836F65">
        <w:rPr>
          <w:rFonts w:cs="David"/>
          <w:szCs w:val="24"/>
          <w:rtl/>
        </w:rPr>
        <w:t xml:space="preserve"> </w:t>
      </w:r>
      <w:r w:rsidR="00D46D58" w:rsidRPr="00836F65">
        <w:rPr>
          <w:rFonts w:cs="David" w:hint="eastAsia"/>
          <w:szCs w:val="24"/>
          <w:rtl/>
        </w:rPr>
        <w:t>הפני</w:t>
      </w:r>
      <w:r w:rsidR="00D46D58" w:rsidRPr="00836F65">
        <w:rPr>
          <w:rFonts w:cs="David" w:hint="cs"/>
          <w:szCs w:val="24"/>
          <w:rtl/>
        </w:rPr>
        <w:t>ה במערכת ניהול הפניות במסגרתה בוצעה ההקלטה</w:t>
      </w:r>
      <w:r w:rsidR="00146988" w:rsidRPr="00836F65">
        <w:rPr>
          <w:rFonts w:cs="David"/>
          <w:szCs w:val="24"/>
          <w:rtl/>
        </w:rPr>
        <w:t>.</w:t>
      </w:r>
    </w:p>
    <w:p w:rsidR="006D6106" w:rsidRPr="00836F65" w:rsidRDefault="007674C6"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836F65">
        <w:rPr>
          <w:rFonts w:cs="David" w:hint="cs"/>
          <w:szCs w:val="24"/>
          <w:rtl/>
        </w:rPr>
        <w:t>כאמור</w:t>
      </w:r>
      <w:r w:rsidR="0074671C" w:rsidRPr="00836F65">
        <w:rPr>
          <w:rFonts w:cs="David" w:hint="cs"/>
          <w:szCs w:val="24"/>
          <w:rtl/>
        </w:rPr>
        <w:t xml:space="preserve">, </w:t>
      </w:r>
      <w:r w:rsidR="006D6106" w:rsidRPr="00836F65">
        <w:rPr>
          <w:rFonts w:cs="David" w:hint="cs"/>
          <w:szCs w:val="24"/>
          <w:rtl/>
        </w:rPr>
        <w:t xml:space="preserve">עובדי מרכז המידע </w:t>
      </w:r>
      <w:r w:rsidR="0074671C" w:rsidRPr="00836F65">
        <w:rPr>
          <w:rFonts w:cs="David" w:hint="cs"/>
          <w:szCs w:val="24"/>
          <w:rtl/>
        </w:rPr>
        <w:t xml:space="preserve">הלאומי </w:t>
      </w:r>
      <w:r w:rsidRPr="00836F65">
        <w:rPr>
          <w:rFonts w:cs="David" w:hint="cs"/>
          <w:szCs w:val="24"/>
          <w:rtl/>
        </w:rPr>
        <w:t xml:space="preserve">מחויבים </w:t>
      </w:r>
      <w:r w:rsidR="006D6106" w:rsidRPr="00836F65">
        <w:rPr>
          <w:rFonts w:cs="David" w:hint="cs"/>
          <w:szCs w:val="24"/>
          <w:rtl/>
        </w:rPr>
        <w:t xml:space="preserve">לבצע </w:t>
      </w:r>
      <w:r w:rsidRPr="00836F65">
        <w:rPr>
          <w:rFonts w:cs="David" w:hint="cs"/>
          <w:szCs w:val="24"/>
          <w:rtl/>
        </w:rPr>
        <w:t>לפונים מיצוי זכויות</w:t>
      </w:r>
      <w:r w:rsidR="00146988" w:rsidRPr="00836F65">
        <w:rPr>
          <w:rFonts w:cs="David" w:hint="cs"/>
          <w:szCs w:val="24"/>
          <w:rtl/>
        </w:rPr>
        <w:t>, בנוסף לטיפול בפנייה הראשונית</w:t>
      </w:r>
      <w:r w:rsidR="006D6106" w:rsidRPr="00836F65">
        <w:rPr>
          <w:rFonts w:cs="David" w:hint="cs"/>
          <w:szCs w:val="24"/>
          <w:rtl/>
        </w:rPr>
        <w:t>. הספק מתחייב כי עובדיו יתעדו את תוכן המענה שניתן לניצולי השואה, לרבות תוך התייחסות למיצוי הזכ</w:t>
      </w:r>
      <w:r w:rsidR="00F41C91" w:rsidRPr="00836F65">
        <w:rPr>
          <w:rFonts w:cs="David" w:hint="cs"/>
          <w:szCs w:val="24"/>
          <w:rtl/>
        </w:rPr>
        <w:t xml:space="preserve">ויות שנעשה להם </w:t>
      </w:r>
      <w:r w:rsidR="006D6106" w:rsidRPr="00836F65">
        <w:rPr>
          <w:rFonts w:cs="David" w:hint="cs"/>
          <w:szCs w:val="24"/>
          <w:rtl/>
        </w:rPr>
        <w:t xml:space="preserve">כפי שמקובל </w:t>
      </w:r>
      <w:r w:rsidR="0074671C" w:rsidRPr="00836F65">
        <w:rPr>
          <w:rFonts w:cs="David" w:hint="cs"/>
          <w:szCs w:val="24"/>
          <w:rtl/>
        </w:rPr>
        <w:t>אצל המזמין</w:t>
      </w:r>
      <w:r w:rsidR="006467D2">
        <w:rPr>
          <w:rFonts w:cs="David" w:hint="cs"/>
          <w:szCs w:val="24"/>
          <w:rtl/>
        </w:rPr>
        <w:t xml:space="preserve"> ומעקב אחרי סטטוס הזכויות שמוצו</w:t>
      </w:r>
      <w:r w:rsidR="00F41C91" w:rsidRPr="00836F65">
        <w:rPr>
          <w:rFonts w:cs="David" w:hint="cs"/>
          <w:szCs w:val="24"/>
          <w:rtl/>
        </w:rPr>
        <w:t>, מידע אודות שיוך מתנדב, וכיו"ב</w:t>
      </w:r>
      <w:r w:rsidR="006D6106" w:rsidRPr="00836F65">
        <w:rPr>
          <w:rFonts w:cs="David" w:hint="cs"/>
          <w:szCs w:val="24"/>
          <w:rtl/>
        </w:rPr>
        <w:t xml:space="preserve">. </w:t>
      </w:r>
    </w:p>
    <w:p w:rsidR="0074671C" w:rsidRPr="00836F65" w:rsidRDefault="0074671C"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836F65">
        <w:rPr>
          <w:rFonts w:cs="David" w:hint="cs"/>
          <w:szCs w:val="24"/>
          <w:rtl/>
        </w:rPr>
        <w:t xml:space="preserve">המזמין יבצע בקרה על השיחות המוקלטות ו/או על מיצוי הזכויות שתועד, בכל דרך ובכל תדירות הנראית לו. </w:t>
      </w:r>
    </w:p>
    <w:p w:rsidR="00E546BF" w:rsidRPr="00836F65" w:rsidRDefault="00E546BF"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sidRPr="00836F65">
        <w:rPr>
          <w:rFonts w:cs="David" w:hint="cs"/>
          <w:szCs w:val="24"/>
          <w:rtl/>
        </w:rPr>
        <w:t>אחת לחודשיים תיערך פגישה בין נציגי ה</w:t>
      </w:r>
      <w:r w:rsidR="0074671C" w:rsidRPr="00836F65">
        <w:rPr>
          <w:rFonts w:cs="David" w:hint="cs"/>
          <w:szCs w:val="24"/>
          <w:rtl/>
        </w:rPr>
        <w:t>מזמין</w:t>
      </w:r>
      <w:r w:rsidRPr="00836F65">
        <w:rPr>
          <w:rFonts w:cs="David" w:hint="cs"/>
          <w:szCs w:val="24"/>
          <w:rtl/>
        </w:rPr>
        <w:t xml:space="preserve"> לבין ה</w:t>
      </w:r>
      <w:r w:rsidR="0074671C" w:rsidRPr="00836F65">
        <w:rPr>
          <w:rFonts w:cs="David" w:hint="cs"/>
          <w:szCs w:val="24"/>
          <w:rtl/>
        </w:rPr>
        <w:t>זוכה</w:t>
      </w:r>
      <w:r w:rsidR="001F2DB0" w:rsidRPr="00836F65">
        <w:rPr>
          <w:rFonts w:cs="David" w:hint="cs"/>
          <w:szCs w:val="24"/>
          <w:rtl/>
        </w:rPr>
        <w:t xml:space="preserve">, במסגרתה יינתן משוב </w:t>
      </w:r>
      <w:r w:rsidRPr="00836F65">
        <w:rPr>
          <w:rFonts w:cs="David" w:hint="cs"/>
          <w:szCs w:val="24"/>
          <w:rtl/>
        </w:rPr>
        <w:t>מקיף</w:t>
      </w:r>
      <w:r w:rsidR="0074671C" w:rsidRPr="00836F65">
        <w:rPr>
          <w:rFonts w:cs="David" w:hint="cs"/>
          <w:szCs w:val="24"/>
          <w:rtl/>
        </w:rPr>
        <w:t xml:space="preserve"> </w:t>
      </w:r>
      <w:r w:rsidRPr="00836F65">
        <w:rPr>
          <w:rFonts w:cs="David" w:hint="cs"/>
          <w:szCs w:val="24"/>
          <w:rtl/>
        </w:rPr>
        <w:t>על ידי ה</w:t>
      </w:r>
      <w:r w:rsidR="0074671C" w:rsidRPr="00836F65">
        <w:rPr>
          <w:rFonts w:cs="David" w:hint="cs"/>
          <w:szCs w:val="24"/>
          <w:rtl/>
        </w:rPr>
        <w:t>מזמין</w:t>
      </w:r>
      <w:r w:rsidRPr="00836F65">
        <w:rPr>
          <w:rFonts w:cs="David" w:hint="cs"/>
          <w:szCs w:val="24"/>
          <w:rtl/>
        </w:rPr>
        <w:t xml:space="preserve"> בקשר עם תוצאות ההאזנ</w:t>
      </w:r>
      <w:r w:rsidR="0074671C" w:rsidRPr="00836F65">
        <w:rPr>
          <w:rFonts w:cs="David" w:hint="cs"/>
          <w:szCs w:val="24"/>
          <w:rtl/>
        </w:rPr>
        <w:t xml:space="preserve">ות לשיחות המוקלטות, והמשמעויות </w:t>
      </w:r>
      <w:r w:rsidRPr="00836F65">
        <w:rPr>
          <w:rFonts w:cs="David" w:hint="cs"/>
          <w:szCs w:val="24"/>
          <w:rtl/>
        </w:rPr>
        <w:t>הנגזרות מכך.</w:t>
      </w:r>
      <w:r w:rsidR="00C25000" w:rsidRPr="00836F65">
        <w:rPr>
          <w:rFonts w:cs="David" w:hint="cs"/>
          <w:szCs w:val="24"/>
          <w:rtl/>
        </w:rPr>
        <w:t xml:space="preserve"> </w:t>
      </w:r>
    </w:p>
    <w:p w:rsidR="00E546BF" w:rsidRPr="0074671C" w:rsidRDefault="0074671C"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Pr>
          <w:rFonts w:cs="David" w:hint="cs"/>
          <w:szCs w:val="24"/>
          <w:rtl/>
        </w:rPr>
        <w:t xml:space="preserve">המזמין </w:t>
      </w:r>
      <w:r w:rsidR="0014293D">
        <w:rPr>
          <w:rFonts w:cs="David" w:hint="cs"/>
          <w:szCs w:val="24"/>
          <w:rtl/>
        </w:rPr>
        <w:t>צפוי ל</w:t>
      </w:r>
      <w:r w:rsidR="00E546BF" w:rsidRPr="0074671C">
        <w:rPr>
          <w:rFonts w:cs="David" w:hint="cs"/>
          <w:szCs w:val="24"/>
          <w:rtl/>
        </w:rPr>
        <w:t xml:space="preserve">ערוך, </w:t>
      </w:r>
      <w:r>
        <w:rPr>
          <w:rFonts w:cs="David" w:hint="cs"/>
          <w:szCs w:val="24"/>
          <w:rtl/>
        </w:rPr>
        <w:t xml:space="preserve">לפחות </w:t>
      </w:r>
      <w:r w:rsidR="00E546BF" w:rsidRPr="0074671C">
        <w:rPr>
          <w:rFonts w:cs="David" w:hint="cs"/>
          <w:szCs w:val="24"/>
          <w:rtl/>
        </w:rPr>
        <w:t>אחת לרבעון, מבחני ידע ל</w:t>
      </w:r>
      <w:r w:rsidR="006467D2">
        <w:rPr>
          <w:rFonts w:cs="David" w:hint="cs"/>
          <w:szCs w:val="24"/>
          <w:rtl/>
        </w:rPr>
        <w:t>נציגי השירות</w:t>
      </w:r>
      <w:r>
        <w:rPr>
          <w:rFonts w:cs="David" w:hint="cs"/>
          <w:szCs w:val="24"/>
          <w:rtl/>
        </w:rPr>
        <w:t xml:space="preserve"> אודות בקיאות בידע מקצועי הנדרש לצורך מתן מענה לפונים</w:t>
      </w:r>
      <w:r w:rsidR="00E546BF" w:rsidRPr="0074671C">
        <w:rPr>
          <w:rFonts w:cs="David" w:hint="cs"/>
          <w:szCs w:val="24"/>
          <w:rtl/>
        </w:rPr>
        <w:t xml:space="preserve">. </w:t>
      </w:r>
    </w:p>
    <w:p w:rsidR="00E546BF" w:rsidRPr="0074671C" w:rsidRDefault="0074671C"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Pr>
          <w:rFonts w:cs="David" w:hint="cs"/>
          <w:szCs w:val="24"/>
          <w:rtl/>
        </w:rPr>
        <w:t>המזמין</w:t>
      </w:r>
      <w:r w:rsidR="00E546BF" w:rsidRPr="0074671C">
        <w:rPr>
          <w:rFonts w:cs="David" w:hint="cs"/>
          <w:szCs w:val="24"/>
          <w:rtl/>
        </w:rPr>
        <w:t xml:space="preserve"> </w:t>
      </w:r>
      <w:r>
        <w:rPr>
          <w:rFonts w:cs="David" w:hint="cs"/>
          <w:szCs w:val="24"/>
          <w:rtl/>
        </w:rPr>
        <w:t>יבצע סקרי ש</w:t>
      </w:r>
      <w:r w:rsidR="00E546BF" w:rsidRPr="0074671C">
        <w:rPr>
          <w:rFonts w:cs="David" w:hint="cs"/>
          <w:szCs w:val="24"/>
          <w:rtl/>
        </w:rPr>
        <w:t xml:space="preserve">ביעות רצון </w:t>
      </w:r>
      <w:r>
        <w:rPr>
          <w:rFonts w:cs="David" w:hint="cs"/>
          <w:szCs w:val="24"/>
          <w:rtl/>
        </w:rPr>
        <w:t xml:space="preserve">במסגרתם הוא ייצור קשר </w:t>
      </w:r>
      <w:r w:rsidR="00E546BF" w:rsidRPr="0074671C">
        <w:rPr>
          <w:rFonts w:cs="David" w:hint="cs"/>
          <w:szCs w:val="24"/>
          <w:rtl/>
        </w:rPr>
        <w:t xml:space="preserve">עם </w:t>
      </w:r>
      <w:r w:rsidR="00D86F28">
        <w:rPr>
          <w:rFonts w:cs="David" w:hint="cs"/>
          <w:szCs w:val="24"/>
          <w:rtl/>
        </w:rPr>
        <w:t>הפונים</w:t>
      </w:r>
      <w:r w:rsidR="00E546BF" w:rsidRPr="0074671C">
        <w:rPr>
          <w:rFonts w:cs="David" w:hint="cs"/>
          <w:szCs w:val="24"/>
          <w:rtl/>
        </w:rPr>
        <w:t xml:space="preserve"> שקיבלו שירות ממרכז המידע</w:t>
      </w:r>
      <w:r>
        <w:rPr>
          <w:rFonts w:cs="David" w:hint="cs"/>
          <w:szCs w:val="24"/>
          <w:rtl/>
        </w:rPr>
        <w:t xml:space="preserve"> הלאומי</w:t>
      </w:r>
      <w:r w:rsidR="00E546BF" w:rsidRPr="0074671C">
        <w:rPr>
          <w:rFonts w:cs="David" w:hint="cs"/>
          <w:szCs w:val="24"/>
          <w:rtl/>
        </w:rPr>
        <w:t xml:space="preserve">, </w:t>
      </w:r>
      <w:r>
        <w:rPr>
          <w:rFonts w:cs="David" w:hint="cs"/>
          <w:szCs w:val="24"/>
          <w:rtl/>
        </w:rPr>
        <w:t xml:space="preserve">ואלו </w:t>
      </w:r>
      <w:r w:rsidR="00E546BF" w:rsidRPr="0074671C">
        <w:rPr>
          <w:rFonts w:cs="David" w:hint="cs"/>
          <w:szCs w:val="24"/>
          <w:rtl/>
        </w:rPr>
        <w:t xml:space="preserve">יתבקשו </w:t>
      </w:r>
      <w:proofErr w:type="spellStart"/>
      <w:r w:rsidR="00E546BF" w:rsidRPr="0074671C">
        <w:rPr>
          <w:rFonts w:cs="David" w:hint="cs"/>
          <w:szCs w:val="24"/>
          <w:rtl/>
        </w:rPr>
        <w:t>ליתן</w:t>
      </w:r>
      <w:proofErr w:type="spellEnd"/>
      <w:r w:rsidR="00E546BF" w:rsidRPr="0074671C">
        <w:rPr>
          <w:rFonts w:cs="David" w:hint="cs"/>
          <w:szCs w:val="24"/>
          <w:rtl/>
        </w:rPr>
        <w:t xml:space="preserve"> את התייחסותם לטיב השירות שקיבלו.</w:t>
      </w:r>
      <w:r>
        <w:rPr>
          <w:rFonts w:cs="David" w:hint="cs"/>
          <w:szCs w:val="24"/>
          <w:rtl/>
        </w:rPr>
        <w:t xml:space="preserve"> </w:t>
      </w:r>
      <w:r w:rsidR="00EE07CB">
        <w:rPr>
          <w:rFonts w:cs="David" w:hint="cs"/>
          <w:szCs w:val="24"/>
          <w:rtl/>
        </w:rPr>
        <w:t>מעת לעת,</w:t>
      </w:r>
      <w:r w:rsidR="00E546BF" w:rsidRPr="0074671C">
        <w:rPr>
          <w:rFonts w:cs="David" w:hint="cs"/>
          <w:szCs w:val="24"/>
          <w:rtl/>
        </w:rPr>
        <w:t xml:space="preserve"> יינתן משוב של הרשות </w:t>
      </w:r>
      <w:r w:rsidR="00EE07CB" w:rsidRPr="0074671C">
        <w:rPr>
          <w:rFonts w:cs="David" w:hint="cs"/>
          <w:szCs w:val="24"/>
          <w:rtl/>
        </w:rPr>
        <w:t>ל</w:t>
      </w:r>
      <w:r w:rsidR="00EE07CB">
        <w:rPr>
          <w:rFonts w:cs="David" w:hint="cs"/>
          <w:szCs w:val="24"/>
          <w:rtl/>
        </w:rPr>
        <w:t>זוכה</w:t>
      </w:r>
      <w:r w:rsidR="00E546BF" w:rsidRPr="0074671C">
        <w:rPr>
          <w:rFonts w:cs="David" w:hint="cs"/>
          <w:szCs w:val="24"/>
          <w:rtl/>
        </w:rPr>
        <w:t>, בקשר עם תוצאות הסקרים שנערכו.</w:t>
      </w:r>
    </w:p>
    <w:p w:rsidR="00653B80" w:rsidRDefault="00653B80"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Pr>
          <w:rFonts w:cs="David" w:hint="cs"/>
          <w:szCs w:val="24"/>
          <w:rtl/>
        </w:rPr>
        <w:t>המזמין שומר לעצמו את הזכות להעסיק מפקח מטעמו, אשר יהיה נוכח דרך קבע ו/או ב</w:t>
      </w:r>
      <w:r w:rsidR="00794DEB">
        <w:rPr>
          <w:rFonts w:cs="David" w:hint="cs"/>
          <w:szCs w:val="24"/>
          <w:rtl/>
        </w:rPr>
        <w:t>חלק</w:t>
      </w:r>
      <w:r>
        <w:rPr>
          <w:rFonts w:cs="David" w:hint="cs"/>
          <w:szCs w:val="24"/>
          <w:rtl/>
        </w:rPr>
        <w:t xml:space="preserve"> </w:t>
      </w:r>
      <w:r w:rsidR="00794DEB">
        <w:rPr>
          <w:rFonts w:cs="David" w:hint="cs"/>
          <w:szCs w:val="24"/>
          <w:rtl/>
        </w:rPr>
        <w:t>משעות העבודה</w:t>
      </w:r>
      <w:r>
        <w:rPr>
          <w:rFonts w:cs="David" w:hint="cs"/>
          <w:szCs w:val="24"/>
          <w:rtl/>
        </w:rPr>
        <w:t>, במרכז המידע הלאומי ויעסוק בבקרה על עבודת הזוכה ונציגי השירות.</w:t>
      </w:r>
    </w:p>
    <w:p w:rsidR="00E546BF" w:rsidRPr="00833A2C" w:rsidRDefault="00653B80"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Pr>
          <w:rFonts w:cs="David" w:hint="cs"/>
          <w:szCs w:val="24"/>
          <w:rtl/>
        </w:rPr>
        <w:lastRenderedPageBreak/>
        <w:t xml:space="preserve">מבלי לגרוע מהאמור לעיל, וללא תלות בעבודתו של מפקח כאמור, שומר לעצמו </w:t>
      </w:r>
      <w:r w:rsidR="00E546BF" w:rsidRPr="00833A2C">
        <w:rPr>
          <w:rFonts w:cs="David" w:hint="cs"/>
          <w:szCs w:val="24"/>
          <w:rtl/>
        </w:rPr>
        <w:t>ה</w:t>
      </w:r>
      <w:r w:rsidR="0074671C" w:rsidRPr="00833A2C">
        <w:rPr>
          <w:rFonts w:cs="David" w:hint="cs"/>
          <w:szCs w:val="24"/>
          <w:rtl/>
        </w:rPr>
        <w:t>מזמין את הזכות לערוך ביקורים במרכז המידע הלאומי שיפעיל הזוכה, מב</w:t>
      </w:r>
      <w:r w:rsidR="00833A2C" w:rsidRPr="00833A2C">
        <w:rPr>
          <w:rFonts w:cs="David" w:hint="cs"/>
          <w:szCs w:val="24"/>
          <w:rtl/>
        </w:rPr>
        <w:t>לי להודיע מראש, בכל עת שנראית לו</w:t>
      </w:r>
      <w:r w:rsidR="00E546BF" w:rsidRPr="00833A2C">
        <w:rPr>
          <w:rFonts w:cs="David" w:hint="cs"/>
          <w:szCs w:val="24"/>
          <w:rtl/>
        </w:rPr>
        <w:t>.</w:t>
      </w:r>
      <w:r w:rsidR="00833A2C" w:rsidRPr="00833A2C">
        <w:rPr>
          <w:rFonts w:cs="David" w:hint="cs"/>
          <w:szCs w:val="24"/>
          <w:rtl/>
        </w:rPr>
        <w:t xml:space="preserve"> מטרות הביקור, בין היתר: </w:t>
      </w:r>
      <w:r w:rsidR="00E546BF" w:rsidRPr="00833A2C">
        <w:rPr>
          <w:rFonts w:cs="David" w:hint="cs"/>
          <w:szCs w:val="24"/>
          <w:rtl/>
        </w:rPr>
        <w:t>בחינת ביצוע מיצוי זכויות מלא והצגת תכלית למתן שירות כנדרש;</w:t>
      </w:r>
      <w:r w:rsidR="00833A2C" w:rsidRPr="00833A2C">
        <w:rPr>
          <w:rFonts w:cs="David" w:hint="cs"/>
          <w:szCs w:val="24"/>
          <w:rtl/>
        </w:rPr>
        <w:t xml:space="preserve"> </w:t>
      </w:r>
      <w:r w:rsidR="00E546BF" w:rsidRPr="00833A2C">
        <w:rPr>
          <w:rFonts w:cs="David" w:hint="cs"/>
          <w:szCs w:val="24"/>
          <w:rtl/>
        </w:rPr>
        <w:t>האזנה לשיחות</w:t>
      </w:r>
      <w:r w:rsidR="00833A2C" w:rsidRPr="00833A2C">
        <w:rPr>
          <w:rFonts w:cs="David" w:hint="cs"/>
          <w:szCs w:val="24"/>
          <w:rtl/>
        </w:rPr>
        <w:t xml:space="preserve"> שמקיימים נציגי השירות; </w:t>
      </w:r>
      <w:r w:rsidR="00E546BF" w:rsidRPr="00833A2C">
        <w:rPr>
          <w:rFonts w:cs="David" w:hint="cs"/>
          <w:szCs w:val="24"/>
          <w:rtl/>
        </w:rPr>
        <w:t>מענה לשיחות ו/או מתן מענה לשאלות שעליהן הצוות מתקשה לענות;</w:t>
      </w:r>
      <w:r w:rsidR="00833A2C" w:rsidRPr="00833A2C">
        <w:rPr>
          <w:rFonts w:cs="David" w:hint="cs"/>
          <w:szCs w:val="24"/>
          <w:rtl/>
        </w:rPr>
        <w:t xml:space="preserve"> </w:t>
      </w:r>
      <w:r w:rsidR="00E546BF" w:rsidRPr="00833A2C">
        <w:rPr>
          <w:rFonts w:cs="David" w:hint="cs"/>
          <w:szCs w:val="24"/>
          <w:rtl/>
        </w:rPr>
        <w:t>ריענון החומר והידע הרלוונטי; מתן דגשים לנושאים העומדים על הפרק; ועוד</w:t>
      </w:r>
      <w:r w:rsidR="00833A2C">
        <w:rPr>
          <w:rFonts w:cs="David" w:hint="cs"/>
          <w:szCs w:val="24"/>
          <w:rtl/>
        </w:rPr>
        <w:t xml:space="preserve"> כיו"ב</w:t>
      </w:r>
      <w:r w:rsidR="00E546BF" w:rsidRPr="00833A2C">
        <w:rPr>
          <w:rFonts w:cs="David" w:hint="cs"/>
          <w:szCs w:val="24"/>
          <w:rtl/>
        </w:rPr>
        <w:t>.</w:t>
      </w:r>
    </w:p>
    <w:p w:rsidR="00E546BF" w:rsidRPr="00833A2C" w:rsidRDefault="00E546BF"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sidRPr="00833A2C">
        <w:rPr>
          <w:rFonts w:cs="David" w:hint="cs"/>
          <w:szCs w:val="24"/>
          <w:rtl/>
        </w:rPr>
        <w:t> </w:t>
      </w:r>
      <w:r w:rsidR="00833A2C" w:rsidRPr="00833A2C">
        <w:rPr>
          <w:rFonts w:cs="David" w:hint="cs"/>
          <w:szCs w:val="24"/>
          <w:rtl/>
        </w:rPr>
        <w:t xml:space="preserve">המזמין יקיים עם נציגי הזוכה </w:t>
      </w:r>
      <w:r w:rsidRPr="00833A2C">
        <w:rPr>
          <w:rFonts w:cs="David" w:hint="cs"/>
          <w:szCs w:val="24"/>
          <w:rtl/>
        </w:rPr>
        <w:t>שיחות סיכום שנתיות</w:t>
      </w:r>
      <w:r w:rsidR="00833A2C" w:rsidRPr="00833A2C">
        <w:rPr>
          <w:rFonts w:cs="David" w:hint="cs"/>
          <w:szCs w:val="24"/>
          <w:rtl/>
        </w:rPr>
        <w:t xml:space="preserve"> שבמסגרתם, בין היתר, יינתן מ</w:t>
      </w:r>
      <w:r w:rsidRPr="00833A2C">
        <w:rPr>
          <w:rFonts w:cs="David" w:hint="cs"/>
          <w:szCs w:val="24"/>
          <w:rtl/>
        </w:rPr>
        <w:t>שוב מלא בקשר עם התוצאות שהתקבלו במסגרת הפעלתם של כלי הבקרה השוטפים</w:t>
      </w:r>
      <w:r w:rsidR="00833A2C" w:rsidRPr="00833A2C">
        <w:rPr>
          <w:rFonts w:cs="David" w:hint="cs"/>
          <w:szCs w:val="24"/>
          <w:rtl/>
        </w:rPr>
        <w:t xml:space="preserve">; </w:t>
      </w:r>
      <w:r w:rsidRPr="00833A2C">
        <w:rPr>
          <w:rFonts w:cs="David" w:hint="cs"/>
          <w:szCs w:val="24"/>
          <w:rtl/>
        </w:rPr>
        <w:t>ניתוח התוצאות שהתקבלו בתקופה הרלוונטית ביחס לתקופה קודמת</w:t>
      </w:r>
      <w:r w:rsidR="00833A2C" w:rsidRPr="00833A2C">
        <w:rPr>
          <w:rFonts w:cs="David" w:hint="cs"/>
          <w:szCs w:val="24"/>
          <w:rtl/>
        </w:rPr>
        <w:t xml:space="preserve">; </w:t>
      </w:r>
      <w:r w:rsidRPr="00833A2C">
        <w:rPr>
          <w:rFonts w:cs="David" w:hint="cs"/>
          <w:szCs w:val="24"/>
          <w:rtl/>
        </w:rPr>
        <w:t>הסקת מסקנות והפקת לקחים לגבי המשך מתן השירות</w:t>
      </w:r>
      <w:r w:rsidR="00833A2C">
        <w:rPr>
          <w:rFonts w:cs="David" w:hint="cs"/>
          <w:szCs w:val="24"/>
          <w:rtl/>
        </w:rPr>
        <w:t xml:space="preserve"> ועוד כיו"ב.</w:t>
      </w:r>
    </w:p>
    <w:p w:rsidR="00E546BF" w:rsidRDefault="00E546BF"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833A2C">
        <w:rPr>
          <w:rFonts w:cs="David"/>
          <w:szCs w:val="24"/>
        </w:rPr>
        <w:t> </w:t>
      </w:r>
      <w:r w:rsidR="00833A2C" w:rsidRPr="00833A2C">
        <w:rPr>
          <w:rFonts w:cs="David" w:hint="cs"/>
          <w:szCs w:val="24"/>
          <w:rtl/>
        </w:rPr>
        <w:t>כמפורט בהרחבה ב</w:t>
      </w:r>
      <w:r w:rsidR="00592807">
        <w:rPr>
          <w:rFonts w:cs="David" w:hint="cs"/>
          <w:szCs w:val="24"/>
          <w:rtl/>
        </w:rPr>
        <w:t>סעיף התמורה</w:t>
      </w:r>
      <w:r w:rsidR="00833A2C" w:rsidRPr="00833A2C">
        <w:rPr>
          <w:rFonts w:cs="David" w:hint="cs"/>
          <w:szCs w:val="24"/>
          <w:rtl/>
        </w:rPr>
        <w:t xml:space="preserve"> במכרז, על רכיב השיחות הנענות יופעל מקדם איכות ("פרס/קנס") אשר יבטא</w:t>
      </w:r>
      <w:r w:rsidRPr="00833A2C">
        <w:rPr>
          <w:rFonts w:cs="David" w:hint="cs"/>
          <w:szCs w:val="24"/>
          <w:rtl/>
        </w:rPr>
        <w:t xml:space="preserve"> </w:t>
      </w:r>
      <w:r w:rsidR="00EB5ACB">
        <w:rPr>
          <w:rFonts w:cs="David" w:hint="cs"/>
          <w:szCs w:val="24"/>
          <w:rtl/>
        </w:rPr>
        <w:t>עמידה/אי עמידה ביעדי</w:t>
      </w:r>
      <w:r w:rsidR="00833A2C" w:rsidRPr="00833A2C">
        <w:rPr>
          <w:rFonts w:cs="David" w:hint="cs"/>
          <w:szCs w:val="24"/>
          <w:rtl/>
        </w:rPr>
        <w:t xml:space="preserve"> איכות </w:t>
      </w:r>
      <w:r w:rsidRPr="00833A2C">
        <w:rPr>
          <w:rFonts w:cs="David" w:hint="cs"/>
          <w:szCs w:val="24"/>
          <w:rtl/>
        </w:rPr>
        <w:t>השירות הניתן לניצולי השואה.</w:t>
      </w:r>
      <w:r w:rsidR="00833A2C">
        <w:rPr>
          <w:rFonts w:cs="David" w:hint="cs"/>
          <w:szCs w:val="24"/>
          <w:rtl/>
        </w:rPr>
        <w:t xml:space="preserve"> </w:t>
      </w:r>
      <w:r w:rsidRPr="00833A2C">
        <w:rPr>
          <w:rFonts w:cs="David" w:hint="cs"/>
          <w:szCs w:val="24"/>
          <w:rtl/>
        </w:rPr>
        <w:t>בכלל זה</w:t>
      </w:r>
      <w:r w:rsidR="00833A2C">
        <w:rPr>
          <w:rFonts w:cs="David" w:hint="cs"/>
          <w:szCs w:val="24"/>
          <w:rtl/>
        </w:rPr>
        <w:t>,</w:t>
      </w:r>
      <w:r w:rsidRPr="00833A2C">
        <w:rPr>
          <w:rFonts w:cs="David" w:hint="cs"/>
          <w:szCs w:val="24"/>
          <w:rtl/>
        </w:rPr>
        <w:t xml:space="preserve"> </w:t>
      </w:r>
      <w:r w:rsidR="00833A2C">
        <w:rPr>
          <w:rFonts w:cs="David" w:hint="cs"/>
          <w:szCs w:val="24"/>
          <w:rtl/>
        </w:rPr>
        <w:t xml:space="preserve">ייתן מקדם האיכות </w:t>
      </w:r>
      <w:r w:rsidRPr="00833A2C">
        <w:rPr>
          <w:rFonts w:cs="David" w:hint="cs"/>
          <w:szCs w:val="24"/>
          <w:rtl/>
        </w:rPr>
        <w:t>ביטוי למדדים הבאים: זמן המתנה, אחוז נטישה, מקצועיות נותני השירות,</w:t>
      </w:r>
      <w:r w:rsidR="00C25000">
        <w:rPr>
          <w:rFonts w:cs="David" w:hint="cs"/>
          <w:szCs w:val="24"/>
          <w:rtl/>
        </w:rPr>
        <w:t xml:space="preserve"> </w:t>
      </w:r>
      <w:r w:rsidR="00833A2C">
        <w:rPr>
          <w:rFonts w:cs="David" w:hint="cs"/>
          <w:szCs w:val="24"/>
          <w:rtl/>
        </w:rPr>
        <w:t>ושביעות רצו</w:t>
      </w:r>
      <w:r w:rsidR="00030305">
        <w:rPr>
          <w:rFonts w:cs="David" w:hint="cs"/>
          <w:szCs w:val="24"/>
          <w:rtl/>
        </w:rPr>
        <w:t>ן</w:t>
      </w:r>
      <w:r w:rsidR="00833A2C">
        <w:rPr>
          <w:rFonts w:cs="David" w:hint="cs"/>
          <w:szCs w:val="24"/>
          <w:rtl/>
        </w:rPr>
        <w:t xml:space="preserve"> מהשירות הניתן</w:t>
      </w:r>
      <w:r w:rsidRPr="00833A2C">
        <w:rPr>
          <w:rFonts w:cs="David" w:hint="cs"/>
          <w:szCs w:val="24"/>
          <w:rtl/>
        </w:rPr>
        <w:t>.</w:t>
      </w:r>
    </w:p>
    <w:p w:rsidR="00460142" w:rsidRPr="00833A2C" w:rsidRDefault="00460142"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Pr>
          <w:rFonts w:cs="David" w:hint="cs"/>
          <w:szCs w:val="24"/>
          <w:rtl/>
        </w:rPr>
        <w:t>המזמין שומר על זכותו להוסיף ו/או לגרוע ו/או לשנות את כלי הבקרה שעומדים לרשותו על עבודת הזוכה ו/או את תדירות השימוש בהם, בהתאם לשיקול דעתו הבלעדי.</w:t>
      </w:r>
    </w:p>
    <w:p w:rsidR="00E546BF" w:rsidRPr="001F2DB0" w:rsidRDefault="00E546BF" w:rsidP="00153CC2">
      <w:pPr>
        <w:pStyle w:val="ab"/>
        <w:keepNext/>
        <w:overflowPunct/>
        <w:autoSpaceDE/>
        <w:autoSpaceDN/>
        <w:bidi/>
        <w:adjustRightInd/>
        <w:spacing w:before="120" w:after="120"/>
        <w:ind w:left="754"/>
        <w:contextualSpacing w:val="0"/>
        <w:jc w:val="both"/>
        <w:textAlignment w:val="auto"/>
        <w:rPr>
          <w:rFonts w:cs="David"/>
          <w:b/>
          <w:bCs/>
          <w:szCs w:val="24"/>
          <w:rtl/>
        </w:rPr>
      </w:pPr>
      <w:r w:rsidRPr="001F2DB0">
        <w:rPr>
          <w:rFonts w:cs="David" w:hint="cs"/>
          <w:b/>
          <w:bCs/>
          <w:szCs w:val="24"/>
          <w:rtl/>
        </w:rPr>
        <w:t>דוחות בקרה</w:t>
      </w:r>
    </w:p>
    <w:p w:rsidR="001F2DB0" w:rsidRDefault="00E546BF"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E546BF">
        <w:rPr>
          <w:rFonts w:cs="David"/>
          <w:szCs w:val="24"/>
        </w:rPr>
        <w:t> </w:t>
      </w:r>
      <w:r w:rsidR="001F2DB0">
        <w:rPr>
          <w:rFonts w:cs="David" w:hint="cs"/>
          <w:szCs w:val="24"/>
          <w:rtl/>
        </w:rPr>
        <w:t>הזוכה יעביר לספק סדרה של דוחות, בהתאם לדרישות ולתדירות המפורטים להלן.</w:t>
      </w:r>
    </w:p>
    <w:p w:rsidR="001F2DB0" w:rsidRDefault="001F2DB0"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sidRPr="001F2DB0">
        <w:rPr>
          <w:rFonts w:cs="David" w:hint="cs"/>
          <w:szCs w:val="24"/>
          <w:u w:val="single"/>
          <w:rtl/>
        </w:rPr>
        <w:t>דו"חות יומיים</w:t>
      </w:r>
      <w:r>
        <w:rPr>
          <w:rFonts w:cs="David" w:hint="cs"/>
          <w:szCs w:val="24"/>
          <w:rtl/>
        </w:rPr>
        <w:t>:</w:t>
      </w:r>
      <w:r w:rsidR="00C25000">
        <w:rPr>
          <w:rFonts w:cs="David" w:hint="cs"/>
          <w:szCs w:val="24"/>
          <w:rtl/>
        </w:rPr>
        <w:t xml:space="preserve"> </w:t>
      </w:r>
    </w:p>
    <w:p w:rsidR="00E546BF" w:rsidRPr="001F2DB0" w:rsidRDefault="00E546BF" w:rsidP="00153CC2">
      <w:pPr>
        <w:pStyle w:val="ab"/>
        <w:keepNext/>
        <w:numPr>
          <w:ilvl w:val="0"/>
          <w:numId w:val="47"/>
        </w:numPr>
        <w:overflowPunct/>
        <w:autoSpaceDE/>
        <w:autoSpaceDN/>
        <w:bidi/>
        <w:adjustRightInd/>
        <w:spacing w:before="120" w:after="240"/>
        <w:contextualSpacing w:val="0"/>
        <w:jc w:val="both"/>
        <w:textAlignment w:val="auto"/>
        <w:rPr>
          <w:rFonts w:cs="David"/>
          <w:szCs w:val="24"/>
          <w:rtl/>
        </w:rPr>
      </w:pPr>
      <w:r w:rsidRPr="001F2DB0">
        <w:rPr>
          <w:rFonts w:cs="David" w:hint="cs"/>
          <w:szCs w:val="24"/>
          <w:rtl/>
        </w:rPr>
        <w:t xml:space="preserve">דוח בדבר סך הפניות שנענו במרכז המידע </w:t>
      </w:r>
      <w:r w:rsidR="001F2DB0">
        <w:rPr>
          <w:rFonts w:cs="David" w:hint="cs"/>
          <w:szCs w:val="24"/>
          <w:rtl/>
        </w:rPr>
        <w:t xml:space="preserve">ביום הקודם תוך התפלגות לשיחות </w:t>
      </w:r>
      <w:r w:rsidRPr="001F2DB0">
        <w:rPr>
          <w:rFonts w:cs="David" w:hint="cs"/>
          <w:szCs w:val="24"/>
          <w:rtl/>
        </w:rPr>
        <w:t>שהועברו לטיפול הרשות ושיחות שנסגרו על ידי ה</w:t>
      </w:r>
      <w:r w:rsidR="006B3D17">
        <w:rPr>
          <w:rFonts w:cs="David" w:hint="cs"/>
          <w:szCs w:val="24"/>
          <w:rtl/>
        </w:rPr>
        <w:t>זוכה</w:t>
      </w:r>
      <w:r w:rsidRPr="001F2DB0">
        <w:rPr>
          <w:rFonts w:cs="David" w:hint="cs"/>
          <w:szCs w:val="24"/>
          <w:rtl/>
        </w:rPr>
        <w:t>.</w:t>
      </w:r>
    </w:p>
    <w:p w:rsidR="00E546BF" w:rsidRPr="00E546BF" w:rsidRDefault="00E546BF" w:rsidP="00153CC2">
      <w:pPr>
        <w:pStyle w:val="ab"/>
        <w:keepNext/>
        <w:numPr>
          <w:ilvl w:val="0"/>
          <w:numId w:val="47"/>
        </w:numPr>
        <w:overflowPunct/>
        <w:autoSpaceDE/>
        <w:autoSpaceDN/>
        <w:bidi/>
        <w:adjustRightInd/>
        <w:spacing w:before="120" w:after="240"/>
        <w:contextualSpacing w:val="0"/>
        <w:jc w:val="both"/>
        <w:textAlignment w:val="auto"/>
        <w:rPr>
          <w:rFonts w:cs="David"/>
          <w:szCs w:val="24"/>
          <w:rtl/>
        </w:rPr>
      </w:pPr>
      <w:r w:rsidRPr="00E546BF">
        <w:rPr>
          <w:rFonts w:cs="David" w:hint="cs"/>
          <w:szCs w:val="24"/>
          <w:rtl/>
        </w:rPr>
        <w:t>דוחות מפורטים המציגים את התפלגות הפניות לפי נושאים, תוך</w:t>
      </w:r>
      <w:r w:rsidR="001F2DB0">
        <w:rPr>
          <w:rFonts w:cs="David" w:hint="cs"/>
          <w:szCs w:val="24"/>
          <w:rtl/>
        </w:rPr>
        <w:t xml:space="preserve"> התייחסות </w:t>
      </w:r>
      <w:r w:rsidRPr="00E546BF">
        <w:rPr>
          <w:rFonts w:cs="David" w:hint="cs"/>
          <w:szCs w:val="24"/>
          <w:rtl/>
        </w:rPr>
        <w:t>לנושאי הפנייה, האם מדובר בפנייה ראשונה או חוזרת, וכיו"ב.</w:t>
      </w:r>
    </w:p>
    <w:p w:rsidR="00E546BF" w:rsidRPr="00E546BF" w:rsidRDefault="001F2DB0"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tl/>
        </w:rPr>
      </w:pPr>
      <w:r w:rsidRPr="001F2DB0">
        <w:rPr>
          <w:rFonts w:cs="David" w:hint="cs"/>
          <w:szCs w:val="24"/>
          <w:u w:val="single"/>
          <w:rtl/>
        </w:rPr>
        <w:t>דוחות חודשיים</w:t>
      </w:r>
      <w:r>
        <w:rPr>
          <w:rFonts w:cs="David" w:hint="cs"/>
          <w:szCs w:val="24"/>
          <w:rtl/>
        </w:rPr>
        <w:t>:</w:t>
      </w:r>
    </w:p>
    <w:p w:rsidR="00D86F28" w:rsidRDefault="00D86F28"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E546BF">
        <w:rPr>
          <w:rFonts w:cs="David" w:hint="cs"/>
          <w:szCs w:val="24"/>
          <w:rtl/>
        </w:rPr>
        <w:t>קובץ נתונים כללי</w:t>
      </w:r>
      <w:r>
        <w:rPr>
          <w:rFonts w:cs="David" w:hint="cs"/>
          <w:szCs w:val="24"/>
          <w:rtl/>
        </w:rPr>
        <w:t>, ערוך בתוכנת</w:t>
      </w:r>
      <w:r w:rsidRPr="00E546BF">
        <w:rPr>
          <w:rFonts w:cs="David" w:hint="cs"/>
          <w:szCs w:val="24"/>
          <w:rtl/>
        </w:rPr>
        <w:t xml:space="preserve"> </w:t>
      </w:r>
      <w:r>
        <w:rPr>
          <w:rFonts w:cs="David"/>
          <w:szCs w:val="24"/>
        </w:rPr>
        <w:t>E</w:t>
      </w:r>
      <w:r w:rsidRPr="00E546BF">
        <w:rPr>
          <w:rFonts w:cs="David"/>
          <w:szCs w:val="24"/>
        </w:rPr>
        <w:t>xcel</w:t>
      </w:r>
      <w:r w:rsidRPr="00E546BF">
        <w:rPr>
          <w:rFonts w:cs="David" w:hint="cs"/>
          <w:szCs w:val="24"/>
          <w:rtl/>
        </w:rPr>
        <w:t xml:space="preserve"> – קובץ זה מכיל </w:t>
      </w:r>
      <w:r>
        <w:rPr>
          <w:rFonts w:cs="David" w:hint="cs"/>
          <w:szCs w:val="24"/>
          <w:rtl/>
        </w:rPr>
        <w:t>שורות פירוט יומי בחודש המדווח, אשר בנויות מ</w:t>
      </w:r>
      <w:r w:rsidRPr="00E546BF">
        <w:rPr>
          <w:rFonts w:cs="David" w:hint="cs"/>
          <w:szCs w:val="24"/>
          <w:rtl/>
        </w:rPr>
        <w:t xml:space="preserve">עמודות הבאות: תאריך, </w:t>
      </w:r>
      <w:r>
        <w:rPr>
          <w:rFonts w:cs="David" w:hint="cs"/>
          <w:szCs w:val="24"/>
          <w:rtl/>
        </w:rPr>
        <w:t xml:space="preserve">סה"כ  </w:t>
      </w:r>
      <w:r w:rsidRPr="00E546BF">
        <w:rPr>
          <w:rFonts w:cs="David" w:hint="cs"/>
          <w:szCs w:val="24"/>
          <w:rtl/>
        </w:rPr>
        <w:t>שיחות נכנסות</w:t>
      </w:r>
      <w:r>
        <w:rPr>
          <w:rFonts w:cs="David" w:hint="cs"/>
          <w:szCs w:val="24"/>
          <w:rtl/>
        </w:rPr>
        <w:t xml:space="preserve"> בתאריך זה</w:t>
      </w:r>
      <w:r w:rsidRPr="00E546BF">
        <w:rPr>
          <w:rFonts w:cs="David" w:hint="cs"/>
          <w:szCs w:val="24"/>
          <w:rtl/>
        </w:rPr>
        <w:t xml:space="preserve">, </w:t>
      </w:r>
      <w:r>
        <w:rPr>
          <w:rFonts w:cs="David" w:hint="cs"/>
          <w:szCs w:val="24"/>
          <w:rtl/>
        </w:rPr>
        <w:t xml:space="preserve">סה"כ </w:t>
      </w:r>
      <w:r w:rsidRPr="00E546BF">
        <w:rPr>
          <w:rFonts w:cs="David" w:hint="cs"/>
          <w:szCs w:val="24"/>
          <w:rtl/>
        </w:rPr>
        <w:t xml:space="preserve">שיחות נענות, </w:t>
      </w:r>
      <w:r>
        <w:rPr>
          <w:rFonts w:cs="David" w:hint="cs"/>
          <w:szCs w:val="24"/>
          <w:rtl/>
        </w:rPr>
        <w:t xml:space="preserve">סה"כ </w:t>
      </w:r>
      <w:r w:rsidRPr="00E546BF">
        <w:rPr>
          <w:rFonts w:cs="David" w:hint="cs"/>
          <w:szCs w:val="24"/>
          <w:rtl/>
        </w:rPr>
        <w:t>שיחות ננטשות, זמן המתנה ממוצע</w:t>
      </w:r>
      <w:r>
        <w:rPr>
          <w:rFonts w:cs="David" w:hint="cs"/>
          <w:szCs w:val="24"/>
          <w:rtl/>
        </w:rPr>
        <w:t xml:space="preserve"> בתאריך זה, </w:t>
      </w:r>
      <w:r w:rsidRPr="00E546BF">
        <w:rPr>
          <w:rFonts w:cs="David" w:hint="cs"/>
          <w:szCs w:val="24"/>
          <w:rtl/>
        </w:rPr>
        <w:t xml:space="preserve">זמן המתנה מקסימלי, </w:t>
      </w:r>
      <w:r>
        <w:rPr>
          <w:rFonts w:cs="David" w:hint="cs"/>
          <w:szCs w:val="24"/>
          <w:rtl/>
        </w:rPr>
        <w:t xml:space="preserve">אורך שיחה נטו, </w:t>
      </w:r>
      <w:r w:rsidRPr="00E546BF">
        <w:rPr>
          <w:rFonts w:cs="David" w:hint="cs"/>
          <w:szCs w:val="24"/>
          <w:rtl/>
        </w:rPr>
        <w:t xml:space="preserve">שיחות שנענו תוך 30 שניות, </w:t>
      </w:r>
      <w:r>
        <w:rPr>
          <w:rFonts w:cs="David" w:hint="cs"/>
          <w:szCs w:val="24"/>
          <w:rtl/>
        </w:rPr>
        <w:t xml:space="preserve">מספר עובדים בתאריך המדווח </w:t>
      </w:r>
      <w:r w:rsidRPr="00E546BF">
        <w:rPr>
          <w:rFonts w:cs="David" w:hint="cs"/>
          <w:szCs w:val="24"/>
          <w:rtl/>
        </w:rPr>
        <w:t xml:space="preserve"> והערות</w:t>
      </w:r>
      <w:r>
        <w:rPr>
          <w:rFonts w:cs="David" w:hint="cs"/>
          <w:szCs w:val="24"/>
          <w:rtl/>
        </w:rPr>
        <w:t>.</w:t>
      </w:r>
      <w:r w:rsidR="006B3D17">
        <w:rPr>
          <w:rFonts w:cs="David" w:hint="cs"/>
          <w:szCs w:val="24"/>
          <w:rtl/>
        </w:rPr>
        <w:t xml:space="preserve"> בנוסף, יינתנו דיווחים נפרדים שעניינם שיחות יוצאות יזומות, </w:t>
      </w:r>
      <w:r w:rsidR="00A95CC8">
        <w:rPr>
          <w:rFonts w:cs="David" w:hint="cs"/>
          <w:szCs w:val="24"/>
          <w:rtl/>
        </w:rPr>
        <w:t>ודוח שעניינו</w:t>
      </w:r>
      <w:r w:rsidR="006B3D17">
        <w:rPr>
          <w:rFonts w:cs="David" w:hint="cs"/>
          <w:szCs w:val="24"/>
          <w:rtl/>
        </w:rPr>
        <w:t xml:space="preserve"> יירוט שיחות כמבואר לעיל.</w:t>
      </w:r>
    </w:p>
    <w:p w:rsidR="00D86F28" w:rsidRDefault="00D86F28"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1F2DB0">
        <w:rPr>
          <w:rFonts w:cs="David" w:hint="cs"/>
          <w:szCs w:val="24"/>
          <w:rtl/>
        </w:rPr>
        <w:t>קובץ מפורט</w:t>
      </w:r>
      <w:r>
        <w:rPr>
          <w:rFonts w:cs="David" w:hint="cs"/>
          <w:szCs w:val="24"/>
          <w:rtl/>
        </w:rPr>
        <w:t xml:space="preserve">, ערוך בתוכנת </w:t>
      </w:r>
      <w:r>
        <w:rPr>
          <w:rFonts w:cs="David"/>
          <w:szCs w:val="24"/>
        </w:rPr>
        <w:t>E</w:t>
      </w:r>
      <w:r w:rsidRPr="001F2DB0">
        <w:rPr>
          <w:rFonts w:cs="David"/>
          <w:szCs w:val="24"/>
        </w:rPr>
        <w:t>xcel</w:t>
      </w:r>
      <w:r w:rsidRPr="001F2DB0">
        <w:rPr>
          <w:rFonts w:cs="David" w:hint="cs"/>
          <w:szCs w:val="24"/>
          <w:rtl/>
        </w:rPr>
        <w:t> –</w:t>
      </w:r>
      <w:r>
        <w:rPr>
          <w:rFonts w:cs="David" w:hint="cs"/>
          <w:szCs w:val="24"/>
          <w:rtl/>
        </w:rPr>
        <w:t xml:space="preserve"> </w:t>
      </w:r>
      <w:r w:rsidRPr="001F2DB0">
        <w:rPr>
          <w:rFonts w:cs="David" w:hint="cs"/>
          <w:szCs w:val="24"/>
          <w:rtl/>
        </w:rPr>
        <w:t xml:space="preserve">קובץ </w:t>
      </w:r>
      <w:r>
        <w:rPr>
          <w:rFonts w:cs="David" w:hint="cs"/>
          <w:szCs w:val="24"/>
          <w:rtl/>
        </w:rPr>
        <w:t xml:space="preserve">זה יכלול את כל פרטי השיחה הרלוונטיים, ולרבות פילוח של סיווג הפנייה. כך, יכלול הקובץ </w:t>
      </w:r>
      <w:r w:rsidRPr="001F2DB0">
        <w:rPr>
          <w:rFonts w:cs="David" w:hint="cs"/>
          <w:szCs w:val="24"/>
          <w:rtl/>
        </w:rPr>
        <w:t xml:space="preserve">את רשימת כל השיחות </w:t>
      </w:r>
      <w:r>
        <w:rPr>
          <w:rFonts w:cs="David" w:hint="cs"/>
          <w:szCs w:val="24"/>
          <w:rtl/>
        </w:rPr>
        <w:t>בהתאם לפירוט הבא</w:t>
      </w:r>
      <w:r w:rsidRPr="001F2DB0">
        <w:rPr>
          <w:rFonts w:cs="David" w:hint="cs"/>
          <w:szCs w:val="24"/>
          <w:rtl/>
        </w:rPr>
        <w:t xml:space="preserve">: מס' סידורי, מספר רשומה, תאריך </w:t>
      </w:r>
      <w:r>
        <w:rPr>
          <w:rFonts w:cs="David" w:hint="cs"/>
          <w:szCs w:val="24"/>
          <w:rtl/>
        </w:rPr>
        <w:t>שיחה</w:t>
      </w:r>
      <w:r w:rsidRPr="001F2DB0">
        <w:rPr>
          <w:rFonts w:cs="David" w:hint="cs"/>
          <w:szCs w:val="24"/>
          <w:rtl/>
        </w:rPr>
        <w:t>, אורך שיחה, מס' מחויג, סיבת סיום השיחה, סוג המתקשר, סוג פניה, שם מלא, הערות, מס' טלפון של הפונה, כתובת, ת.ז.,</w:t>
      </w:r>
      <w:r>
        <w:rPr>
          <w:rFonts w:cs="David" w:hint="cs"/>
          <w:szCs w:val="24"/>
          <w:rtl/>
        </w:rPr>
        <w:t xml:space="preserve"> </w:t>
      </w:r>
      <w:r w:rsidRPr="001F2DB0">
        <w:rPr>
          <w:rFonts w:cs="David" w:hint="cs"/>
          <w:szCs w:val="24"/>
          <w:rtl/>
        </w:rPr>
        <w:t xml:space="preserve">מס' תיק, קוד עובד, ועוד. במקביל </w:t>
      </w:r>
      <w:r>
        <w:rPr>
          <w:rFonts w:cs="David" w:hint="cs"/>
          <w:szCs w:val="24"/>
          <w:rtl/>
        </w:rPr>
        <w:t>יי</w:t>
      </w:r>
      <w:r w:rsidRPr="001F2DB0">
        <w:rPr>
          <w:rFonts w:cs="David" w:hint="cs"/>
          <w:szCs w:val="24"/>
          <w:rtl/>
        </w:rPr>
        <w:t>שלח גם</w:t>
      </w:r>
      <w:r>
        <w:rPr>
          <w:rFonts w:cs="David" w:hint="cs"/>
          <w:szCs w:val="24"/>
          <w:rtl/>
        </w:rPr>
        <w:t xml:space="preserve"> דיסק</w:t>
      </w:r>
      <w:r w:rsidRPr="001F2DB0">
        <w:rPr>
          <w:rFonts w:cs="David" w:hint="cs"/>
          <w:szCs w:val="24"/>
          <w:rtl/>
        </w:rPr>
        <w:t> </w:t>
      </w:r>
      <w:r>
        <w:rPr>
          <w:rFonts w:cs="David" w:hint="cs"/>
          <w:szCs w:val="24"/>
          <w:rtl/>
        </w:rPr>
        <w:t>(</w:t>
      </w:r>
      <w:r w:rsidRPr="001F2DB0">
        <w:rPr>
          <w:rFonts w:cs="David"/>
          <w:szCs w:val="24"/>
        </w:rPr>
        <w:t>CD</w:t>
      </w:r>
      <w:r>
        <w:rPr>
          <w:rFonts w:cs="David" w:hint="cs"/>
          <w:szCs w:val="24"/>
          <w:rtl/>
        </w:rPr>
        <w:t>)</w:t>
      </w:r>
      <w:r w:rsidRPr="001F2DB0">
        <w:rPr>
          <w:rFonts w:cs="David" w:hint="cs"/>
          <w:szCs w:val="24"/>
          <w:rtl/>
        </w:rPr>
        <w:t> המכיל את ה</w:t>
      </w:r>
      <w:r>
        <w:rPr>
          <w:rFonts w:cs="David" w:hint="cs"/>
          <w:szCs w:val="24"/>
          <w:rtl/>
        </w:rPr>
        <w:t>מידע</w:t>
      </w:r>
      <w:r w:rsidRPr="001F2DB0">
        <w:rPr>
          <w:rFonts w:cs="David" w:hint="cs"/>
          <w:szCs w:val="24"/>
          <w:rtl/>
        </w:rPr>
        <w:t xml:space="preserve"> ה</w:t>
      </w:r>
      <w:r>
        <w:rPr>
          <w:rFonts w:cs="David" w:hint="cs"/>
          <w:szCs w:val="24"/>
          <w:rtl/>
        </w:rPr>
        <w:t>אמור</w:t>
      </w:r>
      <w:r w:rsidRPr="001F2DB0">
        <w:rPr>
          <w:rFonts w:cs="David" w:hint="cs"/>
          <w:szCs w:val="24"/>
          <w:rtl/>
        </w:rPr>
        <w:t xml:space="preserve"> ישירות </w:t>
      </w:r>
      <w:proofErr w:type="spellStart"/>
      <w:r w:rsidRPr="001F2DB0">
        <w:rPr>
          <w:rFonts w:cs="David" w:hint="cs"/>
          <w:szCs w:val="24"/>
          <w:rtl/>
        </w:rPr>
        <w:t>לחשבות</w:t>
      </w:r>
      <w:proofErr w:type="spellEnd"/>
      <w:r w:rsidRPr="001F2DB0">
        <w:rPr>
          <w:rFonts w:cs="David" w:hint="cs"/>
          <w:szCs w:val="24"/>
          <w:rtl/>
        </w:rPr>
        <w:t xml:space="preserve"> ה</w:t>
      </w:r>
      <w:r>
        <w:rPr>
          <w:rFonts w:cs="David" w:hint="cs"/>
          <w:szCs w:val="24"/>
          <w:rtl/>
        </w:rPr>
        <w:t>מזמין</w:t>
      </w:r>
      <w:r w:rsidRPr="001F2DB0">
        <w:rPr>
          <w:rFonts w:cs="David" w:hint="cs"/>
          <w:szCs w:val="24"/>
          <w:rtl/>
        </w:rPr>
        <w:t>.</w:t>
      </w:r>
    </w:p>
    <w:p w:rsidR="001F2DB0" w:rsidRDefault="00E546BF"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1F2DB0">
        <w:rPr>
          <w:rFonts w:cs="David" w:hint="cs"/>
          <w:szCs w:val="24"/>
          <w:rtl/>
        </w:rPr>
        <w:t>סיכום חודשי</w:t>
      </w:r>
      <w:r w:rsidR="001F2DB0">
        <w:rPr>
          <w:rFonts w:cs="David" w:hint="cs"/>
          <w:szCs w:val="24"/>
          <w:rtl/>
        </w:rPr>
        <w:t xml:space="preserve">, ערוך בתוכנת </w:t>
      </w:r>
      <w:r w:rsidR="001F2DB0">
        <w:rPr>
          <w:rFonts w:cs="David"/>
          <w:szCs w:val="24"/>
        </w:rPr>
        <w:t>E</w:t>
      </w:r>
      <w:r w:rsidRPr="001F2DB0">
        <w:rPr>
          <w:rFonts w:cs="David"/>
          <w:szCs w:val="24"/>
        </w:rPr>
        <w:t>xcel</w:t>
      </w:r>
      <w:r w:rsidRPr="001F2DB0">
        <w:rPr>
          <w:rFonts w:cs="David" w:hint="cs"/>
          <w:szCs w:val="24"/>
          <w:rtl/>
        </w:rPr>
        <w:t> –</w:t>
      </w:r>
      <w:r w:rsidR="00C25000">
        <w:rPr>
          <w:rFonts w:cs="David" w:hint="cs"/>
          <w:szCs w:val="24"/>
          <w:rtl/>
        </w:rPr>
        <w:t xml:space="preserve"> </w:t>
      </w:r>
      <w:r w:rsidRPr="001F2DB0">
        <w:rPr>
          <w:rFonts w:cs="David" w:hint="cs"/>
          <w:szCs w:val="24"/>
          <w:rtl/>
        </w:rPr>
        <w:t xml:space="preserve">קובץ המפרט </w:t>
      </w:r>
      <w:r w:rsidR="001F2DB0">
        <w:rPr>
          <w:rFonts w:cs="David" w:hint="cs"/>
          <w:szCs w:val="24"/>
          <w:rtl/>
        </w:rPr>
        <w:t>את התפלגות השיחות וכן את נושאי הטיפול</w:t>
      </w:r>
      <w:r w:rsidR="003F6B0D">
        <w:rPr>
          <w:rFonts w:cs="David" w:hint="cs"/>
          <w:szCs w:val="24"/>
          <w:rtl/>
        </w:rPr>
        <w:t>,</w:t>
      </w:r>
      <w:r w:rsidR="001F2DB0">
        <w:rPr>
          <w:rFonts w:cs="David" w:hint="cs"/>
          <w:szCs w:val="24"/>
          <w:rtl/>
        </w:rPr>
        <w:t xml:space="preserve"> </w:t>
      </w:r>
      <w:r w:rsidR="003F6B0D">
        <w:rPr>
          <w:rFonts w:cs="David" w:hint="cs"/>
          <w:szCs w:val="24"/>
          <w:rtl/>
        </w:rPr>
        <w:t>לדוגמא</w:t>
      </w:r>
      <w:r w:rsidRPr="001F2DB0">
        <w:rPr>
          <w:rFonts w:cs="David" w:hint="cs"/>
          <w:szCs w:val="24"/>
          <w:rtl/>
        </w:rPr>
        <w:t>: חוברת זכויות, כרטיס</w:t>
      </w:r>
      <w:r w:rsidR="001F2DB0">
        <w:rPr>
          <w:rFonts w:cs="David" w:hint="cs"/>
          <w:szCs w:val="24"/>
          <w:rtl/>
        </w:rPr>
        <w:t xml:space="preserve"> נכה, עותק מכתב, תלושים, מחלות נוספות, </w:t>
      </w:r>
      <w:r w:rsidRPr="001F2DB0">
        <w:rPr>
          <w:rFonts w:cs="David" w:hint="cs"/>
          <w:szCs w:val="24"/>
          <w:rtl/>
        </w:rPr>
        <w:t>בעיות</w:t>
      </w:r>
      <w:r w:rsidR="001F2DB0">
        <w:rPr>
          <w:rFonts w:cs="David" w:hint="cs"/>
          <w:szCs w:val="24"/>
          <w:rtl/>
        </w:rPr>
        <w:t xml:space="preserve"> </w:t>
      </w:r>
      <w:r w:rsidRPr="001F2DB0">
        <w:rPr>
          <w:rFonts w:cs="David" w:hint="cs"/>
          <w:szCs w:val="24"/>
          <w:rtl/>
        </w:rPr>
        <w:t>בהנחה בקופ"ח, ועדה רפואית, שינוי חשבון בנק, בירור מצב התיק</w:t>
      </w:r>
      <w:r w:rsidR="001F2DB0">
        <w:rPr>
          <w:rFonts w:cs="David" w:hint="cs"/>
          <w:szCs w:val="24"/>
          <w:rtl/>
        </w:rPr>
        <w:t xml:space="preserve"> וכיו"ב</w:t>
      </w:r>
      <w:r w:rsidRPr="001F2DB0">
        <w:rPr>
          <w:rFonts w:cs="David" w:hint="cs"/>
          <w:szCs w:val="24"/>
          <w:rtl/>
        </w:rPr>
        <w:t>.</w:t>
      </w:r>
    </w:p>
    <w:p w:rsidR="00747D35" w:rsidRDefault="00747D35"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747D35">
        <w:rPr>
          <w:rFonts w:cs="David" w:hint="cs"/>
          <w:szCs w:val="24"/>
          <w:rtl/>
        </w:rPr>
        <w:lastRenderedPageBreak/>
        <w:t>דוחות מתנדבים וכוח אדם - רשימת המתנדבים המטפלים בניצולים</w:t>
      </w:r>
      <w:r>
        <w:rPr>
          <w:rFonts w:cs="David" w:hint="cs"/>
          <w:szCs w:val="24"/>
          <w:rtl/>
        </w:rPr>
        <w:t xml:space="preserve"> המוזנים במרכז המידע הלאומי</w:t>
      </w:r>
      <w:r w:rsidRPr="00747D35">
        <w:rPr>
          <w:rFonts w:cs="David" w:hint="cs"/>
          <w:szCs w:val="24"/>
          <w:rtl/>
        </w:rPr>
        <w:t xml:space="preserve">, </w:t>
      </w:r>
      <w:r>
        <w:rPr>
          <w:rFonts w:cs="David" w:hint="cs"/>
          <w:szCs w:val="24"/>
          <w:rtl/>
        </w:rPr>
        <w:t>לרבות לאילו ניצולים הם מקושרים, מיהו ארגון המתנדבים במסגרתו הם פועלים וכיו"ב.</w:t>
      </w:r>
    </w:p>
    <w:p w:rsidR="00A022BE" w:rsidRPr="00747D35" w:rsidRDefault="00A022BE"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Pr>
          <w:rFonts w:cs="David" w:hint="cs"/>
          <w:szCs w:val="24"/>
          <w:rtl/>
        </w:rPr>
        <w:t xml:space="preserve">דוחות הדרכה והכשרה </w:t>
      </w:r>
      <w:r w:rsidR="0014293D">
        <w:rPr>
          <w:rFonts w:cs="David" w:hint="cs"/>
          <w:szCs w:val="24"/>
          <w:rtl/>
        </w:rPr>
        <w:t>-</w:t>
      </w:r>
      <w:r>
        <w:rPr>
          <w:rFonts w:cs="David" w:hint="cs"/>
          <w:szCs w:val="24"/>
          <w:rtl/>
        </w:rPr>
        <w:t xml:space="preserve"> פירוט שעות ההדרכה וההכשרה אשר הועברו בחודש נשוא החשבונית, לרבות פירוט שמות המדריכים, שמות עובדי הזוכה שהשתתפו בהדרכות, כמות השעות, תוכן ההדרכות, מיקומן וכיו"ב.</w:t>
      </w:r>
    </w:p>
    <w:p w:rsidR="00E546BF" w:rsidRDefault="00E546BF"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1F2DB0">
        <w:rPr>
          <w:rFonts w:cs="David" w:hint="cs"/>
          <w:szCs w:val="24"/>
          <w:rtl/>
        </w:rPr>
        <w:t xml:space="preserve">דוח מפורט של מדדי </w:t>
      </w:r>
      <w:r w:rsidR="001F2DB0" w:rsidRPr="001F2DB0">
        <w:rPr>
          <w:rFonts w:cs="David" w:hint="cs"/>
          <w:szCs w:val="24"/>
          <w:rtl/>
        </w:rPr>
        <w:t xml:space="preserve">מקדם </w:t>
      </w:r>
      <w:r w:rsidRPr="001F2DB0">
        <w:rPr>
          <w:rFonts w:cs="David" w:hint="cs"/>
          <w:szCs w:val="24"/>
          <w:rtl/>
        </w:rPr>
        <w:t xml:space="preserve">האיכות </w:t>
      </w:r>
      <w:r w:rsidR="001F2DB0" w:rsidRPr="001F2DB0">
        <w:rPr>
          <w:rFonts w:cs="David" w:hint="cs"/>
          <w:szCs w:val="24"/>
          <w:rtl/>
        </w:rPr>
        <w:t>(</w:t>
      </w:r>
      <w:r w:rsidR="00A022BE">
        <w:rPr>
          <w:rFonts w:cs="David" w:hint="cs"/>
          <w:szCs w:val="24"/>
          <w:rtl/>
        </w:rPr>
        <w:t>"</w:t>
      </w:r>
      <w:r w:rsidR="001F2DB0" w:rsidRPr="001F2DB0">
        <w:rPr>
          <w:rFonts w:cs="David" w:hint="cs"/>
          <w:szCs w:val="24"/>
          <w:rtl/>
        </w:rPr>
        <w:t>פרס/קנס</w:t>
      </w:r>
      <w:r w:rsidR="00A022BE">
        <w:rPr>
          <w:rFonts w:cs="David" w:hint="cs"/>
          <w:szCs w:val="24"/>
          <w:rtl/>
        </w:rPr>
        <w:t>"</w:t>
      </w:r>
      <w:r w:rsidR="001F2DB0" w:rsidRPr="001F2DB0">
        <w:rPr>
          <w:rFonts w:cs="David" w:hint="cs"/>
          <w:szCs w:val="24"/>
          <w:rtl/>
        </w:rPr>
        <w:t>)</w:t>
      </w:r>
      <w:r w:rsidR="001F2DB0">
        <w:rPr>
          <w:rFonts w:cs="David" w:hint="cs"/>
          <w:szCs w:val="24"/>
          <w:rtl/>
        </w:rPr>
        <w:t xml:space="preserve"> </w:t>
      </w:r>
      <w:r w:rsidRPr="001F2DB0">
        <w:rPr>
          <w:rFonts w:cs="David" w:hint="cs"/>
          <w:szCs w:val="24"/>
          <w:rtl/>
        </w:rPr>
        <w:t>- </w:t>
      </w:r>
      <w:r w:rsidR="001F2DB0" w:rsidRPr="001F2DB0">
        <w:rPr>
          <w:rFonts w:cs="David" w:hint="cs"/>
          <w:szCs w:val="24"/>
          <w:rtl/>
        </w:rPr>
        <w:t>כפי שצוין ב</w:t>
      </w:r>
      <w:r w:rsidR="00592807">
        <w:rPr>
          <w:rFonts w:cs="David" w:hint="cs"/>
          <w:szCs w:val="24"/>
          <w:rtl/>
        </w:rPr>
        <w:t>סעיף התמורה</w:t>
      </w:r>
      <w:r w:rsidR="0014293D">
        <w:rPr>
          <w:rFonts w:cs="David" w:hint="cs"/>
          <w:szCs w:val="24"/>
          <w:rtl/>
        </w:rPr>
        <w:t xml:space="preserve"> במכרז</w:t>
      </w:r>
      <w:r w:rsidR="001F2DB0" w:rsidRPr="001F2DB0">
        <w:rPr>
          <w:rFonts w:cs="David" w:hint="cs"/>
          <w:szCs w:val="24"/>
          <w:rtl/>
        </w:rPr>
        <w:t>, לחשבונית שיגיש הזוכה למזמין, יצורף דוח כאמור. ה</w:t>
      </w:r>
      <w:r w:rsidRPr="001F2DB0">
        <w:rPr>
          <w:rFonts w:cs="David" w:hint="cs"/>
          <w:szCs w:val="24"/>
          <w:rtl/>
        </w:rPr>
        <w:t xml:space="preserve">דוח </w:t>
      </w:r>
      <w:r w:rsidR="001F2DB0" w:rsidRPr="001F2DB0">
        <w:rPr>
          <w:rFonts w:cs="David" w:hint="cs"/>
          <w:szCs w:val="24"/>
          <w:rtl/>
        </w:rPr>
        <w:t>יפרט</w:t>
      </w:r>
      <w:r w:rsidRPr="001F2DB0">
        <w:rPr>
          <w:rFonts w:cs="David" w:hint="cs"/>
          <w:szCs w:val="24"/>
          <w:rtl/>
        </w:rPr>
        <w:t xml:space="preserve"> של כל הנתונים החודשיים הרלוונטיים לבחינת מדדי</w:t>
      </w:r>
      <w:r w:rsidR="001F2DB0" w:rsidRPr="001F2DB0">
        <w:rPr>
          <w:rFonts w:cs="David" w:hint="cs"/>
          <w:szCs w:val="24"/>
          <w:rtl/>
        </w:rPr>
        <w:t xml:space="preserve"> מקדם </w:t>
      </w:r>
      <w:r w:rsidR="0014293D">
        <w:rPr>
          <w:rFonts w:cs="David" w:hint="cs"/>
          <w:szCs w:val="24"/>
          <w:rtl/>
        </w:rPr>
        <w:t>האיכות</w:t>
      </w:r>
      <w:r w:rsidRPr="001F2DB0">
        <w:rPr>
          <w:rFonts w:cs="David" w:hint="cs"/>
          <w:szCs w:val="24"/>
          <w:rtl/>
        </w:rPr>
        <w:t>.</w:t>
      </w:r>
      <w:r w:rsidR="00747D35">
        <w:rPr>
          <w:rFonts w:cs="David" w:hint="cs"/>
          <w:szCs w:val="24"/>
          <w:rtl/>
        </w:rPr>
        <w:t xml:space="preserve"> נתונים אלו ישפיעו על גובה התמורה שתשולם לזוכה בחודש הנבדק, בשל התשלום עבוד השיחות הנענות, והכול בהתאם לאמור ב</w:t>
      </w:r>
      <w:r w:rsidR="00592807">
        <w:rPr>
          <w:rFonts w:cs="David" w:hint="cs"/>
          <w:szCs w:val="24"/>
          <w:rtl/>
        </w:rPr>
        <w:t>סעיף התמורה</w:t>
      </w:r>
      <w:r w:rsidR="00747D35">
        <w:rPr>
          <w:rFonts w:cs="David" w:hint="cs"/>
          <w:szCs w:val="24"/>
          <w:rtl/>
        </w:rPr>
        <w:t xml:space="preserve"> </w:t>
      </w:r>
      <w:r w:rsidR="0014293D">
        <w:rPr>
          <w:rFonts w:cs="David" w:hint="cs"/>
          <w:szCs w:val="24"/>
          <w:rtl/>
        </w:rPr>
        <w:t>האמור</w:t>
      </w:r>
      <w:r w:rsidR="00747D35">
        <w:rPr>
          <w:rFonts w:cs="David" w:hint="cs"/>
          <w:szCs w:val="24"/>
          <w:rtl/>
        </w:rPr>
        <w:t>.</w:t>
      </w:r>
    </w:p>
    <w:p w:rsidR="00747D35" w:rsidRDefault="00747D35"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747D35">
        <w:rPr>
          <w:rFonts w:cs="David"/>
          <w:szCs w:val="24"/>
          <w:rtl/>
        </w:rPr>
        <w:t>בדיק</w:t>
      </w:r>
      <w:r w:rsidRPr="00747D35">
        <w:rPr>
          <w:rFonts w:cs="David" w:hint="cs"/>
          <w:szCs w:val="24"/>
          <w:rtl/>
        </w:rPr>
        <w:t>ת</w:t>
      </w:r>
      <w:r w:rsidRPr="00747D35">
        <w:rPr>
          <w:rFonts w:cs="David"/>
          <w:szCs w:val="24"/>
          <w:rtl/>
        </w:rPr>
        <w:t xml:space="preserve"> אישור חשבונית – חתימת </w:t>
      </w:r>
      <w:proofErr w:type="spellStart"/>
      <w:r w:rsidRPr="00747D35">
        <w:rPr>
          <w:rFonts w:cs="David"/>
          <w:szCs w:val="24"/>
          <w:rtl/>
        </w:rPr>
        <w:t>מורשי</w:t>
      </w:r>
      <w:proofErr w:type="spellEnd"/>
      <w:r w:rsidRPr="00747D35">
        <w:rPr>
          <w:rFonts w:cs="David"/>
          <w:szCs w:val="24"/>
          <w:rtl/>
        </w:rPr>
        <w:t xml:space="preserve"> חתימה כי החשבונית בגין הפעילות החודשית של ביפר נבדקה ואושרה על ידו</w:t>
      </w:r>
      <w:r>
        <w:rPr>
          <w:rFonts w:cs="David" w:hint="cs"/>
          <w:szCs w:val="24"/>
          <w:rtl/>
        </w:rPr>
        <w:t>,</w:t>
      </w:r>
      <w:r w:rsidRPr="00747D35">
        <w:rPr>
          <w:rFonts w:cs="David"/>
          <w:szCs w:val="24"/>
          <w:rtl/>
        </w:rPr>
        <w:t xml:space="preserve"> </w:t>
      </w:r>
      <w:r>
        <w:rPr>
          <w:rFonts w:cs="David" w:hint="cs"/>
          <w:szCs w:val="24"/>
          <w:rtl/>
        </w:rPr>
        <w:t xml:space="preserve">לרבות </w:t>
      </w:r>
      <w:r w:rsidRPr="00747D35">
        <w:rPr>
          <w:rFonts w:cs="David"/>
          <w:szCs w:val="24"/>
          <w:rtl/>
        </w:rPr>
        <w:t>הדוחות וה-</w:t>
      </w:r>
      <w:r w:rsidRPr="00747D35">
        <w:rPr>
          <w:rFonts w:cs="David"/>
          <w:szCs w:val="24"/>
        </w:rPr>
        <w:t>CD</w:t>
      </w:r>
      <w:r w:rsidR="00C25000">
        <w:rPr>
          <w:rFonts w:cs="David"/>
          <w:szCs w:val="24"/>
          <w:rtl/>
        </w:rPr>
        <w:t xml:space="preserve"> </w:t>
      </w:r>
      <w:r>
        <w:rPr>
          <w:rFonts w:cs="David" w:hint="cs"/>
          <w:szCs w:val="24"/>
          <w:rtl/>
        </w:rPr>
        <w:t>שצורפו</w:t>
      </w:r>
      <w:r w:rsidRPr="00747D35">
        <w:rPr>
          <w:rFonts w:cs="David"/>
          <w:szCs w:val="24"/>
          <w:rtl/>
        </w:rPr>
        <w:t>.</w:t>
      </w:r>
    </w:p>
    <w:p w:rsidR="001B7D76" w:rsidRPr="001B7D76" w:rsidRDefault="00146988" w:rsidP="00153CC2">
      <w:pPr>
        <w:pStyle w:val="ab"/>
        <w:keepNext/>
        <w:numPr>
          <w:ilvl w:val="0"/>
          <w:numId w:val="35"/>
        </w:numPr>
        <w:overflowPunct/>
        <w:autoSpaceDE/>
        <w:autoSpaceDN/>
        <w:bidi/>
        <w:adjustRightInd/>
        <w:spacing w:before="120" w:after="240"/>
        <w:contextualSpacing w:val="0"/>
        <w:jc w:val="both"/>
        <w:textAlignment w:val="auto"/>
        <w:rPr>
          <w:rFonts w:cs="David"/>
          <w:szCs w:val="24"/>
        </w:rPr>
      </w:pPr>
      <w:r w:rsidRPr="00146988">
        <w:rPr>
          <w:rFonts w:cs="David" w:hint="cs"/>
          <w:szCs w:val="24"/>
          <w:rtl/>
        </w:rPr>
        <w:t>רשימת עובדים עדכנית</w:t>
      </w:r>
      <w:r>
        <w:rPr>
          <w:rFonts w:cs="David" w:hint="cs"/>
          <w:szCs w:val="24"/>
          <w:rtl/>
        </w:rPr>
        <w:t xml:space="preserve"> - על הזוכה להמציא מידי סוף חודש את רשימת נציגי השירות במרכז המידע הלאומי תוך ציון קוד העובד, מי מהם עזב, חודשי העבודה של העוזב וסיבת העזיבה ופרטי נציגי השירות החדשים.</w:t>
      </w:r>
      <w:r w:rsidR="003F6B0D">
        <w:rPr>
          <w:rFonts w:cs="David" w:hint="cs"/>
          <w:szCs w:val="24"/>
          <w:rtl/>
        </w:rPr>
        <w:t xml:space="preserve"> </w:t>
      </w:r>
      <w:r w:rsidR="001B7D76" w:rsidRPr="001B7D76">
        <w:rPr>
          <w:rFonts w:cs="David" w:hint="cs"/>
          <w:szCs w:val="24"/>
          <w:rtl/>
        </w:rPr>
        <w:t xml:space="preserve">ביחס לעובדי תמיכה וסיוע </w:t>
      </w:r>
      <w:r w:rsidR="001B7D76" w:rsidRPr="001B7D76">
        <w:rPr>
          <w:rFonts w:cs="David"/>
          <w:szCs w:val="24"/>
          <w:rtl/>
        </w:rPr>
        <w:t>–</w:t>
      </w:r>
      <w:r w:rsidR="001B7D76" w:rsidRPr="001B7D76">
        <w:rPr>
          <w:rFonts w:cs="David" w:hint="cs"/>
          <w:szCs w:val="24"/>
          <w:rtl/>
        </w:rPr>
        <w:t xml:space="preserve"> דוחות נוכחות מפורטים</w:t>
      </w:r>
      <w:r w:rsidR="00F1525D">
        <w:rPr>
          <w:rFonts w:cs="David" w:hint="cs"/>
          <w:szCs w:val="24"/>
          <w:rtl/>
        </w:rPr>
        <w:t>, ופירוט בדבר ימי חופשה ומחלה, ושיעור ניצולם</w:t>
      </w:r>
      <w:r w:rsidR="001B7D76" w:rsidRPr="001B7D76">
        <w:rPr>
          <w:rFonts w:cs="David" w:hint="cs"/>
          <w:szCs w:val="24"/>
          <w:rtl/>
        </w:rPr>
        <w:t>.</w:t>
      </w:r>
    </w:p>
    <w:p w:rsidR="00146988" w:rsidRPr="00146988" w:rsidRDefault="00146988"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 w:val="24"/>
          <w:szCs w:val="24"/>
        </w:rPr>
      </w:pPr>
      <w:r>
        <w:rPr>
          <w:rFonts w:cs="David" w:hint="cs"/>
          <w:szCs w:val="24"/>
          <w:u w:val="single"/>
          <w:rtl/>
        </w:rPr>
        <w:t xml:space="preserve">דיווח </w:t>
      </w:r>
      <w:r w:rsidRPr="00146988">
        <w:rPr>
          <w:rFonts w:cs="David" w:hint="cs"/>
          <w:szCs w:val="24"/>
          <w:u w:val="single"/>
          <w:rtl/>
        </w:rPr>
        <w:t>אחת לחודשיים</w:t>
      </w:r>
      <w:r>
        <w:rPr>
          <w:rFonts w:cs="David" w:hint="cs"/>
          <w:szCs w:val="24"/>
          <w:rtl/>
        </w:rPr>
        <w:t>:</w:t>
      </w:r>
    </w:p>
    <w:p w:rsidR="00146988" w:rsidRPr="00146988" w:rsidRDefault="00146988" w:rsidP="00153CC2">
      <w:pPr>
        <w:pStyle w:val="ab"/>
        <w:keepNext/>
        <w:overflowPunct/>
        <w:autoSpaceDE/>
        <w:autoSpaceDN/>
        <w:bidi/>
        <w:adjustRightInd/>
        <w:spacing w:before="120" w:after="240"/>
        <w:ind w:left="1114"/>
        <w:contextualSpacing w:val="0"/>
        <w:jc w:val="both"/>
        <w:textAlignment w:val="auto"/>
        <w:rPr>
          <w:rFonts w:cs="David"/>
          <w:sz w:val="24"/>
          <w:szCs w:val="24"/>
          <w:rtl/>
        </w:rPr>
      </w:pPr>
      <w:r w:rsidRPr="00146988">
        <w:rPr>
          <w:rFonts w:cs="David" w:hint="cs"/>
          <w:szCs w:val="24"/>
          <w:rtl/>
        </w:rPr>
        <w:t xml:space="preserve">אמצעים לשמירה על סודיות ולהגנה על פרטיות - </w:t>
      </w:r>
      <w:r w:rsidRPr="00146988">
        <w:rPr>
          <w:rFonts w:cs="David" w:hint="cs"/>
          <w:sz w:val="24"/>
          <w:szCs w:val="24"/>
          <w:rtl/>
        </w:rPr>
        <w:t xml:space="preserve">הזוכה </w:t>
      </w:r>
      <w:r>
        <w:rPr>
          <w:rFonts w:cs="David" w:hint="cs"/>
          <w:sz w:val="24"/>
          <w:szCs w:val="24"/>
          <w:rtl/>
        </w:rPr>
        <w:t>ידווח</w:t>
      </w:r>
      <w:r w:rsidRPr="00146988">
        <w:rPr>
          <w:rFonts w:cs="David" w:hint="cs"/>
          <w:sz w:val="24"/>
          <w:szCs w:val="24"/>
          <w:rtl/>
        </w:rPr>
        <w:t xml:space="preserve"> </w:t>
      </w:r>
      <w:r>
        <w:rPr>
          <w:rFonts w:cs="David" w:hint="cs"/>
          <w:sz w:val="24"/>
          <w:szCs w:val="24"/>
          <w:rtl/>
        </w:rPr>
        <w:t>ל</w:t>
      </w:r>
      <w:r w:rsidRPr="00146988">
        <w:rPr>
          <w:rFonts w:cs="David" w:hint="cs"/>
          <w:sz w:val="24"/>
          <w:szCs w:val="24"/>
          <w:rtl/>
        </w:rPr>
        <w:t xml:space="preserve">מזמין, אחת לחודשיים, </w:t>
      </w:r>
      <w:r>
        <w:rPr>
          <w:rFonts w:cs="David" w:hint="cs"/>
          <w:sz w:val="24"/>
          <w:szCs w:val="24"/>
          <w:rtl/>
        </w:rPr>
        <w:t>אודות</w:t>
      </w:r>
      <w:r w:rsidRPr="00146988">
        <w:rPr>
          <w:rFonts w:cs="David" w:hint="cs"/>
          <w:sz w:val="24"/>
          <w:szCs w:val="24"/>
          <w:rtl/>
        </w:rPr>
        <w:t xml:space="preserve"> </w:t>
      </w:r>
      <w:r>
        <w:rPr>
          <w:rFonts w:cs="David" w:hint="cs"/>
          <w:sz w:val="24"/>
          <w:szCs w:val="24"/>
          <w:rtl/>
        </w:rPr>
        <w:t xml:space="preserve">יישום נקיטת </w:t>
      </w:r>
      <w:r w:rsidRPr="00146988">
        <w:rPr>
          <w:rFonts w:cs="David" w:hint="cs"/>
          <w:sz w:val="24"/>
          <w:szCs w:val="24"/>
          <w:rtl/>
        </w:rPr>
        <w:t>האמצעים הננקטים על ידו לשמירת סודיות ולהגנה על הפרטיות, כמו גם על מקרים חריגים, בעיות שעולות בתחום שמירה על הסודיות והגנה על הפרטיות וכיו"ב</w:t>
      </w:r>
      <w:r>
        <w:rPr>
          <w:rFonts w:cs="David" w:hint="cs"/>
          <w:sz w:val="24"/>
          <w:szCs w:val="24"/>
          <w:rtl/>
        </w:rPr>
        <w:t>.</w:t>
      </w:r>
    </w:p>
    <w:p w:rsidR="00747D35" w:rsidRDefault="00747D35"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u w:val="single"/>
        </w:rPr>
      </w:pPr>
      <w:r>
        <w:rPr>
          <w:rFonts w:cs="David" w:hint="cs"/>
          <w:szCs w:val="24"/>
          <w:u w:val="single"/>
          <w:rtl/>
        </w:rPr>
        <w:t xml:space="preserve">דוח </w:t>
      </w:r>
      <w:r w:rsidRPr="00747D35">
        <w:rPr>
          <w:rFonts w:cs="David" w:hint="cs"/>
          <w:szCs w:val="24"/>
          <w:u w:val="single"/>
          <w:rtl/>
        </w:rPr>
        <w:t>שנתי</w:t>
      </w:r>
      <w:r w:rsidR="00146988">
        <w:rPr>
          <w:rFonts w:cs="David" w:hint="cs"/>
          <w:szCs w:val="24"/>
          <w:u w:val="single"/>
          <w:rtl/>
        </w:rPr>
        <w:t>:</w:t>
      </w:r>
    </w:p>
    <w:p w:rsidR="00E546BF" w:rsidRDefault="00E546BF" w:rsidP="00153CC2">
      <w:pPr>
        <w:pStyle w:val="ab"/>
        <w:keepNext/>
        <w:overflowPunct/>
        <w:autoSpaceDE/>
        <w:autoSpaceDN/>
        <w:bidi/>
        <w:adjustRightInd/>
        <w:spacing w:before="120" w:after="240"/>
        <w:ind w:left="754"/>
        <w:contextualSpacing w:val="0"/>
        <w:jc w:val="both"/>
        <w:textAlignment w:val="auto"/>
        <w:rPr>
          <w:rFonts w:cs="David"/>
          <w:szCs w:val="24"/>
          <w:u w:val="single"/>
          <w:rtl/>
        </w:rPr>
      </w:pPr>
      <w:r w:rsidRPr="00747D35">
        <w:rPr>
          <w:rFonts w:cs="David" w:hint="cs"/>
          <w:szCs w:val="24"/>
          <w:rtl/>
        </w:rPr>
        <w:t xml:space="preserve">כל סוף שנה </w:t>
      </w:r>
      <w:r w:rsidR="00747D35">
        <w:rPr>
          <w:rFonts w:cs="David" w:hint="cs"/>
          <w:szCs w:val="24"/>
          <w:rtl/>
        </w:rPr>
        <w:t xml:space="preserve">יעביר הזוכה למזמין </w:t>
      </w:r>
      <w:r w:rsidRPr="00747D35">
        <w:rPr>
          <w:rFonts w:cs="David" w:hint="cs"/>
          <w:szCs w:val="24"/>
          <w:rtl/>
        </w:rPr>
        <w:t>דוח מסכם שנתי הכולל</w:t>
      </w:r>
      <w:r w:rsidR="00747D35">
        <w:rPr>
          <w:rFonts w:cs="David" w:hint="cs"/>
          <w:szCs w:val="24"/>
          <w:rtl/>
        </w:rPr>
        <w:t xml:space="preserve"> נתונים מסכמים, ולרבות</w:t>
      </w:r>
      <w:r w:rsidRPr="00747D35">
        <w:rPr>
          <w:rFonts w:cs="David" w:hint="cs"/>
          <w:szCs w:val="24"/>
          <w:rtl/>
        </w:rPr>
        <w:t xml:space="preserve">: כמות פניות, משך טיפול ממוצע, זמן המתנה ממוצע, כמות </w:t>
      </w:r>
      <w:r w:rsidR="00747D35">
        <w:rPr>
          <w:rFonts w:cs="David" w:hint="cs"/>
          <w:szCs w:val="24"/>
          <w:rtl/>
        </w:rPr>
        <w:t>פניות בהתאם ל</w:t>
      </w:r>
      <w:r w:rsidRPr="00747D35">
        <w:rPr>
          <w:rFonts w:cs="David" w:hint="cs"/>
          <w:szCs w:val="24"/>
          <w:rtl/>
        </w:rPr>
        <w:t>סיווגן</w:t>
      </w:r>
      <w:r w:rsidR="00747D35">
        <w:rPr>
          <w:rFonts w:cs="David" w:hint="cs"/>
          <w:szCs w:val="24"/>
          <w:rtl/>
        </w:rPr>
        <w:t xml:space="preserve"> וכיו"ב.</w:t>
      </w:r>
    </w:p>
    <w:p w:rsidR="00E125F8" w:rsidRDefault="00E72D75"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u w:val="single"/>
          <w:rtl/>
        </w:rPr>
      </w:pPr>
      <w:r>
        <w:rPr>
          <w:rFonts w:cs="David" w:hint="cs"/>
          <w:szCs w:val="24"/>
          <w:u w:val="single"/>
          <w:rtl/>
        </w:rPr>
        <w:t xml:space="preserve">מחקר, ניתוח והגשת </w:t>
      </w:r>
      <w:r w:rsidR="00E125F8">
        <w:rPr>
          <w:rFonts w:cs="David" w:hint="cs"/>
          <w:szCs w:val="24"/>
          <w:u w:val="single"/>
          <w:rtl/>
        </w:rPr>
        <w:t>דוחות נוספים לפי דרישה</w:t>
      </w:r>
    </w:p>
    <w:p w:rsidR="00E125F8" w:rsidRDefault="00E125F8" w:rsidP="00153CC2">
      <w:pPr>
        <w:pStyle w:val="ab"/>
        <w:keepNext/>
        <w:overflowPunct/>
        <w:autoSpaceDE/>
        <w:autoSpaceDN/>
        <w:bidi/>
        <w:adjustRightInd/>
        <w:spacing w:before="120" w:after="240"/>
        <w:ind w:left="754"/>
        <w:contextualSpacing w:val="0"/>
        <w:jc w:val="both"/>
        <w:textAlignment w:val="auto"/>
        <w:rPr>
          <w:rFonts w:cs="David"/>
          <w:szCs w:val="24"/>
          <w:rtl/>
        </w:rPr>
      </w:pPr>
      <w:r w:rsidRPr="00E125F8">
        <w:rPr>
          <w:rFonts w:cs="David" w:hint="cs"/>
          <w:szCs w:val="24"/>
          <w:rtl/>
        </w:rPr>
        <w:t>על מנת לבצע</w:t>
      </w:r>
      <w:r w:rsidRPr="00E125F8">
        <w:rPr>
          <w:rFonts w:cs="David"/>
          <w:szCs w:val="24"/>
          <w:rtl/>
        </w:rPr>
        <w:t xml:space="preserve"> </w:t>
      </w:r>
      <w:r>
        <w:rPr>
          <w:rFonts w:cs="David" w:hint="cs"/>
          <w:szCs w:val="24"/>
          <w:rtl/>
        </w:rPr>
        <w:t>מיצוי זכויות לאוכלוסיות הרלוונטיות כמוסבר לעיל ו/או בשל כל צורך אחר</w:t>
      </w:r>
      <w:r w:rsidRPr="00E125F8">
        <w:rPr>
          <w:rFonts w:cs="David" w:hint="cs"/>
          <w:szCs w:val="24"/>
          <w:rtl/>
        </w:rPr>
        <w:t xml:space="preserve">, </w:t>
      </w:r>
      <w:r>
        <w:rPr>
          <w:rFonts w:cs="David" w:hint="cs"/>
          <w:szCs w:val="24"/>
          <w:rtl/>
        </w:rPr>
        <w:t>שומר המזמין לעצמו את הזכות לדרוש מהזוכה</w:t>
      </w:r>
      <w:r w:rsidRPr="00E125F8">
        <w:rPr>
          <w:rFonts w:cs="David" w:hint="cs"/>
          <w:szCs w:val="24"/>
          <w:rtl/>
        </w:rPr>
        <w:t>,</w:t>
      </w:r>
      <w:r w:rsidRPr="00E125F8">
        <w:rPr>
          <w:rFonts w:cs="David"/>
          <w:szCs w:val="24"/>
          <w:rtl/>
        </w:rPr>
        <w:t xml:space="preserve"> </w:t>
      </w:r>
      <w:r>
        <w:rPr>
          <w:rFonts w:cs="David" w:hint="cs"/>
          <w:szCs w:val="24"/>
          <w:rtl/>
        </w:rPr>
        <w:t xml:space="preserve">לבצע </w:t>
      </w:r>
      <w:r w:rsidRPr="00E125F8">
        <w:rPr>
          <w:rFonts w:cs="David"/>
          <w:szCs w:val="24"/>
          <w:rtl/>
        </w:rPr>
        <w:t>פעולות מחקר וניתוח של הפניות</w:t>
      </w:r>
      <w:r>
        <w:rPr>
          <w:rFonts w:cs="David" w:hint="cs"/>
          <w:szCs w:val="24"/>
          <w:rtl/>
        </w:rPr>
        <w:t xml:space="preserve"> ו/או </w:t>
      </w:r>
      <w:r w:rsidRPr="00E125F8">
        <w:rPr>
          <w:rFonts w:cs="David"/>
          <w:szCs w:val="24"/>
          <w:rtl/>
        </w:rPr>
        <w:t>עיב</w:t>
      </w:r>
      <w:r>
        <w:rPr>
          <w:rFonts w:cs="David"/>
          <w:szCs w:val="24"/>
          <w:rtl/>
        </w:rPr>
        <w:t>וד נתונים ש</w:t>
      </w:r>
      <w:r>
        <w:rPr>
          <w:rFonts w:cs="David" w:hint="cs"/>
          <w:szCs w:val="24"/>
          <w:rtl/>
        </w:rPr>
        <w:t>י</w:t>
      </w:r>
      <w:r>
        <w:rPr>
          <w:rFonts w:cs="David"/>
          <w:szCs w:val="24"/>
          <w:rtl/>
        </w:rPr>
        <w:t>יאספו על בסיס הפניות</w:t>
      </w:r>
      <w:r>
        <w:rPr>
          <w:rFonts w:cs="David" w:hint="cs"/>
          <w:szCs w:val="24"/>
          <w:rtl/>
        </w:rPr>
        <w:t xml:space="preserve">, ובהתאם לכך, להגיש </w:t>
      </w:r>
      <w:r w:rsidRPr="00E125F8">
        <w:rPr>
          <w:rFonts w:cs="David"/>
          <w:szCs w:val="24"/>
          <w:rtl/>
        </w:rPr>
        <w:t xml:space="preserve">דוחות </w:t>
      </w:r>
      <w:r w:rsidR="000D5DD7">
        <w:rPr>
          <w:rFonts w:cs="David" w:hint="cs"/>
          <w:szCs w:val="24"/>
          <w:rtl/>
        </w:rPr>
        <w:t xml:space="preserve">מיוחדים </w:t>
      </w:r>
      <w:r w:rsidR="000D5DD7">
        <w:rPr>
          <w:rFonts w:cs="David"/>
          <w:szCs w:val="24"/>
          <w:rtl/>
        </w:rPr>
        <w:t>לפי חיתוכים</w:t>
      </w:r>
      <w:r w:rsidR="000D5DD7">
        <w:rPr>
          <w:rFonts w:cs="David" w:hint="cs"/>
          <w:szCs w:val="24"/>
          <w:rtl/>
        </w:rPr>
        <w:t xml:space="preserve"> ו/או קריטריונים שונים</w:t>
      </w:r>
      <w:r>
        <w:rPr>
          <w:rFonts w:cs="David" w:hint="cs"/>
          <w:szCs w:val="24"/>
          <w:rtl/>
        </w:rPr>
        <w:t>.</w:t>
      </w:r>
      <w:r w:rsidRPr="00E125F8">
        <w:rPr>
          <w:rFonts w:cs="David"/>
          <w:szCs w:val="24"/>
          <w:rtl/>
        </w:rPr>
        <w:t xml:space="preserve"> </w:t>
      </w:r>
    </w:p>
    <w:p w:rsidR="001B7D76" w:rsidRPr="00E125F8" w:rsidRDefault="001B7D76" w:rsidP="00153CC2">
      <w:pPr>
        <w:pStyle w:val="ab"/>
        <w:keepNext/>
        <w:numPr>
          <w:ilvl w:val="1"/>
          <w:numId w:val="34"/>
        </w:numPr>
        <w:overflowPunct/>
        <w:autoSpaceDE/>
        <w:autoSpaceDN/>
        <w:bidi/>
        <w:adjustRightInd/>
        <w:spacing w:before="120" w:after="240"/>
        <w:ind w:left="754" w:hanging="708"/>
        <w:contextualSpacing w:val="0"/>
        <w:jc w:val="both"/>
        <w:textAlignment w:val="auto"/>
        <w:rPr>
          <w:rFonts w:cs="David"/>
          <w:szCs w:val="24"/>
        </w:rPr>
      </w:pPr>
      <w:r>
        <w:rPr>
          <w:rFonts w:cs="David" w:hint="cs"/>
          <w:szCs w:val="24"/>
          <w:rtl/>
        </w:rPr>
        <w:t xml:space="preserve">בנוסף למפורט בפרק זה , המזמין שומר על זכותו לדרוש </w:t>
      </w:r>
      <w:r w:rsidR="00547777">
        <w:rPr>
          <w:rFonts w:cs="David" w:hint="cs"/>
          <w:szCs w:val="24"/>
          <w:rtl/>
        </w:rPr>
        <w:t xml:space="preserve">מהזוכה כל דוח נוסף הדרוש לו </w:t>
      </w:r>
      <w:r>
        <w:rPr>
          <w:rFonts w:cs="David" w:hint="cs"/>
          <w:szCs w:val="24"/>
          <w:rtl/>
        </w:rPr>
        <w:t>להבה</w:t>
      </w:r>
      <w:r w:rsidR="00547777">
        <w:rPr>
          <w:rFonts w:cs="David" w:hint="cs"/>
          <w:szCs w:val="24"/>
          <w:rtl/>
        </w:rPr>
        <w:t>רת</w:t>
      </w:r>
      <w:r>
        <w:rPr>
          <w:rFonts w:cs="David" w:hint="cs"/>
          <w:szCs w:val="24"/>
          <w:rtl/>
        </w:rPr>
        <w:t xml:space="preserve"> </w:t>
      </w:r>
      <w:r w:rsidR="00547777">
        <w:rPr>
          <w:rFonts w:cs="David" w:hint="cs"/>
          <w:szCs w:val="24"/>
          <w:rtl/>
        </w:rPr>
        <w:t xml:space="preserve">כל </w:t>
      </w:r>
      <w:r>
        <w:rPr>
          <w:rFonts w:cs="David" w:hint="cs"/>
          <w:szCs w:val="24"/>
          <w:rtl/>
        </w:rPr>
        <w:t>הדרוש הבהרה</w:t>
      </w:r>
      <w:r w:rsidR="00547777">
        <w:rPr>
          <w:rFonts w:cs="David" w:hint="cs"/>
          <w:szCs w:val="24"/>
          <w:rtl/>
        </w:rPr>
        <w:t>.</w:t>
      </w:r>
    </w:p>
    <w:p w:rsidR="0014293D" w:rsidRPr="005702E2" w:rsidRDefault="0014293D" w:rsidP="00153CC2">
      <w:pPr>
        <w:keepNext/>
        <w:overflowPunct/>
        <w:autoSpaceDE/>
        <w:autoSpaceDN/>
        <w:bidi/>
        <w:adjustRightInd/>
        <w:spacing w:before="120" w:after="240"/>
        <w:ind w:left="720"/>
        <w:jc w:val="both"/>
        <w:textAlignment w:val="auto"/>
        <w:rPr>
          <w:rFonts w:cs="David"/>
          <w:b/>
          <w:bCs/>
          <w:szCs w:val="24"/>
        </w:rPr>
      </w:pPr>
      <w:r w:rsidRPr="005702E2">
        <w:rPr>
          <w:rFonts w:cs="David" w:hint="eastAsia"/>
          <w:b/>
          <w:bCs/>
          <w:szCs w:val="24"/>
          <w:rtl/>
        </w:rPr>
        <w:t>כל</w:t>
      </w:r>
      <w:r w:rsidRPr="005702E2">
        <w:rPr>
          <w:rFonts w:cs="David"/>
          <w:b/>
          <w:bCs/>
          <w:szCs w:val="24"/>
          <w:rtl/>
        </w:rPr>
        <w:t xml:space="preserve"> </w:t>
      </w:r>
      <w:r w:rsidRPr="005702E2">
        <w:rPr>
          <w:rFonts w:cs="David" w:hint="eastAsia"/>
          <w:b/>
          <w:bCs/>
          <w:szCs w:val="24"/>
          <w:rtl/>
        </w:rPr>
        <w:t>הדוחות</w:t>
      </w:r>
      <w:r w:rsidRPr="005702E2">
        <w:rPr>
          <w:rFonts w:cs="David"/>
          <w:b/>
          <w:bCs/>
          <w:szCs w:val="24"/>
          <w:rtl/>
        </w:rPr>
        <w:t xml:space="preserve"> </w:t>
      </w:r>
      <w:r w:rsidRPr="005702E2">
        <w:rPr>
          <w:rFonts w:cs="David" w:hint="eastAsia"/>
          <w:b/>
          <w:bCs/>
          <w:szCs w:val="24"/>
          <w:rtl/>
        </w:rPr>
        <w:t>שפורטו</w:t>
      </w:r>
      <w:r w:rsidRPr="005702E2">
        <w:rPr>
          <w:rFonts w:cs="David"/>
          <w:b/>
          <w:bCs/>
          <w:szCs w:val="24"/>
          <w:rtl/>
        </w:rPr>
        <w:t xml:space="preserve"> </w:t>
      </w:r>
      <w:r w:rsidRPr="005702E2">
        <w:rPr>
          <w:rFonts w:cs="David" w:hint="eastAsia"/>
          <w:b/>
          <w:bCs/>
          <w:szCs w:val="24"/>
          <w:rtl/>
        </w:rPr>
        <w:t>לעיל</w:t>
      </w:r>
      <w:r w:rsidRPr="005702E2">
        <w:rPr>
          <w:rFonts w:cs="David"/>
          <w:b/>
          <w:bCs/>
          <w:szCs w:val="24"/>
          <w:rtl/>
        </w:rPr>
        <w:t xml:space="preserve">, </w:t>
      </w:r>
      <w:r w:rsidRPr="005702E2">
        <w:rPr>
          <w:rFonts w:cs="David" w:hint="eastAsia"/>
          <w:b/>
          <w:bCs/>
          <w:szCs w:val="24"/>
          <w:rtl/>
        </w:rPr>
        <w:t>יצורפו</w:t>
      </w:r>
      <w:r w:rsidRPr="005702E2">
        <w:rPr>
          <w:rFonts w:cs="David"/>
          <w:b/>
          <w:bCs/>
          <w:szCs w:val="24"/>
          <w:rtl/>
        </w:rPr>
        <w:t xml:space="preserve"> </w:t>
      </w:r>
      <w:r w:rsidRPr="005702E2">
        <w:rPr>
          <w:rFonts w:cs="David" w:hint="eastAsia"/>
          <w:b/>
          <w:bCs/>
          <w:szCs w:val="24"/>
          <w:rtl/>
        </w:rPr>
        <w:t>לחשבונית</w:t>
      </w:r>
      <w:r w:rsidRPr="005702E2">
        <w:rPr>
          <w:rFonts w:cs="David"/>
          <w:b/>
          <w:bCs/>
          <w:szCs w:val="24"/>
          <w:rtl/>
        </w:rPr>
        <w:t xml:space="preserve"> </w:t>
      </w:r>
      <w:r w:rsidRPr="005702E2">
        <w:rPr>
          <w:rFonts w:cs="David" w:hint="eastAsia"/>
          <w:b/>
          <w:bCs/>
          <w:szCs w:val="24"/>
          <w:rtl/>
        </w:rPr>
        <w:t>אשר</w:t>
      </w:r>
      <w:r w:rsidRPr="005702E2">
        <w:rPr>
          <w:rFonts w:cs="David"/>
          <w:b/>
          <w:bCs/>
          <w:szCs w:val="24"/>
          <w:rtl/>
        </w:rPr>
        <w:t xml:space="preserve"> </w:t>
      </w:r>
      <w:r w:rsidRPr="005702E2">
        <w:rPr>
          <w:rFonts w:cs="David" w:hint="eastAsia"/>
          <w:b/>
          <w:bCs/>
          <w:szCs w:val="24"/>
          <w:rtl/>
        </w:rPr>
        <w:t>תוגש</w:t>
      </w:r>
      <w:r w:rsidRPr="005702E2">
        <w:rPr>
          <w:rFonts w:cs="David"/>
          <w:b/>
          <w:bCs/>
          <w:szCs w:val="24"/>
          <w:rtl/>
        </w:rPr>
        <w:t xml:space="preserve"> </w:t>
      </w:r>
      <w:r w:rsidRPr="005702E2">
        <w:rPr>
          <w:rFonts w:cs="David" w:hint="eastAsia"/>
          <w:b/>
          <w:bCs/>
          <w:szCs w:val="24"/>
          <w:rtl/>
        </w:rPr>
        <w:t>למזמין</w:t>
      </w:r>
      <w:r w:rsidRPr="005702E2">
        <w:rPr>
          <w:rFonts w:cs="David"/>
          <w:b/>
          <w:bCs/>
          <w:szCs w:val="24"/>
          <w:rtl/>
        </w:rPr>
        <w:t xml:space="preserve"> </w:t>
      </w:r>
      <w:r w:rsidRPr="005702E2">
        <w:rPr>
          <w:rFonts w:cs="David" w:hint="eastAsia"/>
          <w:b/>
          <w:bCs/>
          <w:szCs w:val="24"/>
          <w:rtl/>
        </w:rPr>
        <w:t>ויהוו</w:t>
      </w:r>
      <w:r w:rsidRPr="005702E2">
        <w:rPr>
          <w:rFonts w:cs="David"/>
          <w:b/>
          <w:bCs/>
          <w:szCs w:val="24"/>
          <w:rtl/>
        </w:rPr>
        <w:t xml:space="preserve"> </w:t>
      </w:r>
      <w:r w:rsidRPr="005702E2">
        <w:rPr>
          <w:rFonts w:cs="David" w:hint="eastAsia"/>
          <w:b/>
          <w:bCs/>
          <w:szCs w:val="24"/>
          <w:rtl/>
        </w:rPr>
        <w:t>תנאי</w:t>
      </w:r>
      <w:r w:rsidRPr="005702E2">
        <w:rPr>
          <w:rFonts w:cs="David"/>
          <w:b/>
          <w:bCs/>
          <w:szCs w:val="24"/>
          <w:rtl/>
        </w:rPr>
        <w:t xml:space="preserve"> </w:t>
      </w:r>
      <w:r w:rsidRPr="005702E2">
        <w:rPr>
          <w:rFonts w:cs="David" w:hint="eastAsia"/>
          <w:b/>
          <w:bCs/>
          <w:szCs w:val="24"/>
          <w:rtl/>
        </w:rPr>
        <w:t>הכרחי</w:t>
      </w:r>
      <w:r w:rsidRPr="005702E2">
        <w:rPr>
          <w:rFonts w:cs="David"/>
          <w:b/>
          <w:bCs/>
          <w:szCs w:val="24"/>
          <w:rtl/>
        </w:rPr>
        <w:t xml:space="preserve"> </w:t>
      </w:r>
      <w:r w:rsidRPr="005702E2">
        <w:rPr>
          <w:rFonts w:cs="David" w:hint="eastAsia"/>
          <w:b/>
          <w:bCs/>
          <w:szCs w:val="24"/>
          <w:rtl/>
        </w:rPr>
        <w:t>לביצוע</w:t>
      </w:r>
      <w:r w:rsidRPr="005702E2">
        <w:rPr>
          <w:rFonts w:cs="David"/>
          <w:b/>
          <w:bCs/>
          <w:szCs w:val="24"/>
          <w:rtl/>
        </w:rPr>
        <w:t xml:space="preserve"> </w:t>
      </w:r>
      <w:r w:rsidRPr="005702E2">
        <w:rPr>
          <w:rFonts w:cs="David" w:hint="eastAsia"/>
          <w:b/>
          <w:bCs/>
          <w:szCs w:val="24"/>
          <w:rtl/>
        </w:rPr>
        <w:t>תשלום</w:t>
      </w:r>
      <w:r w:rsidRPr="005702E2">
        <w:rPr>
          <w:rFonts w:cs="David"/>
          <w:b/>
          <w:bCs/>
          <w:szCs w:val="24"/>
          <w:rtl/>
        </w:rPr>
        <w:t xml:space="preserve"> </w:t>
      </w:r>
      <w:r w:rsidRPr="005702E2">
        <w:rPr>
          <w:rFonts w:cs="David" w:hint="eastAsia"/>
          <w:b/>
          <w:bCs/>
          <w:szCs w:val="24"/>
          <w:rtl/>
        </w:rPr>
        <w:t>התמורה</w:t>
      </w:r>
      <w:r w:rsidRPr="005702E2">
        <w:rPr>
          <w:rFonts w:cs="David"/>
          <w:b/>
          <w:bCs/>
          <w:szCs w:val="24"/>
          <w:rtl/>
        </w:rPr>
        <w:t xml:space="preserve">. </w:t>
      </w:r>
      <w:r w:rsidRPr="005702E2">
        <w:rPr>
          <w:rFonts w:cs="David" w:hint="eastAsia"/>
          <w:b/>
          <w:bCs/>
          <w:szCs w:val="24"/>
          <w:rtl/>
        </w:rPr>
        <w:t>לעניין</w:t>
      </w:r>
      <w:r w:rsidRPr="005702E2">
        <w:rPr>
          <w:rFonts w:cs="David"/>
          <w:b/>
          <w:bCs/>
          <w:szCs w:val="24"/>
          <w:rtl/>
        </w:rPr>
        <w:t xml:space="preserve"> </w:t>
      </w:r>
      <w:r w:rsidRPr="005702E2">
        <w:rPr>
          <w:rFonts w:cs="David" w:hint="eastAsia"/>
          <w:b/>
          <w:bCs/>
          <w:szCs w:val="24"/>
          <w:rtl/>
        </w:rPr>
        <w:t>זה</w:t>
      </w:r>
      <w:r w:rsidRPr="005702E2">
        <w:rPr>
          <w:rFonts w:cs="David"/>
          <w:b/>
          <w:bCs/>
          <w:szCs w:val="24"/>
          <w:rtl/>
        </w:rPr>
        <w:t xml:space="preserve"> </w:t>
      </w:r>
      <w:r w:rsidRPr="005702E2">
        <w:rPr>
          <w:rFonts w:cs="David" w:hint="eastAsia"/>
          <w:b/>
          <w:bCs/>
          <w:szCs w:val="24"/>
          <w:rtl/>
        </w:rPr>
        <w:t>יובהר</w:t>
      </w:r>
      <w:r w:rsidRPr="005702E2">
        <w:rPr>
          <w:rFonts w:cs="David"/>
          <w:b/>
          <w:bCs/>
          <w:szCs w:val="24"/>
          <w:rtl/>
        </w:rPr>
        <w:t xml:space="preserve"> </w:t>
      </w:r>
      <w:r w:rsidRPr="005702E2">
        <w:rPr>
          <w:rFonts w:cs="David" w:hint="eastAsia"/>
          <w:b/>
          <w:bCs/>
          <w:szCs w:val="24"/>
          <w:rtl/>
        </w:rPr>
        <w:t>כי</w:t>
      </w:r>
      <w:r w:rsidRPr="005702E2">
        <w:rPr>
          <w:rFonts w:cs="David"/>
          <w:b/>
          <w:bCs/>
          <w:szCs w:val="24"/>
          <w:rtl/>
        </w:rPr>
        <w:t xml:space="preserve"> </w:t>
      </w:r>
      <w:r w:rsidRPr="005702E2">
        <w:rPr>
          <w:rFonts w:cs="David" w:hint="eastAsia"/>
          <w:b/>
          <w:bCs/>
          <w:szCs w:val="24"/>
          <w:rtl/>
        </w:rPr>
        <w:t>אם</w:t>
      </w:r>
      <w:r w:rsidRPr="005702E2">
        <w:rPr>
          <w:rFonts w:cs="David"/>
          <w:b/>
          <w:bCs/>
          <w:szCs w:val="24"/>
          <w:rtl/>
        </w:rPr>
        <w:t xml:space="preserve"> </w:t>
      </w:r>
      <w:r w:rsidRPr="005702E2">
        <w:rPr>
          <w:rFonts w:cs="David" w:hint="eastAsia"/>
          <w:b/>
          <w:bCs/>
          <w:szCs w:val="24"/>
          <w:rtl/>
        </w:rPr>
        <w:t>הזוכה</w:t>
      </w:r>
      <w:r w:rsidRPr="005702E2">
        <w:rPr>
          <w:rFonts w:cs="David"/>
          <w:b/>
          <w:bCs/>
          <w:szCs w:val="24"/>
          <w:rtl/>
        </w:rPr>
        <w:t xml:space="preserve"> </w:t>
      </w:r>
      <w:r w:rsidRPr="005702E2">
        <w:rPr>
          <w:rFonts w:cs="David" w:hint="eastAsia"/>
          <w:b/>
          <w:bCs/>
          <w:szCs w:val="24"/>
          <w:rtl/>
        </w:rPr>
        <w:t>לא</w:t>
      </w:r>
      <w:r w:rsidRPr="005702E2">
        <w:rPr>
          <w:rFonts w:cs="David"/>
          <w:b/>
          <w:bCs/>
          <w:szCs w:val="24"/>
          <w:rtl/>
        </w:rPr>
        <w:t xml:space="preserve"> </w:t>
      </w:r>
      <w:r w:rsidRPr="005702E2">
        <w:rPr>
          <w:rFonts w:cs="David" w:hint="eastAsia"/>
          <w:b/>
          <w:bCs/>
          <w:szCs w:val="24"/>
          <w:rtl/>
        </w:rPr>
        <w:t>יעביר</w:t>
      </w:r>
      <w:r w:rsidRPr="005702E2">
        <w:rPr>
          <w:rFonts w:cs="David"/>
          <w:b/>
          <w:bCs/>
          <w:szCs w:val="24"/>
          <w:rtl/>
        </w:rPr>
        <w:t xml:space="preserve"> </w:t>
      </w:r>
      <w:r w:rsidRPr="005702E2">
        <w:rPr>
          <w:rFonts w:cs="David" w:hint="eastAsia"/>
          <w:b/>
          <w:bCs/>
          <w:szCs w:val="24"/>
          <w:rtl/>
        </w:rPr>
        <w:t>למזמין</w:t>
      </w:r>
      <w:r w:rsidRPr="005702E2">
        <w:rPr>
          <w:rFonts w:cs="David"/>
          <w:b/>
          <w:bCs/>
          <w:szCs w:val="24"/>
          <w:rtl/>
        </w:rPr>
        <w:t xml:space="preserve"> </w:t>
      </w:r>
      <w:r w:rsidRPr="005702E2">
        <w:rPr>
          <w:rFonts w:cs="David" w:hint="eastAsia"/>
          <w:b/>
          <w:bCs/>
          <w:szCs w:val="24"/>
          <w:rtl/>
        </w:rPr>
        <w:t>דוח</w:t>
      </w:r>
      <w:r w:rsidRPr="005702E2">
        <w:rPr>
          <w:rFonts w:cs="David"/>
          <w:b/>
          <w:bCs/>
          <w:szCs w:val="24"/>
          <w:rtl/>
        </w:rPr>
        <w:t xml:space="preserve"> </w:t>
      </w:r>
      <w:r w:rsidRPr="005702E2">
        <w:rPr>
          <w:rFonts w:cs="David" w:hint="eastAsia"/>
          <w:b/>
          <w:bCs/>
          <w:szCs w:val="24"/>
          <w:rtl/>
        </w:rPr>
        <w:t>מהדוחות</w:t>
      </w:r>
      <w:r w:rsidRPr="005702E2">
        <w:rPr>
          <w:rFonts w:cs="David"/>
          <w:b/>
          <w:bCs/>
          <w:szCs w:val="24"/>
          <w:rtl/>
        </w:rPr>
        <w:t xml:space="preserve"> </w:t>
      </w:r>
      <w:r w:rsidRPr="005702E2">
        <w:rPr>
          <w:rFonts w:cs="David" w:hint="eastAsia"/>
          <w:b/>
          <w:bCs/>
          <w:szCs w:val="24"/>
          <w:rtl/>
        </w:rPr>
        <w:t>המפורטים</w:t>
      </w:r>
      <w:r w:rsidRPr="005702E2">
        <w:rPr>
          <w:rFonts w:cs="David"/>
          <w:b/>
          <w:bCs/>
          <w:szCs w:val="24"/>
          <w:rtl/>
        </w:rPr>
        <w:t xml:space="preserve"> </w:t>
      </w:r>
      <w:r w:rsidRPr="005702E2">
        <w:rPr>
          <w:rFonts w:cs="David" w:hint="eastAsia"/>
          <w:b/>
          <w:bCs/>
          <w:szCs w:val="24"/>
          <w:rtl/>
        </w:rPr>
        <w:t>במפרט</w:t>
      </w:r>
      <w:r w:rsidRPr="005702E2">
        <w:rPr>
          <w:rFonts w:cs="David"/>
          <w:b/>
          <w:bCs/>
          <w:szCs w:val="24"/>
          <w:rtl/>
        </w:rPr>
        <w:t xml:space="preserve"> </w:t>
      </w:r>
      <w:r w:rsidRPr="005702E2">
        <w:rPr>
          <w:rFonts w:cs="David" w:hint="eastAsia"/>
          <w:b/>
          <w:bCs/>
          <w:szCs w:val="24"/>
          <w:rtl/>
        </w:rPr>
        <w:t>זה</w:t>
      </w:r>
      <w:r w:rsidRPr="005702E2">
        <w:rPr>
          <w:rFonts w:cs="David"/>
          <w:b/>
          <w:bCs/>
          <w:szCs w:val="24"/>
          <w:rtl/>
        </w:rPr>
        <w:t xml:space="preserve">, </w:t>
      </w:r>
      <w:r w:rsidRPr="005702E2">
        <w:rPr>
          <w:rFonts w:cs="David" w:hint="eastAsia"/>
          <w:b/>
          <w:bCs/>
          <w:szCs w:val="24"/>
          <w:rtl/>
        </w:rPr>
        <w:t>לא</w:t>
      </w:r>
      <w:r w:rsidRPr="005702E2">
        <w:rPr>
          <w:rFonts w:cs="David"/>
          <w:b/>
          <w:bCs/>
          <w:szCs w:val="24"/>
          <w:rtl/>
        </w:rPr>
        <w:t xml:space="preserve"> </w:t>
      </w:r>
      <w:r w:rsidRPr="005702E2">
        <w:rPr>
          <w:rFonts w:cs="David" w:hint="eastAsia"/>
          <w:b/>
          <w:bCs/>
          <w:szCs w:val="24"/>
          <w:rtl/>
        </w:rPr>
        <w:t>יהא</w:t>
      </w:r>
      <w:r w:rsidRPr="005702E2">
        <w:rPr>
          <w:rFonts w:cs="David"/>
          <w:b/>
          <w:bCs/>
          <w:szCs w:val="24"/>
          <w:rtl/>
        </w:rPr>
        <w:t xml:space="preserve"> </w:t>
      </w:r>
      <w:r w:rsidRPr="005702E2">
        <w:rPr>
          <w:rFonts w:cs="David" w:hint="eastAsia"/>
          <w:b/>
          <w:bCs/>
          <w:szCs w:val="24"/>
          <w:rtl/>
        </w:rPr>
        <w:t>המזמין</w:t>
      </w:r>
      <w:r w:rsidRPr="005702E2">
        <w:rPr>
          <w:rFonts w:cs="David"/>
          <w:b/>
          <w:bCs/>
          <w:szCs w:val="24"/>
          <w:rtl/>
        </w:rPr>
        <w:t xml:space="preserve"> </w:t>
      </w:r>
      <w:r w:rsidRPr="005702E2">
        <w:rPr>
          <w:rFonts w:cs="David" w:hint="eastAsia"/>
          <w:b/>
          <w:bCs/>
          <w:szCs w:val="24"/>
          <w:rtl/>
        </w:rPr>
        <w:t>מחויב</w:t>
      </w:r>
      <w:r w:rsidRPr="005702E2">
        <w:rPr>
          <w:rFonts w:cs="David"/>
          <w:b/>
          <w:bCs/>
          <w:szCs w:val="24"/>
          <w:rtl/>
        </w:rPr>
        <w:t xml:space="preserve"> </w:t>
      </w:r>
      <w:r w:rsidRPr="005702E2">
        <w:rPr>
          <w:rFonts w:cs="David" w:hint="eastAsia"/>
          <w:b/>
          <w:bCs/>
          <w:szCs w:val="24"/>
          <w:rtl/>
        </w:rPr>
        <w:t>לשלם</w:t>
      </w:r>
      <w:r w:rsidRPr="005702E2">
        <w:rPr>
          <w:rFonts w:cs="David"/>
          <w:b/>
          <w:bCs/>
          <w:szCs w:val="24"/>
          <w:rtl/>
        </w:rPr>
        <w:t xml:space="preserve"> </w:t>
      </w:r>
      <w:r w:rsidRPr="005702E2">
        <w:rPr>
          <w:rFonts w:cs="David" w:hint="eastAsia"/>
          <w:b/>
          <w:bCs/>
          <w:szCs w:val="24"/>
          <w:rtl/>
        </w:rPr>
        <w:t>לזוכה</w:t>
      </w:r>
      <w:r w:rsidRPr="005702E2">
        <w:rPr>
          <w:rFonts w:cs="David"/>
          <w:b/>
          <w:bCs/>
          <w:szCs w:val="24"/>
          <w:rtl/>
        </w:rPr>
        <w:t xml:space="preserve"> </w:t>
      </w:r>
      <w:r w:rsidRPr="005702E2">
        <w:rPr>
          <w:rFonts w:cs="David" w:hint="eastAsia"/>
          <w:b/>
          <w:bCs/>
          <w:szCs w:val="24"/>
          <w:rtl/>
        </w:rPr>
        <w:t>כל</w:t>
      </w:r>
      <w:r w:rsidRPr="005702E2">
        <w:rPr>
          <w:rFonts w:cs="David"/>
          <w:b/>
          <w:bCs/>
          <w:szCs w:val="24"/>
          <w:rtl/>
        </w:rPr>
        <w:t xml:space="preserve"> </w:t>
      </w:r>
      <w:r w:rsidRPr="005702E2">
        <w:rPr>
          <w:rFonts w:cs="David" w:hint="eastAsia"/>
          <w:b/>
          <w:bCs/>
          <w:szCs w:val="24"/>
          <w:rtl/>
        </w:rPr>
        <w:t>סכום</w:t>
      </w:r>
      <w:r w:rsidRPr="005702E2">
        <w:rPr>
          <w:rFonts w:cs="David"/>
          <w:b/>
          <w:bCs/>
          <w:szCs w:val="24"/>
          <w:rtl/>
        </w:rPr>
        <w:t xml:space="preserve"> </w:t>
      </w:r>
      <w:r w:rsidRPr="005702E2">
        <w:rPr>
          <w:rFonts w:cs="David" w:hint="eastAsia"/>
          <w:b/>
          <w:bCs/>
          <w:szCs w:val="24"/>
          <w:rtl/>
        </w:rPr>
        <w:t>שהוא</w:t>
      </w:r>
      <w:r w:rsidRPr="005702E2">
        <w:rPr>
          <w:rFonts w:cs="David"/>
          <w:b/>
          <w:bCs/>
          <w:szCs w:val="24"/>
          <w:rtl/>
        </w:rPr>
        <w:t xml:space="preserve">, </w:t>
      </w:r>
      <w:r w:rsidRPr="005702E2">
        <w:rPr>
          <w:rFonts w:cs="David" w:hint="eastAsia"/>
          <w:b/>
          <w:bCs/>
          <w:szCs w:val="24"/>
          <w:rtl/>
        </w:rPr>
        <w:t>אם</w:t>
      </w:r>
      <w:r w:rsidRPr="005702E2">
        <w:rPr>
          <w:rFonts w:cs="David"/>
          <w:b/>
          <w:bCs/>
          <w:szCs w:val="24"/>
          <w:rtl/>
        </w:rPr>
        <w:t xml:space="preserve"> </w:t>
      </w:r>
      <w:r w:rsidRPr="005702E2">
        <w:rPr>
          <w:rFonts w:cs="David" w:hint="eastAsia"/>
          <w:b/>
          <w:bCs/>
          <w:szCs w:val="24"/>
          <w:rtl/>
        </w:rPr>
        <w:t>בגין</w:t>
      </w:r>
      <w:r w:rsidRPr="005702E2">
        <w:rPr>
          <w:rFonts w:cs="David"/>
          <w:b/>
          <w:bCs/>
          <w:szCs w:val="24"/>
          <w:rtl/>
        </w:rPr>
        <w:t xml:space="preserve"> </w:t>
      </w:r>
      <w:r w:rsidRPr="005702E2">
        <w:rPr>
          <w:rFonts w:cs="David" w:hint="eastAsia"/>
          <w:b/>
          <w:bCs/>
          <w:szCs w:val="24"/>
          <w:rtl/>
        </w:rPr>
        <w:t>התקופה</w:t>
      </w:r>
      <w:r w:rsidRPr="005702E2">
        <w:rPr>
          <w:rFonts w:cs="David"/>
          <w:b/>
          <w:bCs/>
          <w:szCs w:val="24"/>
          <w:rtl/>
        </w:rPr>
        <w:t xml:space="preserve"> </w:t>
      </w:r>
      <w:r w:rsidRPr="005702E2">
        <w:rPr>
          <w:rFonts w:cs="David" w:hint="eastAsia"/>
          <w:b/>
          <w:bCs/>
          <w:szCs w:val="24"/>
          <w:rtl/>
        </w:rPr>
        <w:t>שהדוח</w:t>
      </w:r>
      <w:r w:rsidRPr="005702E2">
        <w:rPr>
          <w:rFonts w:cs="David"/>
          <w:b/>
          <w:bCs/>
          <w:szCs w:val="24"/>
          <w:rtl/>
        </w:rPr>
        <w:t xml:space="preserve"> </w:t>
      </w:r>
      <w:r w:rsidRPr="005702E2">
        <w:rPr>
          <w:rFonts w:cs="David" w:hint="eastAsia"/>
          <w:b/>
          <w:bCs/>
          <w:szCs w:val="24"/>
          <w:rtl/>
        </w:rPr>
        <w:t>מתייחס</w:t>
      </w:r>
      <w:r w:rsidRPr="005702E2">
        <w:rPr>
          <w:rFonts w:cs="David"/>
          <w:b/>
          <w:bCs/>
          <w:szCs w:val="24"/>
          <w:rtl/>
        </w:rPr>
        <w:t xml:space="preserve"> </w:t>
      </w:r>
      <w:r w:rsidRPr="005702E2">
        <w:rPr>
          <w:rFonts w:cs="David" w:hint="eastAsia"/>
          <w:b/>
          <w:bCs/>
          <w:szCs w:val="24"/>
          <w:rtl/>
        </w:rPr>
        <w:t>אליה</w:t>
      </w:r>
      <w:r w:rsidRPr="005702E2">
        <w:rPr>
          <w:rFonts w:cs="David"/>
          <w:b/>
          <w:bCs/>
          <w:szCs w:val="24"/>
          <w:rtl/>
        </w:rPr>
        <w:t xml:space="preserve">, </w:t>
      </w:r>
      <w:r w:rsidRPr="005702E2">
        <w:rPr>
          <w:rFonts w:cs="David" w:hint="eastAsia"/>
          <w:b/>
          <w:bCs/>
          <w:szCs w:val="24"/>
          <w:rtl/>
        </w:rPr>
        <w:t>ואם</w:t>
      </w:r>
      <w:r w:rsidRPr="005702E2">
        <w:rPr>
          <w:rFonts w:cs="David"/>
          <w:b/>
          <w:bCs/>
          <w:szCs w:val="24"/>
          <w:rtl/>
        </w:rPr>
        <w:t xml:space="preserve"> </w:t>
      </w:r>
      <w:r w:rsidRPr="005702E2">
        <w:rPr>
          <w:rFonts w:cs="David" w:hint="eastAsia"/>
          <w:b/>
          <w:bCs/>
          <w:szCs w:val="24"/>
          <w:rtl/>
        </w:rPr>
        <w:t>בכלל</w:t>
      </w:r>
      <w:r w:rsidRPr="005702E2">
        <w:rPr>
          <w:rFonts w:cs="David"/>
          <w:b/>
          <w:bCs/>
          <w:szCs w:val="24"/>
          <w:rtl/>
        </w:rPr>
        <w:t xml:space="preserve">. </w:t>
      </w:r>
      <w:r w:rsidRPr="005702E2">
        <w:rPr>
          <w:rFonts w:cs="David" w:hint="eastAsia"/>
          <w:b/>
          <w:bCs/>
          <w:szCs w:val="24"/>
          <w:rtl/>
        </w:rPr>
        <w:t>לזוכה</w:t>
      </w:r>
      <w:r w:rsidRPr="005702E2">
        <w:rPr>
          <w:rFonts w:cs="David"/>
          <w:b/>
          <w:bCs/>
          <w:szCs w:val="24"/>
          <w:rtl/>
        </w:rPr>
        <w:t xml:space="preserve"> </w:t>
      </w:r>
      <w:r w:rsidRPr="005702E2">
        <w:rPr>
          <w:rFonts w:cs="David" w:hint="eastAsia"/>
          <w:b/>
          <w:bCs/>
          <w:szCs w:val="24"/>
          <w:rtl/>
        </w:rPr>
        <w:t>לא</w:t>
      </w:r>
      <w:r w:rsidRPr="005702E2">
        <w:rPr>
          <w:rFonts w:cs="David"/>
          <w:b/>
          <w:bCs/>
          <w:szCs w:val="24"/>
          <w:rtl/>
        </w:rPr>
        <w:t xml:space="preserve"> </w:t>
      </w:r>
      <w:r w:rsidRPr="005702E2">
        <w:rPr>
          <w:rFonts w:cs="David" w:hint="eastAsia"/>
          <w:b/>
          <w:bCs/>
          <w:szCs w:val="24"/>
          <w:rtl/>
        </w:rPr>
        <w:t>תהא</w:t>
      </w:r>
      <w:r w:rsidRPr="005702E2">
        <w:rPr>
          <w:rFonts w:cs="David"/>
          <w:b/>
          <w:bCs/>
          <w:szCs w:val="24"/>
          <w:rtl/>
        </w:rPr>
        <w:t xml:space="preserve"> </w:t>
      </w:r>
      <w:r w:rsidRPr="005702E2">
        <w:rPr>
          <w:rFonts w:cs="David" w:hint="eastAsia"/>
          <w:b/>
          <w:bCs/>
          <w:szCs w:val="24"/>
          <w:rtl/>
        </w:rPr>
        <w:t>כל</w:t>
      </w:r>
      <w:r w:rsidRPr="005702E2">
        <w:rPr>
          <w:rFonts w:cs="David"/>
          <w:b/>
          <w:bCs/>
          <w:szCs w:val="24"/>
          <w:rtl/>
        </w:rPr>
        <w:t xml:space="preserve"> </w:t>
      </w:r>
      <w:r w:rsidRPr="005702E2">
        <w:rPr>
          <w:rFonts w:cs="David" w:hint="eastAsia"/>
          <w:b/>
          <w:bCs/>
          <w:szCs w:val="24"/>
          <w:rtl/>
        </w:rPr>
        <w:t>עילה</w:t>
      </w:r>
      <w:r w:rsidRPr="005702E2">
        <w:rPr>
          <w:rFonts w:cs="David"/>
          <w:b/>
          <w:bCs/>
          <w:szCs w:val="24"/>
          <w:rtl/>
        </w:rPr>
        <w:t xml:space="preserve"> </w:t>
      </w:r>
      <w:r w:rsidRPr="005702E2">
        <w:rPr>
          <w:rFonts w:cs="David" w:hint="eastAsia"/>
          <w:b/>
          <w:bCs/>
          <w:szCs w:val="24"/>
          <w:rtl/>
        </w:rPr>
        <w:t>ו</w:t>
      </w:r>
      <w:r w:rsidRPr="005702E2">
        <w:rPr>
          <w:rFonts w:cs="David"/>
          <w:b/>
          <w:bCs/>
          <w:szCs w:val="24"/>
          <w:rtl/>
        </w:rPr>
        <w:t xml:space="preserve">/או </w:t>
      </w:r>
      <w:r w:rsidRPr="005702E2">
        <w:rPr>
          <w:rFonts w:cs="David" w:hint="eastAsia"/>
          <w:b/>
          <w:bCs/>
          <w:szCs w:val="24"/>
          <w:rtl/>
        </w:rPr>
        <w:t>טענה</w:t>
      </w:r>
      <w:r w:rsidRPr="005702E2">
        <w:rPr>
          <w:rFonts w:cs="David"/>
          <w:b/>
          <w:bCs/>
          <w:szCs w:val="24"/>
          <w:rtl/>
        </w:rPr>
        <w:t xml:space="preserve"> </w:t>
      </w:r>
      <w:r w:rsidRPr="005702E2">
        <w:rPr>
          <w:rFonts w:cs="David" w:hint="eastAsia"/>
          <w:b/>
          <w:bCs/>
          <w:szCs w:val="24"/>
          <w:rtl/>
        </w:rPr>
        <w:t>ו</w:t>
      </w:r>
      <w:r w:rsidRPr="005702E2">
        <w:rPr>
          <w:rFonts w:cs="David"/>
          <w:b/>
          <w:bCs/>
          <w:szCs w:val="24"/>
          <w:rtl/>
        </w:rPr>
        <w:t xml:space="preserve">/או </w:t>
      </w:r>
      <w:r w:rsidRPr="005702E2">
        <w:rPr>
          <w:rFonts w:cs="David" w:hint="eastAsia"/>
          <w:b/>
          <w:bCs/>
          <w:szCs w:val="24"/>
          <w:rtl/>
        </w:rPr>
        <w:t>תביעה</w:t>
      </w:r>
      <w:r w:rsidRPr="005702E2">
        <w:rPr>
          <w:rFonts w:cs="David"/>
          <w:b/>
          <w:bCs/>
          <w:szCs w:val="24"/>
          <w:rtl/>
        </w:rPr>
        <w:t xml:space="preserve"> </w:t>
      </w:r>
      <w:r w:rsidRPr="005702E2">
        <w:rPr>
          <w:rFonts w:cs="David" w:hint="eastAsia"/>
          <w:b/>
          <w:bCs/>
          <w:szCs w:val="24"/>
          <w:rtl/>
        </w:rPr>
        <w:t>הנובעת</w:t>
      </w:r>
      <w:r w:rsidRPr="005702E2">
        <w:rPr>
          <w:rFonts w:cs="David"/>
          <w:b/>
          <w:bCs/>
          <w:szCs w:val="24"/>
          <w:rtl/>
        </w:rPr>
        <w:t xml:space="preserve"> </w:t>
      </w:r>
      <w:r w:rsidRPr="005702E2">
        <w:rPr>
          <w:rFonts w:cs="David" w:hint="eastAsia"/>
          <w:b/>
          <w:bCs/>
          <w:szCs w:val="24"/>
          <w:rtl/>
        </w:rPr>
        <w:t>מאי</w:t>
      </w:r>
      <w:r w:rsidRPr="005702E2">
        <w:rPr>
          <w:rFonts w:cs="David"/>
          <w:b/>
          <w:bCs/>
          <w:szCs w:val="24"/>
          <w:rtl/>
        </w:rPr>
        <w:t xml:space="preserve"> </w:t>
      </w:r>
      <w:r w:rsidRPr="005702E2">
        <w:rPr>
          <w:rFonts w:cs="David" w:hint="eastAsia"/>
          <w:b/>
          <w:bCs/>
          <w:szCs w:val="24"/>
          <w:rtl/>
        </w:rPr>
        <w:t>העברת</w:t>
      </w:r>
      <w:r w:rsidRPr="005702E2">
        <w:rPr>
          <w:rFonts w:cs="David"/>
          <w:b/>
          <w:bCs/>
          <w:szCs w:val="24"/>
          <w:rtl/>
        </w:rPr>
        <w:t xml:space="preserve"> </w:t>
      </w:r>
      <w:r w:rsidRPr="005702E2">
        <w:rPr>
          <w:rFonts w:cs="David" w:hint="eastAsia"/>
          <w:b/>
          <w:bCs/>
          <w:szCs w:val="24"/>
          <w:rtl/>
        </w:rPr>
        <w:t>כספים</w:t>
      </w:r>
      <w:r w:rsidRPr="005702E2">
        <w:rPr>
          <w:rFonts w:cs="David"/>
          <w:b/>
          <w:bCs/>
          <w:szCs w:val="24"/>
          <w:rtl/>
        </w:rPr>
        <w:t xml:space="preserve"> </w:t>
      </w:r>
      <w:r w:rsidRPr="005702E2">
        <w:rPr>
          <w:rFonts w:cs="David" w:hint="eastAsia"/>
          <w:b/>
          <w:bCs/>
          <w:szCs w:val="24"/>
          <w:rtl/>
        </w:rPr>
        <w:t>בשל</w:t>
      </w:r>
      <w:r w:rsidRPr="005702E2">
        <w:rPr>
          <w:rFonts w:cs="David"/>
          <w:b/>
          <w:bCs/>
          <w:szCs w:val="24"/>
          <w:rtl/>
        </w:rPr>
        <w:t xml:space="preserve"> </w:t>
      </w:r>
      <w:r w:rsidRPr="005702E2">
        <w:rPr>
          <w:rFonts w:cs="David" w:hint="eastAsia"/>
          <w:b/>
          <w:bCs/>
          <w:szCs w:val="24"/>
          <w:rtl/>
        </w:rPr>
        <w:t>סעיף</w:t>
      </w:r>
      <w:r w:rsidRPr="005702E2">
        <w:rPr>
          <w:rFonts w:cs="David"/>
          <w:b/>
          <w:bCs/>
          <w:szCs w:val="24"/>
          <w:rtl/>
        </w:rPr>
        <w:t xml:space="preserve"> </w:t>
      </w:r>
      <w:r w:rsidRPr="005702E2">
        <w:rPr>
          <w:rFonts w:cs="David" w:hint="eastAsia"/>
          <w:b/>
          <w:bCs/>
          <w:szCs w:val="24"/>
          <w:rtl/>
        </w:rPr>
        <w:t>זה</w:t>
      </w:r>
      <w:r w:rsidRPr="005702E2">
        <w:rPr>
          <w:rFonts w:cs="David"/>
          <w:b/>
          <w:bCs/>
          <w:szCs w:val="24"/>
          <w:rtl/>
        </w:rPr>
        <w:t>.</w:t>
      </w:r>
    </w:p>
    <w:p w:rsidR="00E125F8" w:rsidRPr="0014293D" w:rsidRDefault="00E125F8" w:rsidP="00153CC2">
      <w:pPr>
        <w:pStyle w:val="ab"/>
        <w:keepNext/>
        <w:overflowPunct/>
        <w:autoSpaceDE/>
        <w:autoSpaceDN/>
        <w:bidi/>
        <w:adjustRightInd/>
        <w:spacing w:before="120" w:after="240"/>
        <w:ind w:left="754"/>
        <w:contextualSpacing w:val="0"/>
        <w:jc w:val="both"/>
        <w:textAlignment w:val="auto"/>
        <w:rPr>
          <w:rFonts w:cs="David"/>
          <w:szCs w:val="24"/>
          <w:u w:val="single"/>
        </w:rPr>
      </w:pPr>
    </w:p>
    <w:p w:rsidR="007E0747" w:rsidRPr="005C02FF" w:rsidRDefault="007E0747" w:rsidP="00153CC2">
      <w:pPr>
        <w:keepNext/>
        <w:bidi/>
        <w:spacing w:after="120"/>
        <w:jc w:val="both"/>
        <w:rPr>
          <w:rFonts w:cs="David"/>
          <w:b/>
          <w:bCs/>
          <w:szCs w:val="24"/>
          <w:rtl/>
        </w:rPr>
      </w:pPr>
      <w:r w:rsidRPr="005C02FF">
        <w:rPr>
          <w:rFonts w:cs="David"/>
          <w:b/>
          <w:bCs/>
          <w:szCs w:val="24"/>
          <w:rtl/>
        </w:rPr>
        <w:lastRenderedPageBreak/>
        <w:t xml:space="preserve">פרק </w:t>
      </w:r>
      <w:r w:rsidR="00F45736">
        <w:rPr>
          <w:rFonts w:cs="David" w:hint="cs"/>
          <w:b/>
          <w:bCs/>
          <w:szCs w:val="24"/>
          <w:rtl/>
        </w:rPr>
        <w:t>5</w:t>
      </w:r>
      <w:r w:rsidRPr="005C02FF">
        <w:rPr>
          <w:rFonts w:cs="David"/>
          <w:b/>
          <w:bCs/>
          <w:szCs w:val="24"/>
          <w:rtl/>
        </w:rPr>
        <w:t>: תשתיות פיסיות וטכנולוגיות</w:t>
      </w:r>
      <w:r w:rsidR="00BD6827">
        <w:rPr>
          <w:rFonts w:cs="David" w:hint="cs"/>
          <w:b/>
          <w:bCs/>
          <w:szCs w:val="24"/>
          <w:rtl/>
        </w:rPr>
        <w:t xml:space="preserve"> נדרשות</w:t>
      </w:r>
    </w:p>
    <w:p w:rsidR="007E0747" w:rsidRPr="00F45736" w:rsidRDefault="007E0747" w:rsidP="00153CC2">
      <w:pPr>
        <w:pStyle w:val="ab"/>
        <w:keepNext/>
        <w:numPr>
          <w:ilvl w:val="1"/>
          <w:numId w:val="36"/>
        </w:numPr>
        <w:overflowPunct/>
        <w:autoSpaceDE/>
        <w:autoSpaceDN/>
        <w:bidi/>
        <w:adjustRightInd/>
        <w:spacing w:before="120" w:after="120"/>
        <w:ind w:hanging="457"/>
        <w:jc w:val="both"/>
        <w:textAlignment w:val="auto"/>
        <w:rPr>
          <w:rFonts w:cs="David"/>
          <w:b/>
          <w:bCs/>
          <w:szCs w:val="24"/>
        </w:rPr>
      </w:pPr>
      <w:r w:rsidRPr="00F45736">
        <w:rPr>
          <w:rFonts w:cs="David" w:hint="eastAsia"/>
          <w:b/>
          <w:bCs/>
          <w:szCs w:val="24"/>
          <w:rtl/>
        </w:rPr>
        <w:t>כללי</w:t>
      </w:r>
    </w:p>
    <w:p w:rsidR="00F519C9" w:rsidRPr="00EB2868" w:rsidRDefault="00F519C9" w:rsidP="00153CC2">
      <w:pPr>
        <w:pStyle w:val="ab"/>
        <w:keepNext/>
        <w:numPr>
          <w:ilvl w:val="2"/>
          <w:numId w:val="36"/>
        </w:numPr>
        <w:tabs>
          <w:tab w:val="left" w:pos="991"/>
        </w:tabs>
        <w:overflowPunct/>
        <w:autoSpaceDE/>
        <w:bidi/>
        <w:adjustRightInd/>
        <w:spacing w:before="120" w:after="240"/>
        <w:contextualSpacing w:val="0"/>
        <w:jc w:val="both"/>
        <w:textAlignment w:val="auto"/>
        <w:rPr>
          <w:rFonts w:cs="David"/>
          <w:szCs w:val="24"/>
        </w:rPr>
      </w:pPr>
      <w:r w:rsidRPr="00EB2868">
        <w:rPr>
          <w:rFonts w:ascii="Tahoma" w:hAnsi="Tahoma" w:cs="David" w:hint="cs"/>
          <w:szCs w:val="24"/>
          <w:rtl/>
        </w:rPr>
        <w:t xml:space="preserve">פעילותו של מרכז המידע תבוסס על מספר כלים מחשובים וביניהם:  </w:t>
      </w:r>
    </w:p>
    <w:p w:rsidR="00687094" w:rsidRPr="00EB2868" w:rsidRDefault="00F519C9" w:rsidP="00153CC2">
      <w:pPr>
        <w:pStyle w:val="ab"/>
        <w:keepNext/>
        <w:numPr>
          <w:ilvl w:val="3"/>
          <w:numId w:val="36"/>
        </w:numPr>
        <w:tabs>
          <w:tab w:val="left" w:pos="991"/>
        </w:tabs>
        <w:overflowPunct/>
        <w:autoSpaceDE/>
        <w:autoSpaceDN/>
        <w:bidi/>
        <w:adjustRightInd/>
        <w:spacing w:before="120" w:after="240"/>
        <w:contextualSpacing w:val="0"/>
        <w:jc w:val="both"/>
        <w:textAlignment w:val="auto"/>
        <w:rPr>
          <w:rFonts w:cs="David"/>
          <w:szCs w:val="24"/>
        </w:rPr>
      </w:pPr>
      <w:r w:rsidRPr="00F519C9">
        <w:rPr>
          <w:rFonts w:ascii="Tahoma" w:hAnsi="Tahoma" w:cs="David" w:hint="cs"/>
          <w:b/>
          <w:bCs/>
          <w:szCs w:val="24"/>
          <w:rtl/>
        </w:rPr>
        <w:t>מערכת הרשות</w:t>
      </w:r>
      <w:r>
        <w:rPr>
          <w:rFonts w:ascii="Tahoma" w:hAnsi="Tahoma" w:cs="David" w:hint="cs"/>
          <w:szCs w:val="24"/>
          <w:rtl/>
        </w:rPr>
        <w:t>, כהגדרתה לעיל,</w:t>
      </w:r>
      <w:r w:rsidRPr="00F519C9">
        <w:rPr>
          <w:rFonts w:ascii="Tahoma" w:hAnsi="Tahoma" w:cs="David" w:hint="cs"/>
          <w:szCs w:val="24"/>
          <w:rtl/>
        </w:rPr>
        <w:t xml:space="preserve"> הכוללת מידע אישי </w:t>
      </w:r>
      <w:r w:rsidR="006C143B">
        <w:rPr>
          <w:rFonts w:ascii="Tahoma" w:hAnsi="Tahoma" w:cs="David" w:hint="cs"/>
          <w:szCs w:val="24"/>
          <w:rtl/>
        </w:rPr>
        <w:t>המצוי ב</w:t>
      </w:r>
      <w:r w:rsidRPr="00F519C9">
        <w:rPr>
          <w:rFonts w:ascii="Tahoma" w:hAnsi="Tahoma" w:cs="David" w:hint="cs"/>
          <w:szCs w:val="24"/>
          <w:rtl/>
        </w:rPr>
        <w:t xml:space="preserve">תיקי </w:t>
      </w:r>
      <w:r w:rsidR="006C143B">
        <w:rPr>
          <w:rFonts w:ascii="Tahoma" w:hAnsi="Tahoma" w:cs="David" w:hint="cs"/>
          <w:szCs w:val="24"/>
          <w:rtl/>
        </w:rPr>
        <w:t>ה</w:t>
      </w:r>
      <w:r w:rsidRPr="00F519C9">
        <w:rPr>
          <w:rFonts w:ascii="Tahoma" w:hAnsi="Tahoma" w:cs="David" w:hint="cs"/>
          <w:szCs w:val="24"/>
          <w:rtl/>
        </w:rPr>
        <w:t xml:space="preserve">ניצולים </w:t>
      </w:r>
      <w:r w:rsidR="006C143B">
        <w:rPr>
          <w:rFonts w:ascii="Tahoma" w:hAnsi="Tahoma" w:cs="David" w:hint="cs"/>
          <w:szCs w:val="24"/>
          <w:rtl/>
        </w:rPr>
        <w:t>ברשות</w:t>
      </w:r>
      <w:r w:rsidR="00EB2868">
        <w:rPr>
          <w:rFonts w:ascii="Tahoma" w:hAnsi="Tahoma" w:cs="David" w:hint="cs"/>
          <w:szCs w:val="24"/>
          <w:rtl/>
        </w:rPr>
        <w:t xml:space="preserve">, </w:t>
      </w:r>
      <w:r w:rsidRPr="00F519C9">
        <w:rPr>
          <w:rFonts w:ascii="Tahoma" w:hAnsi="Tahoma" w:cs="David" w:hint="cs"/>
          <w:szCs w:val="24"/>
          <w:rtl/>
        </w:rPr>
        <w:t>וביחס לזוכה הנה מורשת לצפייה בלבד</w:t>
      </w:r>
      <w:r>
        <w:rPr>
          <w:rFonts w:ascii="Tahoma" w:hAnsi="Tahoma" w:cs="David" w:hint="cs"/>
          <w:szCs w:val="24"/>
          <w:rtl/>
        </w:rPr>
        <w:t>;</w:t>
      </w:r>
      <w:r w:rsidRPr="00F519C9">
        <w:rPr>
          <w:rFonts w:ascii="Tahoma" w:hAnsi="Tahoma" w:cs="David" w:hint="cs"/>
          <w:szCs w:val="24"/>
          <w:rtl/>
        </w:rPr>
        <w:t xml:space="preserve"> </w:t>
      </w:r>
      <w:r w:rsidR="00687094" w:rsidRPr="00EB2868">
        <w:rPr>
          <w:rFonts w:ascii="Tahoma" w:hAnsi="Tahoma" w:cs="David" w:hint="cs"/>
          <w:szCs w:val="24"/>
          <w:rtl/>
        </w:rPr>
        <w:t>מתן מידע אישי ממערכת הרשות מחייבת זיהוי מלא של הפונה על פי הנוהל המפורט לעיל. במצב שבו לא הושג זיהוי מלא, ניתן יהיה לעשות שימוש אך ורק במסכי מערכת ניהול הפניות ובמחשבון הזכויות.</w:t>
      </w:r>
    </w:p>
    <w:p w:rsidR="00F519C9" w:rsidRPr="00F519C9" w:rsidRDefault="00F519C9" w:rsidP="00153CC2">
      <w:pPr>
        <w:pStyle w:val="ab"/>
        <w:keepNext/>
        <w:numPr>
          <w:ilvl w:val="3"/>
          <w:numId w:val="36"/>
        </w:numPr>
        <w:tabs>
          <w:tab w:val="left" w:pos="991"/>
        </w:tabs>
        <w:overflowPunct/>
        <w:autoSpaceDE/>
        <w:bidi/>
        <w:adjustRightInd/>
        <w:spacing w:before="120" w:after="240"/>
        <w:contextualSpacing w:val="0"/>
        <w:jc w:val="both"/>
        <w:textAlignment w:val="auto"/>
        <w:rPr>
          <w:rFonts w:cs="David"/>
          <w:szCs w:val="24"/>
        </w:rPr>
      </w:pPr>
      <w:r w:rsidRPr="00F519C9">
        <w:rPr>
          <w:rFonts w:ascii="Tahoma" w:hAnsi="Tahoma" w:cs="David" w:hint="cs"/>
          <w:b/>
          <w:bCs/>
          <w:szCs w:val="24"/>
          <w:rtl/>
        </w:rPr>
        <w:t>מחשבון זכויות</w:t>
      </w:r>
      <w:r>
        <w:rPr>
          <w:rFonts w:ascii="Tahoma" w:hAnsi="Tahoma" w:cs="David" w:hint="cs"/>
          <w:szCs w:val="24"/>
          <w:rtl/>
        </w:rPr>
        <w:t>, כהגדרתו לעיל,</w:t>
      </w:r>
      <w:r w:rsidRPr="00F519C9">
        <w:rPr>
          <w:rFonts w:ascii="Tahoma" w:hAnsi="Tahoma" w:cs="David" w:hint="cs"/>
          <w:szCs w:val="24"/>
          <w:rtl/>
        </w:rPr>
        <w:t xml:space="preserve"> אשר בשלב הראשון יהווה מודול אינטרנטי הניתן להפעלה בתחנות העבודה של הרשות ובשלב מתקדם יותר יהפוך לכלי אינטרנטי הפתוח לקהל הרחב</w:t>
      </w:r>
      <w:r>
        <w:rPr>
          <w:rFonts w:ascii="Tahoma" w:hAnsi="Tahoma" w:cs="David" w:hint="cs"/>
          <w:szCs w:val="24"/>
          <w:rtl/>
        </w:rPr>
        <w:t>;</w:t>
      </w:r>
      <w:r w:rsidRPr="00F519C9">
        <w:rPr>
          <w:rFonts w:ascii="Tahoma" w:hAnsi="Tahoma" w:cs="David" w:hint="cs"/>
          <w:szCs w:val="24"/>
          <w:rtl/>
        </w:rPr>
        <w:t xml:space="preserve"> </w:t>
      </w:r>
    </w:p>
    <w:p w:rsidR="00EB2868" w:rsidRPr="00EB2868" w:rsidRDefault="00F519C9" w:rsidP="00153CC2">
      <w:pPr>
        <w:pStyle w:val="ab"/>
        <w:keepNext/>
        <w:numPr>
          <w:ilvl w:val="3"/>
          <w:numId w:val="36"/>
        </w:numPr>
        <w:tabs>
          <w:tab w:val="left" w:pos="991"/>
        </w:tabs>
        <w:overflowPunct/>
        <w:autoSpaceDE/>
        <w:bidi/>
        <w:adjustRightInd/>
        <w:spacing w:before="120" w:after="240"/>
        <w:contextualSpacing w:val="0"/>
        <w:jc w:val="both"/>
        <w:textAlignment w:val="auto"/>
        <w:rPr>
          <w:rFonts w:cs="David"/>
          <w:szCs w:val="24"/>
        </w:rPr>
      </w:pPr>
      <w:r w:rsidRPr="00EB2868">
        <w:rPr>
          <w:rFonts w:ascii="Tahoma" w:hAnsi="Tahoma" w:cs="David" w:hint="cs"/>
          <w:b/>
          <w:bCs/>
          <w:szCs w:val="24"/>
          <w:rtl/>
        </w:rPr>
        <w:t>אתר האינטרנט</w:t>
      </w:r>
      <w:r>
        <w:rPr>
          <w:rFonts w:ascii="Tahoma" w:hAnsi="Tahoma" w:cs="David" w:hint="cs"/>
          <w:szCs w:val="24"/>
          <w:rtl/>
        </w:rPr>
        <w:t>, כהגדרתו לעיל,</w:t>
      </w:r>
      <w:r w:rsidRPr="00F519C9">
        <w:rPr>
          <w:rFonts w:ascii="Tahoma" w:hAnsi="Tahoma" w:cs="David" w:hint="cs"/>
          <w:szCs w:val="24"/>
          <w:rtl/>
        </w:rPr>
        <w:t xml:space="preserve"> המכיל </w:t>
      </w:r>
      <w:r w:rsidR="00EB2868">
        <w:rPr>
          <w:rFonts w:ascii="Tahoma" w:hAnsi="Tahoma" w:cs="David" w:hint="cs"/>
          <w:szCs w:val="24"/>
          <w:rtl/>
        </w:rPr>
        <w:t>את ה</w:t>
      </w:r>
      <w:r w:rsidRPr="00F519C9">
        <w:rPr>
          <w:rFonts w:ascii="Tahoma" w:hAnsi="Tahoma" w:cs="David" w:hint="cs"/>
          <w:szCs w:val="24"/>
          <w:rtl/>
        </w:rPr>
        <w:t>מידע</w:t>
      </w:r>
      <w:r w:rsidR="00EB2868">
        <w:rPr>
          <w:rFonts w:ascii="Tahoma" w:hAnsi="Tahoma" w:cs="David" w:hint="cs"/>
          <w:szCs w:val="24"/>
          <w:rtl/>
        </w:rPr>
        <w:t xml:space="preserve"> אודות</w:t>
      </w:r>
      <w:r w:rsidRPr="00F519C9">
        <w:rPr>
          <w:rFonts w:ascii="Tahoma" w:hAnsi="Tahoma" w:cs="David" w:hint="cs"/>
          <w:szCs w:val="24"/>
          <w:rtl/>
        </w:rPr>
        <w:t xml:space="preserve"> הזכויות והשירותים הניתנים לניצולי השואה ע</w:t>
      </w:r>
      <w:r w:rsidR="00EB2868">
        <w:rPr>
          <w:rFonts w:ascii="Tahoma" w:hAnsi="Tahoma" w:cs="David" w:hint="cs"/>
          <w:szCs w:val="24"/>
          <w:rtl/>
        </w:rPr>
        <w:t>ל ידי</w:t>
      </w:r>
      <w:r w:rsidRPr="00F519C9">
        <w:rPr>
          <w:rFonts w:ascii="Tahoma" w:hAnsi="Tahoma" w:cs="David" w:hint="cs"/>
          <w:szCs w:val="24"/>
          <w:rtl/>
        </w:rPr>
        <w:t xml:space="preserve"> כלל </w:t>
      </w:r>
      <w:r w:rsidR="00EB2868">
        <w:rPr>
          <w:rFonts w:ascii="Tahoma" w:hAnsi="Tahoma" w:cs="David" w:hint="cs"/>
          <w:szCs w:val="24"/>
          <w:rtl/>
        </w:rPr>
        <w:t>משרדי הממשלה והארגונים הרלוונטיים</w:t>
      </w:r>
      <w:r w:rsidR="00687094">
        <w:rPr>
          <w:rFonts w:ascii="Tahoma" w:hAnsi="Tahoma" w:cs="David" w:hint="cs"/>
          <w:szCs w:val="24"/>
          <w:rtl/>
        </w:rPr>
        <w:t xml:space="preserve"> השונים</w:t>
      </w:r>
      <w:r w:rsidR="00EB2868">
        <w:rPr>
          <w:rFonts w:ascii="Tahoma" w:hAnsi="Tahoma" w:cs="David" w:hint="cs"/>
          <w:szCs w:val="24"/>
          <w:rtl/>
        </w:rPr>
        <w:t>;</w:t>
      </w:r>
      <w:r w:rsidRPr="00F519C9">
        <w:rPr>
          <w:rFonts w:ascii="Tahoma" w:hAnsi="Tahoma" w:cs="David" w:hint="cs"/>
          <w:szCs w:val="24"/>
          <w:rtl/>
        </w:rPr>
        <w:t xml:space="preserve"> </w:t>
      </w:r>
    </w:p>
    <w:p w:rsidR="00687094" w:rsidRPr="005702E2" w:rsidRDefault="00F519C9" w:rsidP="00153CC2">
      <w:pPr>
        <w:pStyle w:val="ab"/>
        <w:keepNext/>
        <w:numPr>
          <w:ilvl w:val="3"/>
          <w:numId w:val="36"/>
        </w:numPr>
        <w:tabs>
          <w:tab w:val="left" w:pos="991"/>
        </w:tabs>
        <w:overflowPunct/>
        <w:autoSpaceDE/>
        <w:autoSpaceDN/>
        <w:bidi/>
        <w:adjustRightInd/>
        <w:spacing w:before="120" w:after="240"/>
        <w:contextualSpacing w:val="0"/>
        <w:jc w:val="both"/>
        <w:textAlignment w:val="auto"/>
        <w:rPr>
          <w:rFonts w:cs="David"/>
          <w:szCs w:val="24"/>
          <w:rtl/>
        </w:rPr>
      </w:pPr>
      <w:r w:rsidRPr="00EB2868">
        <w:rPr>
          <w:rFonts w:ascii="Tahoma" w:hAnsi="Tahoma" w:cs="David" w:hint="cs"/>
          <w:b/>
          <w:bCs/>
          <w:szCs w:val="24"/>
          <w:rtl/>
        </w:rPr>
        <w:t xml:space="preserve">מערכת ניהול </w:t>
      </w:r>
      <w:r w:rsidR="00EB2868" w:rsidRPr="00EB2868">
        <w:rPr>
          <w:rFonts w:ascii="Tahoma" w:hAnsi="Tahoma" w:cs="David" w:hint="cs"/>
          <w:b/>
          <w:bCs/>
          <w:szCs w:val="24"/>
          <w:rtl/>
        </w:rPr>
        <w:t>ה</w:t>
      </w:r>
      <w:r w:rsidRPr="00EB2868">
        <w:rPr>
          <w:rFonts w:ascii="Tahoma" w:hAnsi="Tahoma" w:cs="David" w:hint="cs"/>
          <w:b/>
          <w:bCs/>
          <w:szCs w:val="24"/>
          <w:rtl/>
        </w:rPr>
        <w:t>פניות</w:t>
      </w:r>
      <w:r w:rsidR="00EB2868" w:rsidRPr="00EB2868">
        <w:rPr>
          <w:rFonts w:ascii="Tahoma" w:hAnsi="Tahoma" w:cs="David" w:hint="cs"/>
          <w:szCs w:val="24"/>
          <w:rtl/>
        </w:rPr>
        <w:t>, כהגדרתה לעיל. מערכת זו תוקם ותנוהל על ידי הזוכה,</w:t>
      </w:r>
      <w:r w:rsidRPr="00EB2868">
        <w:rPr>
          <w:rFonts w:ascii="Tahoma" w:hAnsi="Tahoma" w:cs="David" w:hint="cs"/>
          <w:szCs w:val="24"/>
          <w:rtl/>
        </w:rPr>
        <w:t xml:space="preserve"> </w:t>
      </w:r>
      <w:r w:rsidR="00EB2868" w:rsidRPr="00EB2868">
        <w:rPr>
          <w:rFonts w:cs="David"/>
          <w:szCs w:val="24"/>
          <w:rtl/>
        </w:rPr>
        <w:t>כאשר הנתונים המוזנים אליה וממנה יהיו בפורמט שיתואם עם הרשות. המערכת תנהל את כלל הפניות (הנכנסות והיוצאות) ממרכז המידע ומהרשות</w:t>
      </w:r>
      <w:r w:rsidR="00EB2868" w:rsidRPr="00EB2868">
        <w:rPr>
          <w:rFonts w:cs="David" w:hint="cs"/>
          <w:szCs w:val="24"/>
          <w:rtl/>
        </w:rPr>
        <w:t xml:space="preserve"> (לרבות שיוך מתנדבים לפי העניין, כמבואר לעיל)</w:t>
      </w:r>
      <w:r w:rsidR="00EB2868" w:rsidRPr="00EB2868">
        <w:rPr>
          <w:rFonts w:cs="David"/>
          <w:szCs w:val="24"/>
          <w:rtl/>
        </w:rPr>
        <w:t>.</w:t>
      </w:r>
      <w:r w:rsidR="00EB2868" w:rsidRPr="00EB2868">
        <w:rPr>
          <w:rFonts w:ascii="Tahoma" w:hAnsi="Tahoma" w:cs="David" w:hint="cs"/>
          <w:szCs w:val="24"/>
          <w:rtl/>
        </w:rPr>
        <w:t>מערכת ניהול הפניות תכלול</w:t>
      </w:r>
      <w:r w:rsidRPr="00EB2868">
        <w:rPr>
          <w:rFonts w:ascii="Tahoma" w:hAnsi="Tahoma" w:cs="David" w:hint="cs"/>
          <w:szCs w:val="24"/>
          <w:rtl/>
        </w:rPr>
        <w:t xml:space="preserve"> מידע כללי</w:t>
      </w:r>
      <w:r w:rsidR="00EB2868" w:rsidRPr="00EB2868">
        <w:rPr>
          <w:rFonts w:ascii="Tahoma" w:hAnsi="Tahoma" w:cs="David" w:hint="cs"/>
          <w:szCs w:val="24"/>
          <w:rtl/>
        </w:rPr>
        <w:t xml:space="preserve"> כמשמעו במפרט</w:t>
      </w:r>
      <w:r w:rsidRPr="00EB2868">
        <w:rPr>
          <w:rFonts w:ascii="Tahoma" w:hAnsi="Tahoma" w:cs="David" w:hint="cs"/>
          <w:szCs w:val="24"/>
          <w:rtl/>
        </w:rPr>
        <w:t xml:space="preserve">. </w:t>
      </w:r>
    </w:p>
    <w:p w:rsidR="007E0747" w:rsidRPr="00161052" w:rsidRDefault="007E0747" w:rsidP="00153CC2">
      <w:pPr>
        <w:pStyle w:val="ab"/>
        <w:keepNext/>
        <w:numPr>
          <w:ilvl w:val="2"/>
          <w:numId w:val="36"/>
        </w:numPr>
        <w:tabs>
          <w:tab w:val="left" w:pos="991"/>
        </w:tabs>
        <w:overflowPunct/>
        <w:autoSpaceDE/>
        <w:bidi/>
        <w:adjustRightInd/>
        <w:spacing w:before="120" w:after="240"/>
        <w:contextualSpacing w:val="0"/>
        <w:jc w:val="both"/>
        <w:textAlignment w:val="auto"/>
        <w:rPr>
          <w:rFonts w:ascii="Arial" w:hAnsi="Arial" w:cs="David"/>
        </w:rPr>
      </w:pPr>
      <w:r w:rsidRPr="00161052">
        <w:rPr>
          <w:rFonts w:cs="David" w:hint="cs"/>
          <w:szCs w:val="24"/>
          <w:rtl/>
        </w:rPr>
        <w:t>ה</w:t>
      </w:r>
      <w:r w:rsidR="00BD6827">
        <w:rPr>
          <w:rFonts w:cs="David" w:hint="cs"/>
          <w:szCs w:val="24"/>
          <w:rtl/>
        </w:rPr>
        <w:t>זוכה</w:t>
      </w:r>
      <w:r w:rsidRPr="00161052">
        <w:rPr>
          <w:rFonts w:cs="David" w:hint="cs"/>
          <w:szCs w:val="24"/>
          <w:rtl/>
        </w:rPr>
        <w:t xml:space="preserve"> ימנה את אחד מעובדיו המיומנים לתפקיד אחראי מחשוב</w:t>
      </w:r>
      <w:r w:rsidRPr="00161052">
        <w:rPr>
          <w:rFonts w:cs="David"/>
          <w:szCs w:val="24"/>
          <w:rtl/>
        </w:rPr>
        <w:t xml:space="preserve"> אשר יכיר את כל הטיפול הנדרש בתחנות ושזמינותו מידית. עובדי מרכז המידע יפנו אך ורק לאיש טכני זה. בכל בעיה שאיננה מוכרת לו, ייצור </w:t>
      </w:r>
      <w:r w:rsidR="00BD6827">
        <w:rPr>
          <w:rFonts w:cs="David" w:hint="cs"/>
          <w:szCs w:val="24"/>
          <w:rtl/>
        </w:rPr>
        <w:t xml:space="preserve">העובד </w:t>
      </w:r>
      <w:r w:rsidRPr="00161052">
        <w:rPr>
          <w:rFonts w:cs="David"/>
          <w:szCs w:val="24"/>
          <w:rtl/>
        </w:rPr>
        <w:t>קשר עם אנשי המחשוב ב</w:t>
      </w:r>
      <w:r w:rsidR="00BD6827">
        <w:rPr>
          <w:rFonts w:cs="David" w:hint="cs"/>
          <w:szCs w:val="24"/>
          <w:rtl/>
        </w:rPr>
        <w:t>משרד ה</w:t>
      </w:r>
      <w:r w:rsidRPr="00161052">
        <w:rPr>
          <w:rFonts w:cs="David"/>
          <w:szCs w:val="24"/>
          <w:rtl/>
        </w:rPr>
        <w:t>אוצר לצורך הבנת הבעיה ומתן פתרון מהיר</w:t>
      </w:r>
      <w:r w:rsidRPr="00161052">
        <w:rPr>
          <w:rFonts w:ascii="Arial" w:hAnsi="Arial" w:cs="David"/>
          <w:rtl/>
        </w:rPr>
        <w:t>.</w:t>
      </w:r>
    </w:p>
    <w:p w:rsidR="007E0747" w:rsidRPr="005C02FF" w:rsidRDefault="007E0747" w:rsidP="00153CC2">
      <w:pPr>
        <w:pStyle w:val="ab"/>
        <w:keepNext/>
        <w:numPr>
          <w:ilvl w:val="1"/>
          <w:numId w:val="36"/>
        </w:numPr>
        <w:overflowPunct/>
        <w:autoSpaceDE/>
        <w:autoSpaceDN/>
        <w:bidi/>
        <w:adjustRightInd/>
        <w:spacing w:before="120" w:after="120"/>
        <w:ind w:hanging="457"/>
        <w:jc w:val="both"/>
        <w:textAlignment w:val="auto"/>
        <w:rPr>
          <w:rFonts w:ascii="Tahoma" w:hAnsi="Tahoma" w:cs="David"/>
          <w:szCs w:val="24"/>
        </w:rPr>
      </w:pPr>
      <w:r w:rsidRPr="005C02FF">
        <w:rPr>
          <w:rFonts w:ascii="Tahoma" w:hAnsi="Tahoma" w:cs="David" w:hint="eastAsia"/>
          <w:b/>
          <w:bCs/>
          <w:szCs w:val="24"/>
          <w:rtl/>
        </w:rPr>
        <w:t>נושאים</w:t>
      </w:r>
      <w:r w:rsidRPr="005C02FF">
        <w:rPr>
          <w:rFonts w:ascii="Tahoma" w:hAnsi="Tahoma" w:cs="David"/>
          <w:b/>
          <w:bCs/>
          <w:szCs w:val="24"/>
          <w:rtl/>
        </w:rPr>
        <w:t xml:space="preserve"> </w:t>
      </w:r>
      <w:r w:rsidRPr="005C02FF">
        <w:rPr>
          <w:rFonts w:ascii="Tahoma" w:hAnsi="Tahoma" w:cs="David" w:hint="eastAsia"/>
          <w:b/>
          <w:bCs/>
          <w:szCs w:val="24"/>
          <w:rtl/>
        </w:rPr>
        <w:t>באחריות</w:t>
      </w:r>
      <w:r w:rsidRPr="005C02FF">
        <w:rPr>
          <w:rFonts w:ascii="Tahoma" w:hAnsi="Tahoma" w:cs="David"/>
          <w:b/>
          <w:bCs/>
          <w:szCs w:val="24"/>
          <w:rtl/>
        </w:rPr>
        <w:t xml:space="preserve"> </w:t>
      </w:r>
      <w:r w:rsidRPr="005C02FF">
        <w:rPr>
          <w:rFonts w:ascii="Tahoma" w:hAnsi="Tahoma" w:cs="David" w:hint="eastAsia"/>
          <w:b/>
          <w:bCs/>
          <w:szCs w:val="24"/>
          <w:rtl/>
        </w:rPr>
        <w:t>הזוכה</w:t>
      </w:r>
    </w:p>
    <w:p w:rsidR="007E0747" w:rsidRPr="005C02FF" w:rsidRDefault="007E0747" w:rsidP="00153CC2">
      <w:pPr>
        <w:pStyle w:val="ab"/>
        <w:keepNext/>
        <w:bidi/>
        <w:spacing w:after="120"/>
        <w:ind w:left="360"/>
        <w:contextualSpacing w:val="0"/>
        <w:jc w:val="both"/>
        <w:rPr>
          <w:rFonts w:ascii="Tahoma" w:hAnsi="Tahoma" w:cs="David"/>
          <w:szCs w:val="24"/>
        </w:rPr>
      </w:pPr>
      <w:r w:rsidRPr="005C02FF">
        <w:rPr>
          <w:rFonts w:ascii="Tahoma" w:hAnsi="Tahoma" w:cs="David" w:hint="eastAsia"/>
          <w:szCs w:val="24"/>
          <w:rtl/>
        </w:rPr>
        <w:t>המציע</w:t>
      </w:r>
      <w:r w:rsidRPr="005C02FF">
        <w:rPr>
          <w:rFonts w:ascii="Tahoma" w:hAnsi="Tahoma" w:cs="David"/>
          <w:szCs w:val="24"/>
          <w:rtl/>
        </w:rPr>
        <w:t xml:space="preserve"> </w:t>
      </w:r>
      <w:r w:rsidRPr="005C02FF">
        <w:rPr>
          <w:rFonts w:ascii="Tahoma" w:hAnsi="Tahoma" w:cs="David" w:hint="eastAsia"/>
          <w:szCs w:val="24"/>
          <w:rtl/>
        </w:rPr>
        <w:t>נדרש</w:t>
      </w:r>
      <w:r w:rsidRPr="005C02FF">
        <w:rPr>
          <w:rFonts w:ascii="Tahoma" w:hAnsi="Tahoma" w:cs="David"/>
          <w:szCs w:val="24"/>
          <w:rtl/>
        </w:rPr>
        <w:t xml:space="preserve"> </w:t>
      </w:r>
      <w:r w:rsidRPr="005C02FF">
        <w:rPr>
          <w:rFonts w:ascii="Tahoma" w:hAnsi="Tahoma" w:cs="David" w:hint="eastAsia"/>
          <w:szCs w:val="24"/>
          <w:rtl/>
        </w:rPr>
        <w:t>לספק</w:t>
      </w:r>
      <w:r w:rsidRPr="005C02FF">
        <w:rPr>
          <w:rFonts w:ascii="Tahoma" w:hAnsi="Tahoma" w:cs="David"/>
          <w:szCs w:val="24"/>
          <w:rtl/>
        </w:rPr>
        <w:t xml:space="preserve"> </w:t>
      </w:r>
      <w:r w:rsidRPr="005C02FF">
        <w:rPr>
          <w:rFonts w:ascii="Tahoma" w:hAnsi="Tahoma" w:cs="David" w:hint="eastAsia"/>
          <w:szCs w:val="24"/>
          <w:rtl/>
        </w:rPr>
        <w:t>מערכת</w:t>
      </w:r>
      <w:r w:rsidRPr="005C02FF">
        <w:rPr>
          <w:rFonts w:ascii="Tahoma" w:hAnsi="Tahoma" w:cs="David"/>
          <w:szCs w:val="24"/>
          <w:rtl/>
        </w:rPr>
        <w:t xml:space="preserve"> </w:t>
      </w:r>
      <w:r w:rsidRPr="005C02FF">
        <w:rPr>
          <w:rFonts w:ascii="Tahoma" w:hAnsi="Tahoma" w:cs="David" w:hint="eastAsia"/>
          <w:szCs w:val="24"/>
          <w:rtl/>
        </w:rPr>
        <w:t>מחשוב</w:t>
      </w:r>
      <w:r w:rsidRPr="005C02FF">
        <w:rPr>
          <w:rFonts w:ascii="Tahoma" w:hAnsi="Tahoma" w:cs="David"/>
          <w:szCs w:val="24"/>
          <w:rtl/>
        </w:rPr>
        <w:t xml:space="preserve"> </w:t>
      </w:r>
      <w:r w:rsidRPr="005C02FF">
        <w:rPr>
          <w:rFonts w:ascii="Tahoma" w:hAnsi="Tahoma" w:cs="David" w:hint="eastAsia"/>
          <w:szCs w:val="24"/>
          <w:rtl/>
        </w:rPr>
        <w:t>אשר</w:t>
      </w:r>
      <w:r w:rsidRPr="005C02FF">
        <w:rPr>
          <w:rFonts w:ascii="Tahoma" w:hAnsi="Tahoma" w:cs="David"/>
          <w:szCs w:val="24"/>
          <w:rtl/>
        </w:rPr>
        <w:t xml:space="preserve"> </w:t>
      </w:r>
      <w:r w:rsidRPr="005C02FF">
        <w:rPr>
          <w:rFonts w:ascii="Tahoma" w:hAnsi="Tahoma" w:cs="David" w:hint="eastAsia"/>
          <w:szCs w:val="24"/>
          <w:rtl/>
        </w:rPr>
        <w:t>תאפשר</w:t>
      </w:r>
      <w:r w:rsidRPr="005C02FF">
        <w:rPr>
          <w:rFonts w:ascii="Tahoma" w:hAnsi="Tahoma" w:cs="David"/>
          <w:szCs w:val="24"/>
          <w:rtl/>
        </w:rPr>
        <w:t xml:space="preserve"> </w:t>
      </w:r>
      <w:r w:rsidRPr="005C02FF">
        <w:rPr>
          <w:rFonts w:ascii="Tahoma" w:hAnsi="Tahoma" w:cs="David" w:hint="eastAsia"/>
          <w:szCs w:val="24"/>
          <w:rtl/>
        </w:rPr>
        <w:t>את</w:t>
      </w:r>
      <w:r w:rsidRPr="005C02FF">
        <w:rPr>
          <w:rFonts w:ascii="Tahoma" w:hAnsi="Tahoma" w:cs="David"/>
          <w:szCs w:val="24"/>
          <w:rtl/>
        </w:rPr>
        <w:t xml:space="preserve"> </w:t>
      </w:r>
      <w:r w:rsidRPr="005C02FF">
        <w:rPr>
          <w:rFonts w:ascii="Tahoma" w:hAnsi="Tahoma" w:cs="David" w:hint="eastAsia"/>
          <w:szCs w:val="24"/>
          <w:rtl/>
        </w:rPr>
        <w:t>ניהול</w:t>
      </w:r>
      <w:r w:rsidRPr="005C02FF">
        <w:rPr>
          <w:rFonts w:ascii="Tahoma" w:hAnsi="Tahoma" w:cs="David"/>
          <w:szCs w:val="24"/>
          <w:rtl/>
        </w:rPr>
        <w:t xml:space="preserve"> </w:t>
      </w:r>
      <w:r w:rsidRPr="005C02FF">
        <w:rPr>
          <w:rFonts w:ascii="Tahoma" w:hAnsi="Tahoma" w:cs="David" w:hint="eastAsia"/>
          <w:szCs w:val="24"/>
          <w:rtl/>
        </w:rPr>
        <w:t>מרכז</w:t>
      </w:r>
      <w:r w:rsidRPr="005C02FF">
        <w:rPr>
          <w:rFonts w:ascii="Tahoma" w:hAnsi="Tahoma" w:cs="David"/>
          <w:szCs w:val="24"/>
          <w:rtl/>
        </w:rPr>
        <w:t xml:space="preserve"> </w:t>
      </w:r>
      <w:r w:rsidRPr="005C02FF">
        <w:rPr>
          <w:rFonts w:ascii="Tahoma" w:hAnsi="Tahoma" w:cs="David" w:hint="eastAsia"/>
          <w:szCs w:val="24"/>
          <w:rtl/>
        </w:rPr>
        <w:t>המידע</w:t>
      </w:r>
      <w:r w:rsidRPr="005C02FF">
        <w:rPr>
          <w:rFonts w:ascii="Tahoma" w:hAnsi="Tahoma" w:cs="David"/>
          <w:szCs w:val="24"/>
          <w:rtl/>
        </w:rPr>
        <w:t xml:space="preserve"> </w:t>
      </w:r>
      <w:r w:rsidRPr="005C02FF">
        <w:rPr>
          <w:rFonts w:ascii="Tahoma" w:hAnsi="Tahoma" w:cs="David" w:hint="eastAsia"/>
          <w:szCs w:val="24"/>
          <w:rtl/>
        </w:rPr>
        <w:t>על</w:t>
      </w:r>
      <w:r w:rsidRPr="005C02FF">
        <w:rPr>
          <w:rFonts w:ascii="Tahoma" w:hAnsi="Tahoma" w:cs="David"/>
          <w:szCs w:val="24"/>
          <w:rtl/>
        </w:rPr>
        <w:t xml:space="preserve"> </w:t>
      </w:r>
      <w:r w:rsidRPr="005C02FF">
        <w:rPr>
          <w:rFonts w:ascii="Tahoma" w:hAnsi="Tahoma" w:cs="David" w:hint="eastAsia"/>
          <w:szCs w:val="24"/>
          <w:rtl/>
        </w:rPr>
        <w:t>פי</w:t>
      </w:r>
      <w:r w:rsidRPr="005C02FF">
        <w:rPr>
          <w:rFonts w:ascii="Tahoma" w:hAnsi="Tahoma" w:cs="David"/>
          <w:szCs w:val="24"/>
          <w:rtl/>
        </w:rPr>
        <w:t xml:space="preserve"> </w:t>
      </w:r>
      <w:r w:rsidRPr="005C02FF">
        <w:rPr>
          <w:rFonts w:ascii="Tahoma" w:hAnsi="Tahoma" w:cs="David" w:hint="eastAsia"/>
          <w:szCs w:val="24"/>
          <w:rtl/>
        </w:rPr>
        <w:t>הדרישות</w:t>
      </w:r>
      <w:r w:rsidRPr="005C02FF">
        <w:rPr>
          <w:rFonts w:ascii="Tahoma" w:hAnsi="Tahoma" w:cs="David"/>
          <w:szCs w:val="24"/>
          <w:rtl/>
        </w:rPr>
        <w:t xml:space="preserve"> </w:t>
      </w:r>
      <w:r w:rsidR="0087528B">
        <w:rPr>
          <w:rFonts w:ascii="Tahoma" w:hAnsi="Tahoma" w:cs="David" w:hint="cs"/>
          <w:szCs w:val="24"/>
          <w:rtl/>
        </w:rPr>
        <w:t>ה</w:t>
      </w:r>
      <w:r w:rsidRPr="005C02FF">
        <w:rPr>
          <w:rFonts w:ascii="Tahoma" w:hAnsi="Tahoma" w:cs="David" w:hint="eastAsia"/>
          <w:szCs w:val="24"/>
          <w:rtl/>
        </w:rPr>
        <w:t>מופיעות</w:t>
      </w:r>
      <w:r w:rsidRPr="005C02FF">
        <w:rPr>
          <w:rFonts w:ascii="Tahoma" w:hAnsi="Tahoma" w:cs="David"/>
          <w:szCs w:val="24"/>
          <w:rtl/>
        </w:rPr>
        <w:t xml:space="preserve"> </w:t>
      </w:r>
      <w:r w:rsidRPr="005C02FF">
        <w:rPr>
          <w:rFonts w:ascii="Tahoma" w:hAnsi="Tahoma" w:cs="David" w:hint="eastAsia"/>
          <w:szCs w:val="24"/>
          <w:rtl/>
        </w:rPr>
        <w:t>במכרז</w:t>
      </w:r>
      <w:r w:rsidRPr="005C02FF">
        <w:rPr>
          <w:rFonts w:ascii="Tahoma" w:hAnsi="Tahoma" w:cs="David"/>
          <w:szCs w:val="24"/>
          <w:rtl/>
        </w:rPr>
        <w:t xml:space="preserve"> </w:t>
      </w:r>
      <w:r w:rsidRPr="005C02FF">
        <w:rPr>
          <w:rFonts w:ascii="Tahoma" w:hAnsi="Tahoma" w:cs="David" w:hint="eastAsia"/>
          <w:szCs w:val="24"/>
          <w:rtl/>
        </w:rPr>
        <w:t>זה</w:t>
      </w:r>
      <w:r w:rsidRPr="005C02FF">
        <w:rPr>
          <w:rFonts w:ascii="Tahoma" w:hAnsi="Tahoma" w:cs="David"/>
          <w:szCs w:val="24"/>
          <w:rtl/>
        </w:rPr>
        <w:t>.</w:t>
      </w:r>
    </w:p>
    <w:p w:rsidR="007E0747" w:rsidRPr="00F45736" w:rsidRDefault="007E0747" w:rsidP="00153CC2">
      <w:pPr>
        <w:pStyle w:val="ab"/>
        <w:keepNext/>
        <w:numPr>
          <w:ilvl w:val="2"/>
          <w:numId w:val="25"/>
        </w:numPr>
        <w:overflowPunct/>
        <w:autoSpaceDE/>
        <w:autoSpaceDN/>
        <w:bidi/>
        <w:adjustRightInd/>
        <w:spacing w:before="120" w:after="120"/>
        <w:ind w:left="991" w:hanging="709"/>
        <w:contextualSpacing w:val="0"/>
        <w:jc w:val="both"/>
        <w:textAlignment w:val="auto"/>
        <w:rPr>
          <w:rFonts w:ascii="Tahoma" w:hAnsi="Tahoma" w:cs="David"/>
          <w:szCs w:val="24"/>
        </w:rPr>
      </w:pPr>
      <w:r w:rsidRPr="00F45736">
        <w:rPr>
          <w:rFonts w:ascii="Tahoma" w:hAnsi="Tahoma" w:cs="David" w:hint="eastAsia"/>
          <w:szCs w:val="24"/>
          <w:rtl/>
        </w:rPr>
        <w:t>אתר</w:t>
      </w:r>
      <w:r w:rsidRPr="00F45736">
        <w:rPr>
          <w:rFonts w:ascii="Tahoma" w:hAnsi="Tahoma" w:cs="David"/>
          <w:szCs w:val="24"/>
          <w:rtl/>
        </w:rPr>
        <w:t xml:space="preserve"> </w:t>
      </w:r>
      <w:r w:rsidRPr="00F45736">
        <w:rPr>
          <w:rFonts w:ascii="Tahoma" w:hAnsi="Tahoma" w:cs="David" w:hint="eastAsia"/>
          <w:szCs w:val="24"/>
          <w:rtl/>
        </w:rPr>
        <w:t>פיזי</w:t>
      </w:r>
      <w:r w:rsidRPr="00F45736">
        <w:rPr>
          <w:rFonts w:ascii="Tahoma" w:hAnsi="Tahoma" w:cs="David"/>
          <w:szCs w:val="24"/>
          <w:rtl/>
        </w:rPr>
        <w:t>.</w:t>
      </w:r>
    </w:p>
    <w:p w:rsidR="007E0747" w:rsidRPr="005C02FF" w:rsidRDefault="007E0747" w:rsidP="00153CC2">
      <w:pPr>
        <w:pStyle w:val="ab"/>
        <w:keepNext/>
        <w:numPr>
          <w:ilvl w:val="3"/>
          <w:numId w:val="25"/>
        </w:numPr>
        <w:overflowPunct/>
        <w:autoSpaceDE/>
        <w:autoSpaceDN/>
        <w:bidi/>
        <w:adjustRightInd/>
        <w:spacing w:before="120" w:after="120"/>
        <w:ind w:left="1133" w:hanging="709"/>
        <w:contextualSpacing w:val="0"/>
        <w:jc w:val="both"/>
        <w:textAlignment w:val="auto"/>
        <w:rPr>
          <w:rFonts w:ascii="Tahoma" w:hAnsi="Tahoma" w:cs="David"/>
          <w:szCs w:val="24"/>
        </w:rPr>
      </w:pPr>
      <w:r w:rsidRPr="005C02FF">
        <w:rPr>
          <w:rFonts w:ascii="Tahoma" w:hAnsi="Tahoma" w:cs="David" w:hint="eastAsia"/>
          <w:szCs w:val="24"/>
          <w:rtl/>
        </w:rPr>
        <w:t>תשתית</w:t>
      </w:r>
      <w:r w:rsidRPr="005C02FF">
        <w:rPr>
          <w:rFonts w:ascii="Tahoma" w:hAnsi="Tahoma" w:cs="David"/>
          <w:szCs w:val="24"/>
          <w:rtl/>
        </w:rPr>
        <w:t xml:space="preserve"> </w:t>
      </w:r>
      <w:r w:rsidRPr="005C02FF">
        <w:rPr>
          <w:rFonts w:ascii="Tahoma" w:hAnsi="Tahoma" w:cs="David" w:hint="eastAsia"/>
          <w:szCs w:val="24"/>
          <w:rtl/>
        </w:rPr>
        <w:t>לתקשורת</w:t>
      </w:r>
      <w:r w:rsidRPr="005C02FF">
        <w:rPr>
          <w:rFonts w:ascii="Tahoma" w:hAnsi="Tahoma" w:cs="David"/>
          <w:szCs w:val="24"/>
          <w:rtl/>
        </w:rPr>
        <w:t xml:space="preserve"> </w:t>
      </w:r>
      <w:r w:rsidRPr="005C02FF">
        <w:rPr>
          <w:rFonts w:ascii="Tahoma" w:hAnsi="Tahoma" w:cs="David" w:hint="eastAsia"/>
          <w:szCs w:val="24"/>
          <w:rtl/>
        </w:rPr>
        <w:t>מחשבים</w:t>
      </w:r>
      <w:r w:rsidRPr="005C02FF">
        <w:rPr>
          <w:rFonts w:ascii="Tahoma" w:hAnsi="Tahoma" w:cs="David"/>
          <w:szCs w:val="24"/>
          <w:rtl/>
        </w:rPr>
        <w:t xml:space="preserve"> </w:t>
      </w:r>
      <w:r w:rsidRPr="005C02FF">
        <w:rPr>
          <w:rFonts w:ascii="Tahoma" w:hAnsi="Tahoma" w:cs="David" w:hint="eastAsia"/>
          <w:szCs w:val="24"/>
          <w:rtl/>
        </w:rPr>
        <w:t>וטלפוניה</w:t>
      </w:r>
      <w:r w:rsidRPr="005C02FF">
        <w:rPr>
          <w:rFonts w:ascii="Tahoma" w:hAnsi="Tahoma" w:cs="David"/>
          <w:szCs w:val="24"/>
          <w:rtl/>
        </w:rPr>
        <w:t>.</w:t>
      </w:r>
    </w:p>
    <w:p w:rsidR="007E0747" w:rsidRPr="005C02FF" w:rsidRDefault="007E0747" w:rsidP="00153CC2">
      <w:pPr>
        <w:pStyle w:val="ab"/>
        <w:keepNext/>
        <w:numPr>
          <w:ilvl w:val="3"/>
          <w:numId w:val="25"/>
        </w:numPr>
        <w:overflowPunct/>
        <w:autoSpaceDE/>
        <w:autoSpaceDN/>
        <w:bidi/>
        <w:adjustRightInd/>
        <w:spacing w:before="120" w:after="120"/>
        <w:ind w:left="1133" w:hanging="709"/>
        <w:contextualSpacing w:val="0"/>
        <w:jc w:val="both"/>
        <w:textAlignment w:val="auto"/>
        <w:rPr>
          <w:rFonts w:ascii="Tahoma" w:hAnsi="Tahoma" w:cs="David"/>
          <w:szCs w:val="24"/>
        </w:rPr>
      </w:pPr>
      <w:r w:rsidRPr="005C02FF">
        <w:rPr>
          <w:rFonts w:cs="David" w:hint="eastAsia"/>
          <w:szCs w:val="24"/>
          <w:rtl/>
        </w:rPr>
        <w:t>תשתית</w:t>
      </w:r>
      <w:r w:rsidRPr="005C02FF">
        <w:rPr>
          <w:rFonts w:cs="David"/>
          <w:szCs w:val="24"/>
          <w:rtl/>
        </w:rPr>
        <w:t xml:space="preserve"> </w:t>
      </w:r>
      <w:r w:rsidRPr="005C02FF">
        <w:rPr>
          <w:rFonts w:cs="David" w:hint="eastAsia"/>
          <w:szCs w:val="24"/>
          <w:rtl/>
        </w:rPr>
        <w:t>טכנולוגית</w:t>
      </w:r>
      <w:r w:rsidRPr="005C02FF">
        <w:rPr>
          <w:rFonts w:cs="David"/>
          <w:szCs w:val="24"/>
          <w:rtl/>
        </w:rPr>
        <w:t xml:space="preserve"> </w:t>
      </w:r>
      <w:r w:rsidRPr="005C02FF">
        <w:rPr>
          <w:rFonts w:cs="David" w:hint="eastAsia"/>
          <w:szCs w:val="24"/>
          <w:rtl/>
        </w:rPr>
        <w:t>אשר</w:t>
      </w:r>
      <w:r w:rsidRPr="005C02FF">
        <w:rPr>
          <w:rFonts w:cs="David"/>
          <w:szCs w:val="24"/>
          <w:rtl/>
        </w:rPr>
        <w:t xml:space="preserve"> </w:t>
      </w:r>
      <w:r w:rsidRPr="005C02FF">
        <w:rPr>
          <w:rFonts w:cs="David" w:hint="eastAsia"/>
          <w:szCs w:val="24"/>
          <w:rtl/>
        </w:rPr>
        <w:t>תאפשר</w:t>
      </w:r>
      <w:r w:rsidRPr="005C02FF">
        <w:rPr>
          <w:rFonts w:cs="David"/>
          <w:szCs w:val="24"/>
          <w:rtl/>
        </w:rPr>
        <w:t xml:space="preserve"> </w:t>
      </w:r>
      <w:r w:rsidRPr="005C02FF">
        <w:rPr>
          <w:rFonts w:cs="David" w:hint="eastAsia"/>
          <w:szCs w:val="24"/>
          <w:rtl/>
        </w:rPr>
        <w:t>העברה</w:t>
      </w:r>
      <w:r w:rsidRPr="005C02FF">
        <w:rPr>
          <w:rFonts w:cs="David"/>
          <w:szCs w:val="24"/>
          <w:rtl/>
        </w:rPr>
        <w:t xml:space="preserve"> </w:t>
      </w:r>
      <w:r w:rsidRPr="005C02FF">
        <w:rPr>
          <w:rFonts w:cs="David" w:hint="eastAsia"/>
          <w:szCs w:val="24"/>
          <w:rtl/>
        </w:rPr>
        <w:t>טלפונית</w:t>
      </w:r>
      <w:r w:rsidRPr="005C02FF">
        <w:rPr>
          <w:rFonts w:cs="David"/>
          <w:szCs w:val="24"/>
          <w:rtl/>
        </w:rPr>
        <w:t xml:space="preserve"> </w:t>
      </w:r>
      <w:r w:rsidRPr="005C02FF">
        <w:rPr>
          <w:rFonts w:cs="David" w:hint="eastAsia"/>
          <w:szCs w:val="24"/>
          <w:rtl/>
        </w:rPr>
        <w:t>ישירה</w:t>
      </w:r>
      <w:r w:rsidRPr="005C02FF">
        <w:rPr>
          <w:rFonts w:cs="David"/>
          <w:szCs w:val="24"/>
          <w:rtl/>
        </w:rPr>
        <w:t xml:space="preserve"> </w:t>
      </w:r>
      <w:r w:rsidRPr="005C02FF">
        <w:rPr>
          <w:rFonts w:cs="David" w:hint="eastAsia"/>
          <w:szCs w:val="24"/>
          <w:rtl/>
        </w:rPr>
        <w:t>למספר</w:t>
      </w:r>
      <w:r w:rsidRPr="005C02FF">
        <w:rPr>
          <w:rFonts w:cs="David"/>
          <w:szCs w:val="24"/>
          <w:rtl/>
        </w:rPr>
        <w:t xml:space="preserve"> </w:t>
      </w:r>
      <w:r w:rsidRPr="005C02FF">
        <w:rPr>
          <w:rFonts w:cs="David" w:hint="eastAsia"/>
          <w:szCs w:val="24"/>
          <w:rtl/>
        </w:rPr>
        <w:t>מרכזי</w:t>
      </w:r>
      <w:r w:rsidRPr="005C02FF">
        <w:rPr>
          <w:rFonts w:cs="David"/>
          <w:szCs w:val="24"/>
          <w:rtl/>
        </w:rPr>
        <w:t xml:space="preserve"> </w:t>
      </w:r>
      <w:r w:rsidRPr="005C02FF">
        <w:rPr>
          <w:rFonts w:cs="David" w:hint="eastAsia"/>
          <w:szCs w:val="24"/>
          <w:rtl/>
        </w:rPr>
        <w:t>מידע</w:t>
      </w:r>
      <w:r w:rsidRPr="005C02FF">
        <w:rPr>
          <w:rFonts w:cs="David"/>
          <w:szCs w:val="24"/>
          <w:rtl/>
        </w:rPr>
        <w:t xml:space="preserve"> </w:t>
      </w:r>
      <w:r w:rsidRPr="005C02FF">
        <w:rPr>
          <w:rFonts w:cs="David" w:hint="eastAsia"/>
          <w:szCs w:val="24"/>
          <w:rtl/>
        </w:rPr>
        <w:t>אחרים</w:t>
      </w:r>
      <w:r w:rsidRPr="005C02FF">
        <w:rPr>
          <w:rFonts w:cs="David"/>
          <w:szCs w:val="24"/>
          <w:rtl/>
        </w:rPr>
        <w:t xml:space="preserve">, </w:t>
      </w:r>
      <w:r w:rsidRPr="005C02FF">
        <w:rPr>
          <w:rFonts w:cs="David" w:hint="eastAsia"/>
          <w:szCs w:val="24"/>
          <w:rtl/>
        </w:rPr>
        <w:t>וזאת</w:t>
      </w:r>
      <w:r w:rsidRPr="005C02FF">
        <w:rPr>
          <w:rFonts w:cs="David"/>
          <w:szCs w:val="24"/>
          <w:rtl/>
        </w:rPr>
        <w:t xml:space="preserve"> </w:t>
      </w:r>
      <w:r w:rsidRPr="005C02FF">
        <w:rPr>
          <w:rFonts w:cs="David" w:hint="eastAsia"/>
          <w:szCs w:val="24"/>
          <w:rtl/>
        </w:rPr>
        <w:t>כחלק</w:t>
      </w:r>
      <w:r w:rsidRPr="005C02FF">
        <w:rPr>
          <w:rFonts w:cs="David"/>
          <w:szCs w:val="24"/>
          <w:rtl/>
        </w:rPr>
        <w:t xml:space="preserve"> </w:t>
      </w:r>
      <w:r w:rsidRPr="005C02FF">
        <w:rPr>
          <w:rFonts w:cs="David" w:hint="eastAsia"/>
          <w:szCs w:val="24"/>
          <w:rtl/>
        </w:rPr>
        <w:t>מתהליך</w:t>
      </w:r>
      <w:r w:rsidRPr="005C02FF">
        <w:rPr>
          <w:rFonts w:cs="David"/>
          <w:szCs w:val="24"/>
          <w:rtl/>
        </w:rPr>
        <w:t xml:space="preserve"> </w:t>
      </w:r>
      <w:r w:rsidRPr="005C02FF">
        <w:rPr>
          <w:rFonts w:cs="David" w:hint="eastAsia"/>
          <w:szCs w:val="24"/>
          <w:rtl/>
        </w:rPr>
        <w:t>ההקמה</w:t>
      </w:r>
      <w:r w:rsidRPr="005C02FF">
        <w:rPr>
          <w:rFonts w:cs="David"/>
          <w:szCs w:val="24"/>
          <w:rtl/>
        </w:rPr>
        <w:t xml:space="preserve"> </w:t>
      </w:r>
      <w:r w:rsidRPr="005C02FF">
        <w:rPr>
          <w:rFonts w:cs="David" w:hint="eastAsia"/>
          <w:szCs w:val="24"/>
          <w:rtl/>
        </w:rPr>
        <w:t>הראשוני</w:t>
      </w:r>
      <w:r w:rsidRPr="005C02FF">
        <w:rPr>
          <w:rFonts w:cs="David"/>
          <w:szCs w:val="24"/>
          <w:rtl/>
        </w:rPr>
        <w:t xml:space="preserve"> </w:t>
      </w:r>
      <w:r w:rsidRPr="005C02FF">
        <w:rPr>
          <w:rFonts w:cs="David" w:hint="eastAsia"/>
          <w:szCs w:val="24"/>
          <w:rtl/>
        </w:rPr>
        <w:t>שלו</w:t>
      </w:r>
      <w:r w:rsidRPr="005C02FF">
        <w:rPr>
          <w:rFonts w:cs="David"/>
          <w:szCs w:val="24"/>
          <w:rtl/>
        </w:rPr>
        <w:t xml:space="preserve">. </w:t>
      </w:r>
      <w:r w:rsidRPr="005C02FF">
        <w:rPr>
          <w:rFonts w:cs="David" w:hint="eastAsia"/>
          <w:szCs w:val="24"/>
          <w:rtl/>
        </w:rPr>
        <w:t>להלן</w:t>
      </w:r>
      <w:r w:rsidRPr="005C02FF">
        <w:rPr>
          <w:rFonts w:cs="David"/>
          <w:szCs w:val="24"/>
          <w:rtl/>
        </w:rPr>
        <w:t xml:space="preserve"> </w:t>
      </w:r>
      <w:r w:rsidRPr="005C02FF">
        <w:rPr>
          <w:rFonts w:cs="David" w:hint="eastAsia"/>
          <w:szCs w:val="24"/>
          <w:rtl/>
        </w:rPr>
        <w:t>מרכזי</w:t>
      </w:r>
      <w:r w:rsidRPr="005C02FF">
        <w:rPr>
          <w:rFonts w:cs="David"/>
          <w:szCs w:val="24"/>
          <w:rtl/>
        </w:rPr>
        <w:t xml:space="preserve"> </w:t>
      </w:r>
      <w:r w:rsidRPr="005C02FF">
        <w:rPr>
          <w:rFonts w:cs="David" w:hint="eastAsia"/>
          <w:szCs w:val="24"/>
          <w:rtl/>
        </w:rPr>
        <w:t>המידע</w:t>
      </w:r>
      <w:r w:rsidRPr="005C02FF">
        <w:rPr>
          <w:rFonts w:cs="David"/>
          <w:szCs w:val="24"/>
          <w:rtl/>
        </w:rPr>
        <w:t xml:space="preserve"> </w:t>
      </w:r>
      <w:r w:rsidRPr="005C02FF">
        <w:rPr>
          <w:rFonts w:cs="David" w:hint="eastAsia"/>
          <w:szCs w:val="24"/>
          <w:rtl/>
        </w:rPr>
        <w:t>אליהם</w:t>
      </w:r>
      <w:r w:rsidRPr="005C02FF">
        <w:rPr>
          <w:rFonts w:cs="David"/>
          <w:szCs w:val="24"/>
          <w:rtl/>
        </w:rPr>
        <w:t xml:space="preserve"> </w:t>
      </w:r>
      <w:r w:rsidRPr="005C02FF">
        <w:rPr>
          <w:rFonts w:cs="David" w:hint="eastAsia"/>
          <w:szCs w:val="24"/>
          <w:rtl/>
        </w:rPr>
        <w:t>תידרש</w:t>
      </w:r>
      <w:r w:rsidRPr="005C02FF">
        <w:rPr>
          <w:rFonts w:cs="David"/>
          <w:szCs w:val="24"/>
          <w:rtl/>
        </w:rPr>
        <w:t xml:space="preserve"> </w:t>
      </w:r>
      <w:r w:rsidRPr="005C02FF">
        <w:rPr>
          <w:rFonts w:cs="David" w:hint="eastAsia"/>
          <w:szCs w:val="24"/>
          <w:rtl/>
        </w:rPr>
        <w:t>העברה</w:t>
      </w:r>
      <w:r w:rsidRPr="005C02FF">
        <w:rPr>
          <w:rFonts w:cs="David"/>
          <w:szCs w:val="24"/>
          <w:rtl/>
        </w:rPr>
        <w:t>:</w:t>
      </w:r>
    </w:p>
    <w:p w:rsidR="007E0747" w:rsidRPr="005C02FF" w:rsidRDefault="007E0747" w:rsidP="00153CC2">
      <w:pPr>
        <w:pStyle w:val="ab"/>
        <w:keepNext/>
        <w:numPr>
          <w:ilvl w:val="3"/>
          <w:numId w:val="9"/>
        </w:numPr>
        <w:tabs>
          <w:tab w:val="left" w:pos="1700"/>
        </w:tabs>
        <w:overflowPunct/>
        <w:autoSpaceDE/>
        <w:autoSpaceDN/>
        <w:bidi/>
        <w:adjustRightInd/>
        <w:spacing w:before="120" w:after="120"/>
        <w:ind w:left="1700" w:hanging="426"/>
        <w:contextualSpacing w:val="0"/>
        <w:jc w:val="both"/>
        <w:textAlignment w:val="auto"/>
        <w:rPr>
          <w:rFonts w:cs="David"/>
          <w:szCs w:val="24"/>
        </w:rPr>
      </w:pPr>
      <w:r w:rsidRPr="005C02FF">
        <w:rPr>
          <w:rFonts w:cs="David" w:hint="eastAsia"/>
          <w:szCs w:val="24"/>
          <w:rtl/>
        </w:rPr>
        <w:t>מרכז</w:t>
      </w:r>
      <w:r w:rsidRPr="005C02FF">
        <w:rPr>
          <w:rFonts w:cs="David"/>
          <w:szCs w:val="24"/>
          <w:rtl/>
        </w:rPr>
        <w:t xml:space="preserve"> </w:t>
      </w:r>
      <w:r w:rsidRPr="005C02FF">
        <w:rPr>
          <w:rFonts w:cs="David" w:hint="eastAsia"/>
          <w:szCs w:val="24"/>
          <w:rtl/>
        </w:rPr>
        <w:t>המידע</w:t>
      </w:r>
      <w:r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Pr="005C02FF">
        <w:rPr>
          <w:rFonts w:cs="David" w:hint="eastAsia"/>
          <w:szCs w:val="24"/>
          <w:rtl/>
        </w:rPr>
        <w:t>קרן</w:t>
      </w:r>
      <w:r w:rsidRPr="005C02FF">
        <w:rPr>
          <w:rFonts w:cs="David"/>
          <w:szCs w:val="24"/>
          <w:rtl/>
        </w:rPr>
        <w:t xml:space="preserve"> </w:t>
      </w:r>
      <w:r w:rsidRPr="005C02FF">
        <w:rPr>
          <w:rFonts w:cs="David" w:hint="eastAsia"/>
          <w:szCs w:val="24"/>
          <w:rtl/>
        </w:rPr>
        <w:t>הרווחה</w:t>
      </w:r>
      <w:r w:rsidRPr="005C02FF">
        <w:rPr>
          <w:rFonts w:cs="David"/>
          <w:szCs w:val="24"/>
          <w:rtl/>
        </w:rPr>
        <w:t xml:space="preserve"> </w:t>
      </w:r>
      <w:r w:rsidRPr="005C02FF">
        <w:rPr>
          <w:rFonts w:cs="David" w:hint="eastAsia"/>
          <w:szCs w:val="24"/>
          <w:rtl/>
        </w:rPr>
        <w:t>לסיוע</w:t>
      </w:r>
      <w:r w:rsidRPr="005C02FF">
        <w:rPr>
          <w:rFonts w:cs="David"/>
          <w:szCs w:val="24"/>
          <w:rtl/>
        </w:rPr>
        <w:t xml:space="preserve"> </w:t>
      </w:r>
      <w:r w:rsidRPr="005C02FF">
        <w:rPr>
          <w:rFonts w:cs="David" w:hint="eastAsia"/>
          <w:szCs w:val="24"/>
          <w:rtl/>
        </w:rPr>
        <w:t>לנפגעי</w:t>
      </w:r>
      <w:r w:rsidRPr="005C02FF">
        <w:rPr>
          <w:rFonts w:cs="David"/>
          <w:szCs w:val="24"/>
          <w:rtl/>
        </w:rPr>
        <w:t xml:space="preserve"> </w:t>
      </w:r>
      <w:r w:rsidRPr="005C02FF">
        <w:rPr>
          <w:rFonts w:cs="David" w:hint="eastAsia"/>
          <w:szCs w:val="24"/>
          <w:rtl/>
        </w:rPr>
        <w:t>השואה</w:t>
      </w:r>
      <w:r w:rsidR="0087528B">
        <w:rPr>
          <w:rFonts w:cs="David" w:hint="cs"/>
          <w:szCs w:val="24"/>
          <w:rtl/>
        </w:rPr>
        <w:t>.</w:t>
      </w:r>
    </w:p>
    <w:p w:rsidR="007E0747" w:rsidRPr="005C02FF" w:rsidRDefault="007E0747" w:rsidP="00153CC2">
      <w:pPr>
        <w:pStyle w:val="ab"/>
        <w:keepNext/>
        <w:numPr>
          <w:ilvl w:val="3"/>
          <w:numId w:val="9"/>
        </w:numPr>
        <w:tabs>
          <w:tab w:val="left" w:pos="1700"/>
        </w:tabs>
        <w:overflowPunct/>
        <w:autoSpaceDE/>
        <w:autoSpaceDN/>
        <w:bidi/>
        <w:adjustRightInd/>
        <w:spacing w:before="120" w:after="120"/>
        <w:ind w:left="1700" w:hanging="426"/>
        <w:contextualSpacing w:val="0"/>
        <w:jc w:val="both"/>
        <w:textAlignment w:val="auto"/>
        <w:rPr>
          <w:rFonts w:cs="David"/>
          <w:szCs w:val="24"/>
        </w:rPr>
      </w:pPr>
      <w:r w:rsidRPr="005C02FF">
        <w:rPr>
          <w:rFonts w:cs="David" w:hint="eastAsia"/>
          <w:szCs w:val="24"/>
          <w:rtl/>
        </w:rPr>
        <w:t>מרכז</w:t>
      </w:r>
      <w:r w:rsidRPr="005C02FF">
        <w:rPr>
          <w:rFonts w:cs="David"/>
          <w:szCs w:val="24"/>
          <w:rtl/>
        </w:rPr>
        <w:t xml:space="preserve"> המידע של ועידת התביעות</w:t>
      </w:r>
      <w:r w:rsidR="0087528B">
        <w:rPr>
          <w:rFonts w:cs="David" w:hint="cs"/>
          <w:szCs w:val="24"/>
          <w:rtl/>
        </w:rPr>
        <w:t>.</w:t>
      </w:r>
      <w:r w:rsidRPr="005C02FF">
        <w:rPr>
          <w:rFonts w:cs="David"/>
          <w:szCs w:val="24"/>
          <w:rtl/>
        </w:rPr>
        <w:t xml:space="preserve"> </w:t>
      </w:r>
    </w:p>
    <w:p w:rsidR="00331937" w:rsidRDefault="00331937" w:rsidP="00153CC2">
      <w:pPr>
        <w:pStyle w:val="ab"/>
        <w:keepNext/>
        <w:numPr>
          <w:ilvl w:val="3"/>
          <w:numId w:val="9"/>
        </w:numPr>
        <w:tabs>
          <w:tab w:val="left" w:pos="1700"/>
        </w:tabs>
        <w:overflowPunct/>
        <w:autoSpaceDE/>
        <w:autoSpaceDN/>
        <w:bidi/>
        <w:adjustRightInd/>
        <w:spacing w:before="120" w:after="120"/>
        <w:ind w:left="1700" w:hanging="426"/>
        <w:contextualSpacing w:val="0"/>
        <w:jc w:val="both"/>
        <w:textAlignment w:val="auto"/>
        <w:rPr>
          <w:rFonts w:cs="David"/>
          <w:szCs w:val="24"/>
        </w:rPr>
      </w:pPr>
      <w:r>
        <w:rPr>
          <w:rFonts w:cs="David" w:hint="cs"/>
          <w:szCs w:val="24"/>
          <w:rtl/>
        </w:rPr>
        <w:t>הלשכה לפיצויים אישיים.</w:t>
      </w:r>
    </w:p>
    <w:p w:rsidR="007E0747" w:rsidRPr="005C02FF" w:rsidRDefault="007E0747" w:rsidP="00153CC2">
      <w:pPr>
        <w:pStyle w:val="ab"/>
        <w:keepNext/>
        <w:numPr>
          <w:ilvl w:val="3"/>
          <w:numId w:val="9"/>
        </w:numPr>
        <w:tabs>
          <w:tab w:val="left" w:pos="1700"/>
        </w:tabs>
        <w:overflowPunct/>
        <w:autoSpaceDE/>
        <w:autoSpaceDN/>
        <w:bidi/>
        <w:adjustRightInd/>
        <w:spacing w:before="120" w:after="120"/>
        <w:ind w:left="1700" w:hanging="426"/>
        <w:contextualSpacing w:val="0"/>
        <w:jc w:val="both"/>
        <w:textAlignment w:val="auto"/>
        <w:rPr>
          <w:rFonts w:cs="David"/>
          <w:szCs w:val="24"/>
        </w:rPr>
      </w:pPr>
      <w:r w:rsidRPr="005C02FF">
        <w:rPr>
          <w:rFonts w:cs="David" w:hint="eastAsia"/>
          <w:szCs w:val="24"/>
          <w:rtl/>
        </w:rPr>
        <w:t>מרכז</w:t>
      </w:r>
      <w:r w:rsidRPr="005C02FF">
        <w:rPr>
          <w:rFonts w:cs="David"/>
          <w:szCs w:val="24"/>
          <w:rtl/>
        </w:rPr>
        <w:t xml:space="preserve"> </w:t>
      </w:r>
      <w:r w:rsidRPr="005C02FF">
        <w:rPr>
          <w:rFonts w:cs="David" w:hint="eastAsia"/>
          <w:szCs w:val="24"/>
          <w:rtl/>
        </w:rPr>
        <w:t>המידע</w:t>
      </w:r>
      <w:r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Pr="005C02FF">
        <w:rPr>
          <w:rFonts w:cs="David" w:hint="eastAsia"/>
          <w:szCs w:val="24"/>
          <w:rtl/>
        </w:rPr>
        <w:t>החברה</w:t>
      </w:r>
      <w:r w:rsidRPr="005C02FF">
        <w:rPr>
          <w:rFonts w:cs="David"/>
          <w:szCs w:val="24"/>
          <w:rtl/>
        </w:rPr>
        <w:t xml:space="preserve"> </w:t>
      </w:r>
      <w:r w:rsidRPr="005C02FF">
        <w:rPr>
          <w:rFonts w:cs="David" w:hint="eastAsia"/>
          <w:szCs w:val="24"/>
          <w:rtl/>
        </w:rPr>
        <w:t>להשבת</w:t>
      </w:r>
      <w:r w:rsidRPr="005C02FF">
        <w:rPr>
          <w:rFonts w:cs="David"/>
          <w:szCs w:val="24"/>
          <w:rtl/>
        </w:rPr>
        <w:t xml:space="preserve"> </w:t>
      </w:r>
      <w:r w:rsidRPr="005C02FF">
        <w:rPr>
          <w:rFonts w:cs="David" w:hint="eastAsia"/>
          <w:szCs w:val="24"/>
          <w:rtl/>
        </w:rPr>
        <w:t>רכוש</w:t>
      </w:r>
      <w:r w:rsidR="0087528B">
        <w:rPr>
          <w:rFonts w:cs="David" w:hint="cs"/>
          <w:szCs w:val="24"/>
          <w:rtl/>
        </w:rPr>
        <w:t>.</w:t>
      </w:r>
    </w:p>
    <w:p w:rsidR="007E0747" w:rsidRDefault="007E0747" w:rsidP="00153CC2">
      <w:pPr>
        <w:pStyle w:val="ab"/>
        <w:keepNext/>
        <w:numPr>
          <w:ilvl w:val="3"/>
          <w:numId w:val="9"/>
        </w:numPr>
        <w:tabs>
          <w:tab w:val="left" w:pos="1700"/>
        </w:tabs>
        <w:overflowPunct/>
        <w:autoSpaceDE/>
        <w:autoSpaceDN/>
        <w:bidi/>
        <w:adjustRightInd/>
        <w:spacing w:before="120" w:after="120"/>
        <w:ind w:left="1700" w:hanging="426"/>
        <w:contextualSpacing w:val="0"/>
        <w:jc w:val="both"/>
        <w:textAlignment w:val="auto"/>
        <w:rPr>
          <w:rFonts w:cs="David"/>
          <w:szCs w:val="24"/>
        </w:rPr>
      </w:pPr>
      <w:r w:rsidRPr="005C02FF">
        <w:rPr>
          <w:rFonts w:cs="David" w:hint="eastAsia"/>
          <w:szCs w:val="24"/>
          <w:rtl/>
        </w:rPr>
        <w:t>מרכזים</w:t>
      </w:r>
      <w:r w:rsidRPr="005C02FF">
        <w:rPr>
          <w:rFonts w:cs="David"/>
          <w:szCs w:val="24"/>
          <w:rtl/>
        </w:rPr>
        <w:t xml:space="preserve"> </w:t>
      </w:r>
      <w:r w:rsidRPr="005C02FF">
        <w:rPr>
          <w:rFonts w:cs="David" w:hint="eastAsia"/>
          <w:szCs w:val="24"/>
          <w:rtl/>
        </w:rPr>
        <w:t>טלפוניים</w:t>
      </w:r>
      <w:r w:rsidRPr="005C02FF">
        <w:rPr>
          <w:rFonts w:cs="David"/>
          <w:szCs w:val="24"/>
          <w:rtl/>
        </w:rPr>
        <w:t xml:space="preserve"> </w:t>
      </w:r>
      <w:r w:rsidR="0087528B">
        <w:rPr>
          <w:rFonts w:cs="David" w:hint="cs"/>
          <w:szCs w:val="24"/>
          <w:rtl/>
        </w:rPr>
        <w:t>נוספים</w:t>
      </w:r>
      <w:r w:rsidR="0087528B" w:rsidRPr="005C02FF">
        <w:rPr>
          <w:rFonts w:cs="David"/>
          <w:szCs w:val="24"/>
          <w:rtl/>
        </w:rPr>
        <w:t xml:space="preserve"> </w:t>
      </w:r>
      <w:r w:rsidRPr="005C02FF">
        <w:rPr>
          <w:rFonts w:cs="David" w:hint="eastAsia"/>
          <w:szCs w:val="24"/>
          <w:rtl/>
        </w:rPr>
        <w:t>של</w:t>
      </w:r>
      <w:r w:rsidRPr="005C02FF">
        <w:rPr>
          <w:rFonts w:cs="David"/>
          <w:szCs w:val="24"/>
          <w:rtl/>
        </w:rPr>
        <w:t xml:space="preserve"> </w:t>
      </w:r>
      <w:r w:rsidRPr="005C02FF">
        <w:rPr>
          <w:rFonts w:cs="David" w:hint="eastAsia"/>
          <w:szCs w:val="24"/>
          <w:rtl/>
        </w:rPr>
        <w:t>נותני</w:t>
      </w:r>
      <w:r w:rsidRPr="005C02FF">
        <w:rPr>
          <w:rFonts w:cs="David"/>
          <w:szCs w:val="24"/>
          <w:rtl/>
        </w:rPr>
        <w:t xml:space="preserve"> </w:t>
      </w:r>
      <w:r w:rsidRPr="005C02FF">
        <w:rPr>
          <w:rFonts w:cs="David" w:hint="eastAsia"/>
          <w:szCs w:val="24"/>
          <w:rtl/>
        </w:rPr>
        <w:t>שירותים</w:t>
      </w:r>
      <w:r w:rsidRPr="005C02FF">
        <w:rPr>
          <w:rFonts w:cs="David"/>
          <w:szCs w:val="24"/>
          <w:rtl/>
        </w:rPr>
        <w:t xml:space="preserve"> </w:t>
      </w:r>
      <w:r w:rsidRPr="005C02FF">
        <w:rPr>
          <w:rFonts w:cs="David" w:hint="eastAsia"/>
          <w:szCs w:val="24"/>
          <w:rtl/>
        </w:rPr>
        <w:t>שתקבע</w:t>
      </w:r>
      <w:r w:rsidRPr="005C02FF">
        <w:rPr>
          <w:rFonts w:cs="David"/>
          <w:szCs w:val="24"/>
          <w:rtl/>
        </w:rPr>
        <w:t xml:space="preserve"> </w:t>
      </w:r>
      <w:r w:rsidRPr="005C02FF">
        <w:rPr>
          <w:rFonts w:cs="David" w:hint="eastAsia"/>
          <w:szCs w:val="24"/>
          <w:rtl/>
        </w:rPr>
        <w:t>הרשות</w:t>
      </w:r>
      <w:r w:rsidR="0087528B">
        <w:rPr>
          <w:rFonts w:cs="David" w:hint="cs"/>
          <w:szCs w:val="24"/>
          <w:rtl/>
        </w:rPr>
        <w:t xml:space="preserve"> בהמשך</w:t>
      </w:r>
      <w:r w:rsidRPr="005C02FF">
        <w:rPr>
          <w:rFonts w:cs="David"/>
          <w:szCs w:val="24"/>
          <w:rtl/>
        </w:rPr>
        <w:t>.</w:t>
      </w:r>
    </w:p>
    <w:p w:rsidR="007E0747" w:rsidRDefault="007E0747" w:rsidP="00153CC2">
      <w:pPr>
        <w:pStyle w:val="ab"/>
        <w:keepNext/>
        <w:numPr>
          <w:ilvl w:val="3"/>
          <w:numId w:val="25"/>
        </w:numPr>
        <w:overflowPunct/>
        <w:autoSpaceDE/>
        <w:autoSpaceDN/>
        <w:bidi/>
        <w:adjustRightInd/>
        <w:spacing w:before="120" w:after="120"/>
        <w:contextualSpacing w:val="0"/>
        <w:jc w:val="both"/>
        <w:textAlignment w:val="auto"/>
        <w:rPr>
          <w:rFonts w:ascii="Tahoma" w:hAnsi="Tahoma" w:cs="David"/>
          <w:szCs w:val="24"/>
        </w:rPr>
      </w:pPr>
      <w:r w:rsidRPr="00F56E9B">
        <w:rPr>
          <w:rFonts w:ascii="Tahoma" w:hAnsi="Tahoma" w:cs="David" w:hint="eastAsia"/>
          <w:szCs w:val="24"/>
          <w:rtl/>
        </w:rPr>
        <w:t>תחנות</w:t>
      </w:r>
      <w:r w:rsidRPr="00F56E9B">
        <w:rPr>
          <w:rFonts w:ascii="Tahoma" w:hAnsi="Tahoma" w:cs="David"/>
          <w:szCs w:val="24"/>
          <w:rtl/>
        </w:rPr>
        <w:t xml:space="preserve"> </w:t>
      </w:r>
      <w:r w:rsidRPr="00F56E9B">
        <w:rPr>
          <w:rFonts w:ascii="Tahoma" w:hAnsi="Tahoma" w:cs="David" w:hint="eastAsia"/>
          <w:szCs w:val="24"/>
          <w:rtl/>
        </w:rPr>
        <w:t>עבודה</w:t>
      </w:r>
      <w:r w:rsidRPr="00F56E9B">
        <w:rPr>
          <w:rFonts w:ascii="Tahoma" w:hAnsi="Tahoma" w:cs="David"/>
          <w:szCs w:val="24"/>
          <w:rtl/>
        </w:rPr>
        <w:t xml:space="preserve">: </w:t>
      </w:r>
      <w:r w:rsidRPr="00DF07B9">
        <w:rPr>
          <w:rFonts w:ascii="Tahoma" w:hAnsi="Tahoma" w:cs="David"/>
          <w:szCs w:val="24"/>
          <w:rtl/>
        </w:rPr>
        <w:t>כל נותן שירות יהיה מחובר ל 2 תחנות</w:t>
      </w:r>
      <w:r w:rsidRPr="00DF07B9">
        <w:rPr>
          <w:rFonts w:ascii="Tahoma" w:hAnsi="Tahoma" w:cs="David" w:hint="cs"/>
          <w:szCs w:val="24"/>
          <w:rtl/>
        </w:rPr>
        <w:t xml:space="preserve"> </w:t>
      </w:r>
      <w:r w:rsidRPr="00DF07B9">
        <w:rPr>
          <w:rFonts w:ascii="Tahoma" w:hAnsi="Tahoma" w:cs="David"/>
          <w:szCs w:val="24"/>
          <w:rtl/>
        </w:rPr>
        <w:t>:</w:t>
      </w:r>
      <w:r>
        <w:rPr>
          <w:rFonts w:ascii="Tahoma" w:hAnsi="Tahoma" w:cs="David" w:hint="cs"/>
          <w:szCs w:val="24"/>
          <w:rtl/>
        </w:rPr>
        <w:t xml:space="preserve"> </w:t>
      </w:r>
    </w:p>
    <w:p w:rsidR="007E0747" w:rsidRDefault="007E0747" w:rsidP="00153CC2">
      <w:pPr>
        <w:pStyle w:val="StyleHeading2NotExpandedbyCondensedby"/>
        <w:keepNext/>
        <w:spacing w:line="240" w:lineRule="auto"/>
      </w:pPr>
      <w:r w:rsidRPr="00F15F6C">
        <w:rPr>
          <w:rtl/>
        </w:rPr>
        <w:t>תחנה 1</w:t>
      </w:r>
      <w:r w:rsidR="00C25000">
        <w:rPr>
          <w:rtl/>
        </w:rPr>
        <w:t xml:space="preserve"> </w:t>
      </w:r>
      <w:r w:rsidRPr="00F15F6C">
        <w:rPr>
          <w:rFonts w:hint="cs"/>
          <w:rtl/>
        </w:rPr>
        <w:t>- צפייה במערכת הרשות</w:t>
      </w:r>
      <w:r>
        <w:rPr>
          <w:rFonts w:hint="cs"/>
          <w:rtl/>
        </w:rPr>
        <w:t xml:space="preserve"> </w:t>
      </w:r>
    </w:p>
    <w:p w:rsidR="007E0747" w:rsidRPr="00F15F6C" w:rsidRDefault="007E0747" w:rsidP="00153CC2">
      <w:pPr>
        <w:pStyle w:val="StyleHeading2NotExpandedbyCondensedby"/>
        <w:keepNext/>
        <w:numPr>
          <w:ilvl w:val="0"/>
          <w:numId w:val="0"/>
        </w:numPr>
        <w:spacing w:line="240" w:lineRule="auto"/>
        <w:ind w:left="1647"/>
      </w:pPr>
      <w:r>
        <w:rPr>
          <w:rFonts w:hint="cs"/>
          <w:rtl/>
        </w:rPr>
        <w:t>ה</w:t>
      </w:r>
      <w:r w:rsidRPr="00F15F6C">
        <w:rPr>
          <w:rtl/>
        </w:rPr>
        <w:t>התחברות אל מערכת ה"</w:t>
      </w:r>
      <w:r w:rsidRPr="00F15F6C">
        <w:rPr>
          <w:rFonts w:hint="cs"/>
          <w:rtl/>
        </w:rPr>
        <w:t>רשות</w:t>
      </w:r>
      <w:r w:rsidRPr="00F15F6C">
        <w:rPr>
          <w:rtl/>
        </w:rPr>
        <w:t xml:space="preserve">" תתאפשר דרך </w:t>
      </w:r>
      <w:r w:rsidRPr="00F15F6C">
        <w:t>TS</w:t>
      </w:r>
      <w:r w:rsidRPr="00F15F6C">
        <w:rPr>
          <w:rtl/>
        </w:rPr>
        <w:t xml:space="preserve"> </w:t>
      </w:r>
      <w:r w:rsidRPr="00F15F6C">
        <w:rPr>
          <w:rFonts w:hint="cs"/>
          <w:rtl/>
        </w:rPr>
        <w:t>(</w:t>
      </w:r>
      <w:r w:rsidRPr="00F15F6C">
        <w:rPr>
          <w:rStyle w:val="afe"/>
          <w:rFonts w:ascii="Arial" w:hAnsi="Arial"/>
          <w:color w:val="000000"/>
        </w:rPr>
        <w:t>Terminal Server</w:t>
      </w:r>
      <w:r w:rsidRPr="00F15F6C">
        <w:rPr>
          <w:rStyle w:val="afe"/>
          <w:rFonts w:ascii="Arial" w:hAnsi="Arial"/>
          <w:color w:val="000000"/>
          <w:rtl/>
        </w:rPr>
        <w:t xml:space="preserve"> –</w:t>
      </w:r>
      <w:r w:rsidRPr="00F15F6C">
        <w:rPr>
          <w:rtl/>
        </w:rPr>
        <w:t xml:space="preserve"> תחנת העבודה הופכת להיות חלון צפייה לתוכנה אשר בפועל רצה על מחשב מרוחק – שרת הטרמינל).</w:t>
      </w:r>
      <w:r>
        <w:rPr>
          <w:rFonts w:hint="cs"/>
          <w:rtl/>
        </w:rPr>
        <w:t xml:space="preserve"> </w:t>
      </w:r>
      <w:r w:rsidRPr="00F15F6C">
        <w:rPr>
          <w:rFonts w:ascii="Arial" w:hAnsi="Arial"/>
          <w:rtl/>
        </w:rPr>
        <w:t xml:space="preserve">תחנות העבודה יהיו בבעלות </w:t>
      </w:r>
      <w:r w:rsidRPr="00F15F6C">
        <w:rPr>
          <w:rFonts w:ascii="Arial" w:hAnsi="Arial" w:hint="cs"/>
          <w:rtl/>
        </w:rPr>
        <w:t>משרד האוצר</w:t>
      </w:r>
      <w:r w:rsidRPr="00F15F6C">
        <w:rPr>
          <w:rFonts w:ascii="Arial" w:hAnsi="Arial"/>
          <w:rtl/>
        </w:rPr>
        <w:t xml:space="preserve"> .</w:t>
      </w:r>
    </w:p>
    <w:p w:rsidR="007E0747" w:rsidRPr="00F15F6C" w:rsidRDefault="007E0747" w:rsidP="00153CC2">
      <w:pPr>
        <w:keepNext/>
        <w:numPr>
          <w:ilvl w:val="2"/>
          <w:numId w:val="14"/>
        </w:numPr>
        <w:overflowPunct/>
        <w:autoSpaceDE/>
        <w:autoSpaceDN/>
        <w:bidi/>
        <w:adjustRightInd/>
        <w:spacing w:after="120"/>
        <w:jc w:val="both"/>
        <w:textAlignment w:val="auto"/>
        <w:rPr>
          <w:rFonts w:ascii="Arial" w:hAnsi="Arial" w:cs="David"/>
          <w:szCs w:val="24"/>
        </w:rPr>
      </w:pPr>
      <w:r w:rsidRPr="00F15F6C">
        <w:rPr>
          <w:rFonts w:ascii="Arial" w:hAnsi="Arial" w:cs="David" w:hint="cs"/>
          <w:szCs w:val="24"/>
          <w:rtl/>
        </w:rPr>
        <w:lastRenderedPageBreak/>
        <w:t>תחנת העבודה תסופק ע"י משרד האוצר</w:t>
      </w:r>
      <w:r w:rsidR="00BD6827">
        <w:rPr>
          <w:rFonts w:ascii="Arial" w:hAnsi="Arial" w:cs="David" w:hint="cs"/>
          <w:szCs w:val="24"/>
          <w:rtl/>
        </w:rPr>
        <w:t>.</w:t>
      </w:r>
      <w:r w:rsidRPr="00F15F6C">
        <w:rPr>
          <w:rFonts w:ascii="Arial" w:hAnsi="Arial" w:cs="David" w:hint="cs"/>
          <w:szCs w:val="24"/>
          <w:rtl/>
        </w:rPr>
        <w:t xml:space="preserve"> </w:t>
      </w:r>
    </w:p>
    <w:p w:rsidR="007E0747" w:rsidRPr="00F15F6C" w:rsidRDefault="007E0747" w:rsidP="00153CC2">
      <w:pPr>
        <w:keepNext/>
        <w:numPr>
          <w:ilvl w:val="2"/>
          <w:numId w:val="14"/>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התחנות יזדהו למערכות ה</w:t>
      </w:r>
      <w:r w:rsidRPr="00F15F6C">
        <w:rPr>
          <w:rFonts w:ascii="Arial" w:hAnsi="Arial" w:cs="David" w:hint="cs"/>
          <w:szCs w:val="24"/>
          <w:rtl/>
        </w:rPr>
        <w:t>רשות</w:t>
      </w:r>
      <w:r w:rsidRPr="00F15F6C">
        <w:rPr>
          <w:rFonts w:ascii="Arial" w:hAnsi="Arial" w:cs="David"/>
          <w:szCs w:val="24"/>
          <w:rtl/>
        </w:rPr>
        <w:t xml:space="preserve"> באמצעות כרטיס חכם.</w:t>
      </w:r>
    </w:p>
    <w:p w:rsidR="007E0747" w:rsidRPr="00F15F6C" w:rsidRDefault="007E0747" w:rsidP="00153CC2">
      <w:pPr>
        <w:keepNext/>
        <w:numPr>
          <w:ilvl w:val="2"/>
          <w:numId w:val="14"/>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קוראי</w:t>
      </w:r>
      <w:r w:rsidR="00BD6827">
        <w:rPr>
          <w:rFonts w:ascii="Arial" w:hAnsi="Arial" w:cs="David" w:hint="cs"/>
          <w:szCs w:val="24"/>
          <w:rtl/>
        </w:rPr>
        <w:t xml:space="preserve"> הכרטיסים</w:t>
      </w:r>
      <w:r w:rsidRPr="00F15F6C">
        <w:rPr>
          <w:rFonts w:ascii="Arial" w:hAnsi="Arial" w:cs="David"/>
          <w:szCs w:val="24"/>
          <w:rtl/>
        </w:rPr>
        <w:t xml:space="preserve"> יסופקו על ידי היחידה למערכות מידע במשרד האוצר</w:t>
      </w:r>
      <w:r w:rsidR="00BD6827">
        <w:rPr>
          <w:rFonts w:ascii="Arial" w:hAnsi="Arial" w:cs="David" w:hint="cs"/>
          <w:szCs w:val="24"/>
          <w:rtl/>
        </w:rPr>
        <w:t>.</w:t>
      </w:r>
    </w:p>
    <w:p w:rsidR="007E0747" w:rsidRPr="00F15F6C" w:rsidRDefault="00BD6827" w:rsidP="00153CC2">
      <w:pPr>
        <w:keepNext/>
        <w:numPr>
          <w:ilvl w:val="2"/>
          <w:numId w:val="14"/>
        </w:numPr>
        <w:overflowPunct/>
        <w:autoSpaceDE/>
        <w:autoSpaceDN/>
        <w:bidi/>
        <w:adjustRightInd/>
        <w:spacing w:after="120"/>
        <w:jc w:val="both"/>
        <w:textAlignment w:val="auto"/>
        <w:rPr>
          <w:rFonts w:ascii="Arial" w:hAnsi="Arial" w:cs="David"/>
          <w:szCs w:val="24"/>
        </w:rPr>
      </w:pPr>
      <w:r>
        <w:rPr>
          <w:rFonts w:ascii="Arial" w:hAnsi="Arial" w:cs="David"/>
          <w:szCs w:val="24"/>
          <w:rtl/>
        </w:rPr>
        <w:t xml:space="preserve">הכרטיס החכם יסופק על </w:t>
      </w:r>
      <w:r w:rsidR="007E0747" w:rsidRPr="00F15F6C">
        <w:rPr>
          <w:rFonts w:ascii="Arial" w:hAnsi="Arial" w:cs="David"/>
          <w:szCs w:val="24"/>
          <w:rtl/>
        </w:rPr>
        <w:t>ידי היחידה למערכות מידע במשרד האוצר</w:t>
      </w:r>
      <w:r>
        <w:rPr>
          <w:rFonts w:ascii="Arial" w:hAnsi="Arial" w:cs="David" w:hint="cs"/>
          <w:szCs w:val="24"/>
          <w:rtl/>
        </w:rPr>
        <w:t>.</w:t>
      </w:r>
      <w:r w:rsidR="007E0747" w:rsidRPr="00F15F6C">
        <w:rPr>
          <w:rFonts w:ascii="Arial" w:hAnsi="Arial" w:cs="David"/>
          <w:szCs w:val="24"/>
          <w:rtl/>
        </w:rPr>
        <w:t xml:space="preserve"> </w:t>
      </w:r>
    </w:p>
    <w:p w:rsidR="007E0747" w:rsidRPr="00F15F6C" w:rsidRDefault="00BD6827" w:rsidP="00153CC2">
      <w:pPr>
        <w:keepNext/>
        <w:numPr>
          <w:ilvl w:val="2"/>
          <w:numId w:val="14"/>
        </w:numPr>
        <w:overflowPunct/>
        <w:autoSpaceDE/>
        <w:autoSpaceDN/>
        <w:bidi/>
        <w:adjustRightInd/>
        <w:spacing w:after="120"/>
        <w:jc w:val="both"/>
        <w:textAlignment w:val="auto"/>
        <w:rPr>
          <w:rFonts w:ascii="Arial" w:hAnsi="Arial" w:cs="David"/>
          <w:szCs w:val="24"/>
        </w:rPr>
      </w:pPr>
      <w:r w:rsidRPr="00BD6827">
        <w:rPr>
          <w:rFonts w:ascii="Arial" w:hAnsi="Arial" w:cs="David" w:hint="cs"/>
          <w:szCs w:val="24"/>
          <w:u w:val="single"/>
          <w:rtl/>
        </w:rPr>
        <w:t>הערה</w:t>
      </w:r>
      <w:r w:rsidRPr="00BD6827">
        <w:rPr>
          <w:rFonts w:ascii="Arial" w:hAnsi="Arial" w:cs="David" w:hint="cs"/>
          <w:szCs w:val="24"/>
          <w:rtl/>
        </w:rPr>
        <w:t>:</w:t>
      </w:r>
      <w:r>
        <w:rPr>
          <w:rFonts w:ascii="Arial" w:hAnsi="Arial" w:cs="David" w:hint="cs"/>
          <w:szCs w:val="24"/>
          <w:rtl/>
        </w:rPr>
        <w:t xml:space="preserve"> </w:t>
      </w:r>
      <w:r w:rsidR="007E0747" w:rsidRPr="00F15F6C">
        <w:rPr>
          <w:rFonts w:ascii="Arial" w:hAnsi="Arial" w:cs="David" w:hint="cs"/>
          <w:szCs w:val="24"/>
          <w:rtl/>
        </w:rPr>
        <w:t>במידה ו</w:t>
      </w:r>
      <w:r>
        <w:rPr>
          <w:rFonts w:ascii="Arial" w:hAnsi="Arial" w:cs="David" w:hint="cs"/>
          <w:szCs w:val="24"/>
          <w:rtl/>
        </w:rPr>
        <w:t>'</w:t>
      </w:r>
      <w:r w:rsidR="007E0747" w:rsidRPr="00F15F6C">
        <w:rPr>
          <w:rFonts w:ascii="Arial" w:hAnsi="Arial" w:cs="David" w:hint="cs"/>
          <w:szCs w:val="24"/>
          <w:rtl/>
        </w:rPr>
        <w:t>ממשל זמין</w:t>
      </w:r>
      <w:r>
        <w:rPr>
          <w:rFonts w:ascii="Arial" w:hAnsi="Arial" w:cs="David" w:hint="cs"/>
          <w:szCs w:val="24"/>
          <w:rtl/>
        </w:rPr>
        <w:t>'</w:t>
      </w:r>
      <w:r w:rsidR="007E0747" w:rsidRPr="00F15F6C">
        <w:rPr>
          <w:rFonts w:ascii="Arial" w:hAnsi="Arial" w:cs="David" w:hint="cs"/>
          <w:szCs w:val="24"/>
          <w:rtl/>
        </w:rPr>
        <w:t xml:space="preserve"> יבצע שינוי במדיניות בנוגע להנפקת כרטיסים חכמים, קורא הכרטיסים יסופק על ידי משרד האוצר אך עלות הכרטיס תהייה של הספק הזוכה</w:t>
      </w:r>
      <w:r>
        <w:rPr>
          <w:rFonts w:ascii="Arial" w:hAnsi="Arial" w:cs="David" w:hint="cs"/>
          <w:szCs w:val="24"/>
          <w:rtl/>
        </w:rPr>
        <w:t>.</w:t>
      </w:r>
    </w:p>
    <w:p w:rsidR="007E0747" w:rsidRDefault="007E0747" w:rsidP="00153CC2">
      <w:pPr>
        <w:pStyle w:val="StyleHeading2NotExpandedbyCondensedby"/>
        <w:keepNext/>
        <w:spacing w:line="240" w:lineRule="auto"/>
      </w:pPr>
      <w:r w:rsidRPr="00F733DE">
        <w:rPr>
          <w:rtl/>
        </w:rPr>
        <w:t>תחנה 2</w:t>
      </w:r>
      <w:r w:rsidRPr="00F15F6C">
        <w:rPr>
          <w:b/>
          <w:bCs/>
          <w:rtl/>
        </w:rPr>
        <w:t xml:space="preserve"> </w:t>
      </w:r>
      <w:r w:rsidRPr="00F15F6C">
        <w:rPr>
          <w:rtl/>
        </w:rPr>
        <w:t xml:space="preserve">– </w:t>
      </w:r>
      <w:r>
        <w:rPr>
          <w:rFonts w:hint="cs"/>
          <w:rtl/>
        </w:rPr>
        <w:t>עבודה על מערכות הספק הזוכה.</w:t>
      </w:r>
    </w:p>
    <w:p w:rsidR="007E0747" w:rsidRPr="00F15F6C" w:rsidRDefault="007E0747" w:rsidP="00153CC2">
      <w:pPr>
        <w:pStyle w:val="StyleHeading2NotExpandedbyCondensedby"/>
        <w:keepNext/>
        <w:numPr>
          <w:ilvl w:val="0"/>
          <w:numId w:val="0"/>
        </w:numPr>
        <w:spacing w:line="240" w:lineRule="auto"/>
        <w:ind w:left="1647"/>
      </w:pPr>
      <w:r w:rsidRPr="00F15F6C">
        <w:rPr>
          <w:rtl/>
        </w:rPr>
        <w:t>התחברות זו תתבצע באמצעות תחנה נוספת</w:t>
      </w:r>
      <w:r>
        <w:rPr>
          <w:rFonts w:hint="cs"/>
          <w:rtl/>
        </w:rPr>
        <w:t>.</w:t>
      </w:r>
      <w:r w:rsidRPr="00F15F6C">
        <w:rPr>
          <w:rtl/>
        </w:rPr>
        <w:t xml:space="preserve"> תחנות העבודה</w:t>
      </w:r>
      <w:r w:rsidRPr="00F15F6C">
        <w:rPr>
          <w:b/>
          <w:bCs/>
          <w:rtl/>
        </w:rPr>
        <w:t xml:space="preserve"> </w:t>
      </w:r>
      <w:r w:rsidRPr="00F15F6C">
        <w:rPr>
          <w:rtl/>
        </w:rPr>
        <w:t>- ירכשו ע"י הספק</w:t>
      </w:r>
      <w:r w:rsidRPr="00F15F6C">
        <w:rPr>
          <w:b/>
          <w:bCs/>
          <w:rtl/>
        </w:rPr>
        <w:t xml:space="preserve">, </w:t>
      </w:r>
      <w:r w:rsidRPr="00F15F6C">
        <w:rPr>
          <w:rFonts w:hint="cs"/>
          <w:rtl/>
        </w:rPr>
        <w:t>בעלות הספק</w:t>
      </w:r>
      <w:r w:rsidRPr="00F15F6C">
        <w:rPr>
          <w:rFonts w:hint="cs"/>
          <w:b/>
          <w:bCs/>
          <w:rtl/>
        </w:rPr>
        <w:t>.</w:t>
      </w:r>
      <w:r w:rsidRPr="00F15F6C">
        <w:rPr>
          <w:b/>
          <w:bCs/>
          <w:rtl/>
        </w:rPr>
        <w:t xml:space="preserve"> </w:t>
      </w:r>
    </w:p>
    <w:p w:rsidR="007E0747" w:rsidRPr="00F15F6C" w:rsidRDefault="007E0747" w:rsidP="00153CC2">
      <w:pPr>
        <w:keepNext/>
        <w:numPr>
          <w:ilvl w:val="0"/>
          <w:numId w:val="15"/>
        </w:numPr>
        <w:overflowPunct/>
        <w:autoSpaceDE/>
        <w:autoSpaceDN/>
        <w:bidi/>
        <w:adjustRightInd/>
        <w:spacing w:after="120"/>
        <w:jc w:val="both"/>
        <w:textAlignment w:val="auto"/>
        <w:rPr>
          <w:rFonts w:ascii="Arial" w:hAnsi="Arial" w:cs="David"/>
          <w:szCs w:val="24"/>
        </w:rPr>
      </w:pPr>
      <w:r w:rsidRPr="00F15F6C">
        <w:rPr>
          <w:rFonts w:ascii="Arial" w:hAnsi="Arial" w:cs="David" w:hint="cs"/>
          <w:szCs w:val="24"/>
          <w:rtl/>
        </w:rPr>
        <w:t>הספק יספק מחשב, עכבר, מקלדת ומסך</w:t>
      </w:r>
      <w:r w:rsidR="00BD6827">
        <w:rPr>
          <w:rFonts w:ascii="Arial" w:hAnsi="Arial" w:cs="David" w:hint="cs"/>
          <w:szCs w:val="24"/>
          <w:rtl/>
        </w:rPr>
        <w:t>.</w:t>
      </w:r>
      <w:r w:rsidRPr="00F15F6C">
        <w:rPr>
          <w:rFonts w:ascii="Arial" w:hAnsi="Arial" w:cs="David" w:hint="cs"/>
          <w:szCs w:val="24"/>
          <w:rtl/>
        </w:rPr>
        <w:t xml:space="preserve"> </w:t>
      </w:r>
    </w:p>
    <w:p w:rsidR="007E0747" w:rsidRPr="00F15F6C" w:rsidRDefault="007E0747" w:rsidP="00153CC2">
      <w:pPr>
        <w:keepNext/>
        <w:numPr>
          <w:ilvl w:val="0"/>
          <w:numId w:val="15"/>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 xml:space="preserve">מחשבים אלו לא יהיו מחוברים בשום צורה לרשת </w:t>
      </w:r>
      <w:r w:rsidR="00BD6827">
        <w:rPr>
          <w:rFonts w:ascii="Arial" w:hAnsi="Arial" w:cs="David" w:hint="cs"/>
          <w:szCs w:val="24"/>
          <w:rtl/>
        </w:rPr>
        <w:t xml:space="preserve">משרד </w:t>
      </w:r>
      <w:r w:rsidRPr="00F15F6C">
        <w:rPr>
          <w:rFonts w:ascii="Arial" w:hAnsi="Arial" w:cs="David"/>
          <w:szCs w:val="24"/>
          <w:rtl/>
        </w:rPr>
        <w:t>האוצר.</w:t>
      </w:r>
    </w:p>
    <w:p w:rsidR="007E0747" w:rsidRPr="00F15F6C" w:rsidRDefault="007E0747" w:rsidP="00153CC2">
      <w:pPr>
        <w:keepNext/>
        <w:numPr>
          <w:ilvl w:val="0"/>
          <w:numId w:val="15"/>
        </w:numPr>
        <w:overflowPunct/>
        <w:autoSpaceDE/>
        <w:autoSpaceDN/>
        <w:bidi/>
        <w:adjustRightInd/>
        <w:spacing w:after="120"/>
        <w:jc w:val="both"/>
        <w:textAlignment w:val="auto"/>
        <w:rPr>
          <w:rFonts w:ascii="Arial" w:hAnsi="Arial" w:cs="David"/>
          <w:szCs w:val="24"/>
        </w:rPr>
      </w:pPr>
      <w:r w:rsidRPr="00F15F6C">
        <w:rPr>
          <w:rFonts w:ascii="Arial" w:hAnsi="Arial" w:cs="David" w:hint="cs"/>
          <w:szCs w:val="24"/>
          <w:rtl/>
        </w:rPr>
        <w:t>2 התחנות</w:t>
      </w:r>
      <w:r w:rsidR="00C25000">
        <w:rPr>
          <w:rFonts w:ascii="Arial" w:hAnsi="Arial" w:cs="David" w:hint="cs"/>
          <w:szCs w:val="24"/>
          <w:rtl/>
        </w:rPr>
        <w:t xml:space="preserve"> </w:t>
      </w:r>
      <w:r w:rsidRPr="00F15F6C">
        <w:rPr>
          <w:rFonts w:ascii="Arial" w:hAnsi="Arial" w:cs="David" w:hint="cs"/>
          <w:szCs w:val="24"/>
          <w:rtl/>
        </w:rPr>
        <w:t>יהיו מחוברות ב</w:t>
      </w:r>
      <w:r w:rsidR="00BD6827">
        <w:rPr>
          <w:rFonts w:ascii="Arial" w:hAnsi="Arial" w:cs="David" w:hint="cs"/>
          <w:szCs w:val="24"/>
          <w:rtl/>
        </w:rPr>
        <w:t>-</w:t>
      </w:r>
      <w:r w:rsidRPr="00F15F6C">
        <w:rPr>
          <w:rFonts w:ascii="Arial" w:hAnsi="Arial" w:cs="David"/>
          <w:szCs w:val="24"/>
        </w:rPr>
        <w:t>ABSWITCH</w:t>
      </w:r>
      <w:r w:rsidR="00C25000">
        <w:rPr>
          <w:rFonts w:ascii="Arial" w:hAnsi="Arial" w:cs="David" w:hint="cs"/>
          <w:szCs w:val="24"/>
          <w:rtl/>
        </w:rPr>
        <w:t xml:space="preserve"> </w:t>
      </w:r>
      <w:r w:rsidRPr="00F15F6C">
        <w:rPr>
          <w:rFonts w:ascii="Arial" w:hAnsi="Arial" w:cs="David" w:hint="cs"/>
          <w:szCs w:val="24"/>
          <w:rtl/>
        </w:rPr>
        <w:t>- בעלות הספק הזוכה</w:t>
      </w:r>
      <w:r w:rsidR="00BD6827">
        <w:rPr>
          <w:rFonts w:ascii="Arial" w:hAnsi="Arial" w:cs="David" w:hint="cs"/>
          <w:szCs w:val="24"/>
          <w:rtl/>
        </w:rPr>
        <w:t>.</w:t>
      </w:r>
    </w:p>
    <w:p w:rsidR="007E0747" w:rsidRDefault="007E0747" w:rsidP="00153CC2">
      <w:pPr>
        <w:pStyle w:val="ab"/>
        <w:keepNext/>
        <w:numPr>
          <w:ilvl w:val="2"/>
          <w:numId w:val="25"/>
        </w:numPr>
        <w:overflowPunct/>
        <w:autoSpaceDE/>
        <w:autoSpaceDN/>
        <w:bidi/>
        <w:adjustRightInd/>
        <w:spacing w:before="120" w:after="120"/>
        <w:ind w:left="991" w:hanging="709"/>
        <w:contextualSpacing w:val="0"/>
        <w:jc w:val="both"/>
        <w:textAlignment w:val="auto"/>
        <w:rPr>
          <w:rFonts w:ascii="Arial" w:hAnsi="Arial" w:cs="David"/>
          <w:b/>
          <w:bCs/>
          <w:szCs w:val="24"/>
        </w:rPr>
      </w:pPr>
      <w:r w:rsidRPr="00F15F6C">
        <w:rPr>
          <w:rFonts w:ascii="Arial" w:hAnsi="Arial" w:cs="David"/>
          <w:b/>
          <w:bCs/>
          <w:szCs w:val="24"/>
          <w:rtl/>
        </w:rPr>
        <w:t>תק</w:t>
      </w:r>
      <w:r>
        <w:rPr>
          <w:rFonts w:ascii="Arial" w:hAnsi="Arial" w:cs="David"/>
          <w:b/>
          <w:bCs/>
          <w:szCs w:val="24"/>
          <w:rtl/>
        </w:rPr>
        <w:t>ש</w:t>
      </w:r>
      <w:r>
        <w:rPr>
          <w:rFonts w:ascii="Arial" w:hAnsi="Arial" w:cs="David" w:hint="cs"/>
          <w:b/>
          <w:bCs/>
          <w:szCs w:val="24"/>
          <w:rtl/>
        </w:rPr>
        <w:t>ו</w:t>
      </w:r>
      <w:r>
        <w:rPr>
          <w:rFonts w:ascii="Arial" w:hAnsi="Arial" w:cs="David"/>
          <w:b/>
          <w:bCs/>
          <w:szCs w:val="24"/>
          <w:rtl/>
        </w:rPr>
        <w:t>ר</w:t>
      </w:r>
      <w:r w:rsidRPr="00F15F6C">
        <w:rPr>
          <w:rFonts w:ascii="Arial" w:hAnsi="Arial" w:cs="David"/>
          <w:b/>
          <w:bCs/>
          <w:szCs w:val="24"/>
          <w:rtl/>
        </w:rPr>
        <w:t>ת</w:t>
      </w:r>
      <w:r w:rsidR="00C25000">
        <w:rPr>
          <w:rFonts w:ascii="Arial" w:hAnsi="Arial" w:cs="David"/>
          <w:b/>
          <w:bCs/>
          <w:szCs w:val="24"/>
          <w:rtl/>
        </w:rPr>
        <w:t xml:space="preserve"> </w:t>
      </w:r>
      <w:r w:rsidRPr="00F15F6C">
        <w:rPr>
          <w:rFonts w:ascii="Arial" w:hAnsi="Arial" w:cs="David"/>
          <w:b/>
          <w:bCs/>
          <w:szCs w:val="24"/>
          <w:rtl/>
        </w:rPr>
        <w:t xml:space="preserve"> </w:t>
      </w:r>
    </w:p>
    <w:p w:rsidR="007E0747" w:rsidRPr="00F15F6C" w:rsidRDefault="007E0747" w:rsidP="00153CC2">
      <w:pPr>
        <w:pStyle w:val="ab"/>
        <w:keepNext/>
        <w:numPr>
          <w:ilvl w:val="3"/>
          <w:numId w:val="25"/>
        </w:numPr>
        <w:overflowPunct/>
        <w:autoSpaceDE/>
        <w:autoSpaceDN/>
        <w:bidi/>
        <w:adjustRightInd/>
        <w:spacing w:before="120" w:after="120"/>
        <w:ind w:left="1888" w:hanging="851"/>
        <w:contextualSpacing w:val="0"/>
        <w:jc w:val="both"/>
        <w:textAlignment w:val="auto"/>
        <w:rPr>
          <w:rFonts w:ascii="Arial" w:hAnsi="Arial" w:cs="David"/>
          <w:b/>
          <w:bCs/>
          <w:szCs w:val="24"/>
        </w:rPr>
      </w:pPr>
      <w:r w:rsidRPr="00F15F6C">
        <w:rPr>
          <w:rFonts w:ascii="Arial" w:hAnsi="Arial" w:cs="David" w:hint="cs"/>
          <w:szCs w:val="24"/>
          <w:rtl/>
        </w:rPr>
        <w:t>המענה לרשות לזכויות ניצולי השואה יבוצע במתחם מוגדר, אשר מופרד בחדר סגור</w:t>
      </w:r>
      <w:r w:rsidR="00BD6827">
        <w:rPr>
          <w:rFonts w:ascii="Arial" w:hAnsi="Arial" w:cs="David" w:hint="cs"/>
          <w:szCs w:val="24"/>
          <w:rtl/>
        </w:rPr>
        <w:t>.</w:t>
      </w:r>
      <w:r w:rsidRPr="00F15F6C">
        <w:rPr>
          <w:rFonts w:ascii="Arial" w:hAnsi="Arial" w:cs="David" w:hint="cs"/>
          <w:szCs w:val="24"/>
          <w:rtl/>
        </w:rPr>
        <w:t xml:space="preserve"> </w:t>
      </w:r>
    </w:p>
    <w:p w:rsidR="007E0747" w:rsidRPr="00F15F6C" w:rsidRDefault="007E0747" w:rsidP="00153CC2">
      <w:pPr>
        <w:pStyle w:val="ab"/>
        <w:keepNext/>
        <w:numPr>
          <w:ilvl w:val="3"/>
          <w:numId w:val="25"/>
        </w:numPr>
        <w:overflowPunct/>
        <w:autoSpaceDE/>
        <w:autoSpaceDN/>
        <w:bidi/>
        <w:adjustRightInd/>
        <w:spacing w:before="120" w:after="120"/>
        <w:ind w:left="1888" w:hanging="851"/>
        <w:contextualSpacing w:val="0"/>
        <w:jc w:val="both"/>
        <w:textAlignment w:val="auto"/>
        <w:rPr>
          <w:rFonts w:ascii="Arial" w:hAnsi="Arial" w:cs="David"/>
          <w:b/>
          <w:bCs/>
          <w:szCs w:val="24"/>
        </w:rPr>
      </w:pPr>
      <w:r w:rsidRPr="00F15F6C">
        <w:rPr>
          <w:rFonts w:ascii="Arial" w:hAnsi="Arial" w:cs="David"/>
          <w:szCs w:val="24"/>
          <w:rtl/>
        </w:rPr>
        <w:t xml:space="preserve">יש להניח תקשורת נפרדת </w:t>
      </w:r>
      <w:r w:rsidRPr="00F15F6C">
        <w:rPr>
          <w:rFonts w:ascii="Arial" w:hAnsi="Arial" w:cs="David" w:hint="cs"/>
          <w:szCs w:val="24"/>
          <w:rtl/>
        </w:rPr>
        <w:t>ב</w:t>
      </w:r>
      <w:r w:rsidRPr="00F15F6C">
        <w:rPr>
          <w:rFonts w:ascii="Arial" w:hAnsi="Arial" w:cs="David"/>
          <w:szCs w:val="24"/>
          <w:rtl/>
        </w:rPr>
        <w:t xml:space="preserve">חדר המוקצה למרכז המידע של </w:t>
      </w:r>
      <w:r w:rsidRPr="00F15F6C">
        <w:rPr>
          <w:rFonts w:ascii="Arial" w:hAnsi="Arial" w:cs="David" w:hint="cs"/>
          <w:szCs w:val="24"/>
          <w:rtl/>
        </w:rPr>
        <w:t>הרשות</w:t>
      </w:r>
      <w:r w:rsidR="00C25000">
        <w:rPr>
          <w:rFonts w:ascii="Arial" w:hAnsi="Arial" w:cs="David" w:hint="cs"/>
          <w:szCs w:val="24"/>
          <w:rtl/>
        </w:rPr>
        <w:t xml:space="preserve"> </w:t>
      </w:r>
      <w:r w:rsidRPr="00F15F6C">
        <w:rPr>
          <w:rFonts w:ascii="Arial" w:hAnsi="Arial" w:cs="David"/>
          <w:szCs w:val="24"/>
          <w:rtl/>
        </w:rPr>
        <w:t xml:space="preserve">אל אתר </w:t>
      </w:r>
      <w:r w:rsidRPr="00F15F6C">
        <w:rPr>
          <w:rFonts w:ascii="Arial" w:hAnsi="Arial" w:cs="David" w:hint="cs"/>
          <w:szCs w:val="24"/>
          <w:rtl/>
        </w:rPr>
        <w:t>הרשות לזכויות ניצולי השואה</w:t>
      </w:r>
      <w:r w:rsidRPr="00F15F6C">
        <w:rPr>
          <w:rFonts w:ascii="Arial" w:hAnsi="Arial" w:cs="David"/>
          <w:szCs w:val="24"/>
          <w:rtl/>
        </w:rPr>
        <w:t xml:space="preserve"> (במידה ומרכז המידע נותן שירותים לגורמים נוספים) – תמסורת</w:t>
      </w:r>
      <w:r w:rsidR="00C25000">
        <w:rPr>
          <w:rFonts w:ascii="Arial" w:hAnsi="Arial" w:cs="David"/>
          <w:szCs w:val="24"/>
          <w:rtl/>
        </w:rPr>
        <w:t xml:space="preserve"> </w:t>
      </w:r>
      <w:r w:rsidRPr="00F15F6C">
        <w:rPr>
          <w:rFonts w:ascii="Arial" w:hAnsi="Arial" w:cs="David"/>
          <w:szCs w:val="24"/>
        </w:rPr>
        <w:t>4m</w:t>
      </w:r>
      <w:r w:rsidRPr="00F15F6C">
        <w:rPr>
          <w:rFonts w:ascii="Arial" w:hAnsi="Arial" w:cs="David"/>
          <w:szCs w:val="24"/>
          <w:rtl/>
        </w:rPr>
        <w:t>.</w:t>
      </w:r>
    </w:p>
    <w:p w:rsidR="007E0747" w:rsidRPr="00F15F6C" w:rsidRDefault="007E0747" w:rsidP="00153CC2">
      <w:pPr>
        <w:pStyle w:val="ab"/>
        <w:keepNext/>
        <w:numPr>
          <w:ilvl w:val="3"/>
          <w:numId w:val="25"/>
        </w:numPr>
        <w:overflowPunct/>
        <w:autoSpaceDE/>
        <w:autoSpaceDN/>
        <w:bidi/>
        <w:adjustRightInd/>
        <w:spacing w:before="120" w:after="120"/>
        <w:ind w:left="1888" w:hanging="851"/>
        <w:contextualSpacing w:val="0"/>
        <w:jc w:val="both"/>
        <w:textAlignment w:val="auto"/>
        <w:rPr>
          <w:rFonts w:ascii="Arial" w:hAnsi="Arial" w:cs="David"/>
          <w:b/>
          <w:bCs/>
          <w:szCs w:val="24"/>
        </w:rPr>
      </w:pPr>
      <w:r w:rsidRPr="00F15F6C">
        <w:rPr>
          <w:rFonts w:ascii="Arial" w:hAnsi="Arial" w:cs="David" w:hint="cs"/>
          <w:szCs w:val="24"/>
          <w:rtl/>
        </w:rPr>
        <w:t>קו התקשרות יסופק על ידי ובאחריות הרשות</w:t>
      </w:r>
      <w:r>
        <w:rPr>
          <w:rFonts w:ascii="Arial" w:hAnsi="Arial" w:cs="David" w:hint="cs"/>
          <w:szCs w:val="24"/>
          <w:rtl/>
        </w:rPr>
        <w:t>,</w:t>
      </w:r>
      <w:r w:rsidRPr="00F15F6C">
        <w:rPr>
          <w:rFonts w:ascii="Arial" w:hAnsi="Arial" w:cs="David" w:hint="cs"/>
          <w:szCs w:val="24"/>
          <w:rtl/>
        </w:rPr>
        <w:t xml:space="preserve"> </w:t>
      </w:r>
      <w:r w:rsidRPr="00F15F6C">
        <w:rPr>
          <w:rFonts w:ascii="Arial" w:hAnsi="Arial" w:cs="David"/>
          <w:szCs w:val="24"/>
          <w:rtl/>
        </w:rPr>
        <w:t>באותו החדר יוצב</w:t>
      </w:r>
      <w:r w:rsidR="00C25000">
        <w:rPr>
          <w:rFonts w:ascii="Arial" w:hAnsi="Arial" w:cs="David"/>
          <w:szCs w:val="24"/>
          <w:rtl/>
        </w:rPr>
        <w:t xml:space="preserve"> </w:t>
      </w:r>
      <w:r w:rsidRPr="00F15F6C">
        <w:rPr>
          <w:rFonts w:ascii="Arial" w:hAnsi="Arial" w:cs="David"/>
          <w:b/>
          <w:bCs/>
          <w:szCs w:val="24"/>
          <w:rtl/>
        </w:rPr>
        <w:t>ארון תקשורת</w:t>
      </w:r>
      <w:r w:rsidRPr="00F15F6C">
        <w:rPr>
          <w:rFonts w:ascii="Arial" w:hAnsi="Arial" w:cs="David"/>
          <w:szCs w:val="24"/>
          <w:rtl/>
        </w:rPr>
        <w:t xml:space="preserve"> קטן (</w:t>
      </w:r>
      <w:r w:rsidRPr="00F15F6C">
        <w:rPr>
          <w:rFonts w:ascii="Arial" w:hAnsi="Arial" w:cs="David"/>
          <w:szCs w:val="24"/>
        </w:rPr>
        <w:t>6U</w:t>
      </w:r>
      <w:r w:rsidRPr="00F15F6C">
        <w:rPr>
          <w:rFonts w:ascii="Arial" w:hAnsi="Arial" w:cs="David"/>
          <w:szCs w:val="24"/>
          <w:rtl/>
        </w:rPr>
        <w:t xml:space="preserve"> ) </w:t>
      </w:r>
    </w:p>
    <w:p w:rsidR="007E0747" w:rsidRPr="00F15F6C" w:rsidRDefault="007E0747" w:rsidP="00153CC2">
      <w:pPr>
        <w:keepNext/>
        <w:numPr>
          <w:ilvl w:val="0"/>
          <w:numId w:val="16"/>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מתג</w:t>
      </w:r>
      <w:r w:rsidR="00C25000">
        <w:rPr>
          <w:rFonts w:ascii="Arial" w:hAnsi="Arial" w:cs="David"/>
          <w:szCs w:val="24"/>
          <w:rtl/>
        </w:rPr>
        <w:t xml:space="preserve"> </w:t>
      </w:r>
      <w:r w:rsidRPr="00F15F6C">
        <w:rPr>
          <w:rFonts w:ascii="Arial" w:hAnsi="Arial" w:cs="David"/>
          <w:szCs w:val="24"/>
        </w:rPr>
        <w:t>port</w:t>
      </w:r>
      <w:r w:rsidR="00C25000">
        <w:rPr>
          <w:rFonts w:ascii="Arial" w:hAnsi="Arial" w:cs="David"/>
          <w:szCs w:val="24"/>
          <w:rtl/>
        </w:rPr>
        <w:t xml:space="preserve"> </w:t>
      </w:r>
      <w:r w:rsidRPr="00F15F6C">
        <w:rPr>
          <w:rFonts w:ascii="Arial" w:hAnsi="Arial" w:cs="David" w:hint="cs"/>
          <w:szCs w:val="24"/>
          <w:rtl/>
        </w:rPr>
        <w:t>48</w:t>
      </w:r>
      <w:r w:rsidRPr="00F15F6C">
        <w:rPr>
          <w:rFonts w:ascii="Arial" w:hAnsi="Arial" w:cs="David"/>
          <w:szCs w:val="24"/>
          <w:rtl/>
        </w:rPr>
        <w:t>.</w:t>
      </w:r>
    </w:p>
    <w:p w:rsidR="007E0747" w:rsidRPr="00F15F6C" w:rsidRDefault="007E0747" w:rsidP="00153CC2">
      <w:pPr>
        <w:keepNext/>
        <w:numPr>
          <w:ilvl w:val="0"/>
          <w:numId w:val="16"/>
        </w:numPr>
        <w:overflowPunct/>
        <w:autoSpaceDE/>
        <w:autoSpaceDN/>
        <w:bidi/>
        <w:adjustRightInd/>
        <w:spacing w:after="120"/>
        <w:jc w:val="both"/>
        <w:textAlignment w:val="auto"/>
        <w:rPr>
          <w:rFonts w:ascii="Arial" w:hAnsi="Arial" w:cs="David"/>
          <w:szCs w:val="24"/>
          <w:rtl/>
        </w:rPr>
      </w:pPr>
      <w:r w:rsidRPr="00F15F6C">
        <w:rPr>
          <w:rFonts w:ascii="Arial" w:hAnsi="Arial" w:cs="David"/>
          <w:szCs w:val="24"/>
          <w:rtl/>
        </w:rPr>
        <w:t xml:space="preserve">מכשיר </w:t>
      </w:r>
      <w:r w:rsidRPr="00F15F6C">
        <w:rPr>
          <w:rFonts w:ascii="Arial" w:hAnsi="Arial" w:cs="David"/>
          <w:szCs w:val="24"/>
        </w:rPr>
        <w:t>ASA</w:t>
      </w:r>
      <w:r w:rsidRPr="00F15F6C">
        <w:rPr>
          <w:rFonts w:ascii="Arial" w:hAnsi="Arial" w:cs="David"/>
          <w:szCs w:val="24"/>
          <w:rtl/>
        </w:rPr>
        <w:t xml:space="preserve"> של חברת סיסקו</w:t>
      </w:r>
      <w:r w:rsidR="00C25000">
        <w:rPr>
          <w:rFonts w:ascii="Arial" w:hAnsi="Arial" w:cs="David"/>
          <w:szCs w:val="24"/>
          <w:rtl/>
        </w:rPr>
        <w:t xml:space="preserve"> </w:t>
      </w:r>
      <w:r w:rsidRPr="00F15F6C">
        <w:rPr>
          <w:rFonts w:ascii="Arial" w:hAnsi="Arial" w:cs="David"/>
          <w:szCs w:val="24"/>
          <w:rtl/>
        </w:rPr>
        <w:t>(על מכשיר זה יושבת ההצפנה</w:t>
      </w:r>
      <w:r w:rsidR="00C25000">
        <w:rPr>
          <w:rFonts w:ascii="Arial" w:hAnsi="Arial" w:cs="David"/>
          <w:szCs w:val="24"/>
          <w:rtl/>
        </w:rPr>
        <w:t xml:space="preserve"> </w:t>
      </w:r>
      <w:r w:rsidR="00BD6827">
        <w:rPr>
          <w:rFonts w:ascii="Arial" w:hAnsi="Arial" w:cs="David"/>
          <w:szCs w:val="24"/>
          <w:rtl/>
        </w:rPr>
        <w:t>של הנתב -א</w:t>
      </w:r>
      <w:r w:rsidRPr="00F15F6C">
        <w:rPr>
          <w:rFonts w:ascii="Arial" w:hAnsi="Arial" w:cs="David"/>
          <w:szCs w:val="24"/>
          <w:rtl/>
        </w:rPr>
        <w:t>תו מועברים הנתונים</w:t>
      </w:r>
      <w:r>
        <w:rPr>
          <w:rFonts w:ascii="Arial" w:hAnsi="Arial" w:cs="David"/>
          <w:szCs w:val="24"/>
          <w:rtl/>
        </w:rPr>
        <w:t xml:space="preserve"> בין האתרים)</w:t>
      </w:r>
      <w:r w:rsidRPr="00F15F6C">
        <w:rPr>
          <w:rFonts w:ascii="Arial" w:hAnsi="Arial" w:cs="David"/>
          <w:szCs w:val="24"/>
          <w:rtl/>
        </w:rPr>
        <w:t>.</w:t>
      </w:r>
    </w:p>
    <w:p w:rsidR="007E0747" w:rsidRPr="00F15F6C" w:rsidRDefault="007E0747" w:rsidP="00153CC2">
      <w:pPr>
        <w:keepNext/>
        <w:numPr>
          <w:ilvl w:val="0"/>
          <w:numId w:val="16"/>
        </w:numPr>
        <w:overflowPunct/>
        <w:autoSpaceDE/>
        <w:autoSpaceDN/>
        <w:bidi/>
        <w:adjustRightInd/>
        <w:spacing w:after="120"/>
        <w:jc w:val="both"/>
        <w:textAlignment w:val="auto"/>
        <w:rPr>
          <w:rFonts w:ascii="Arial" w:hAnsi="Arial" w:cs="David"/>
          <w:szCs w:val="24"/>
        </w:rPr>
      </w:pPr>
      <w:r>
        <w:rPr>
          <w:rFonts w:ascii="Arial" w:hAnsi="Arial" w:cs="David"/>
          <w:szCs w:val="24"/>
          <w:rtl/>
        </w:rPr>
        <w:t>הרכש יבוצע ע"י משרד האוצר</w:t>
      </w:r>
      <w:r w:rsidRPr="00F15F6C">
        <w:rPr>
          <w:rFonts w:ascii="Arial" w:hAnsi="Arial" w:cs="David"/>
          <w:szCs w:val="24"/>
          <w:rtl/>
        </w:rPr>
        <w:t>.</w:t>
      </w:r>
    </w:p>
    <w:p w:rsidR="007E0747" w:rsidRPr="00F15F6C" w:rsidRDefault="007E0747" w:rsidP="00153CC2">
      <w:pPr>
        <w:pStyle w:val="ab"/>
        <w:keepNext/>
        <w:numPr>
          <w:ilvl w:val="2"/>
          <w:numId w:val="25"/>
        </w:numPr>
        <w:overflowPunct/>
        <w:autoSpaceDE/>
        <w:autoSpaceDN/>
        <w:bidi/>
        <w:adjustRightInd/>
        <w:spacing w:before="120" w:after="120"/>
        <w:ind w:left="991" w:hanging="709"/>
        <w:contextualSpacing w:val="0"/>
        <w:jc w:val="both"/>
        <w:textAlignment w:val="auto"/>
        <w:rPr>
          <w:rFonts w:ascii="Arial" w:hAnsi="Arial" w:cs="David"/>
          <w:b/>
          <w:bCs/>
          <w:szCs w:val="24"/>
        </w:rPr>
      </w:pPr>
      <w:r w:rsidRPr="00F15F6C">
        <w:rPr>
          <w:rFonts w:ascii="Arial" w:hAnsi="Arial" w:cs="David"/>
          <w:b/>
          <w:bCs/>
          <w:szCs w:val="24"/>
          <w:rtl/>
        </w:rPr>
        <w:t xml:space="preserve">צפייה </w:t>
      </w:r>
      <w:r w:rsidRPr="00F15F6C">
        <w:rPr>
          <w:rFonts w:ascii="Arial" w:hAnsi="Arial" w:cs="David" w:hint="cs"/>
          <w:b/>
          <w:bCs/>
          <w:szCs w:val="24"/>
          <w:rtl/>
        </w:rPr>
        <w:t>במערכות הספק הזוכה</w:t>
      </w:r>
      <w:r w:rsidRPr="00F15F6C">
        <w:rPr>
          <w:rFonts w:ascii="Arial" w:hAnsi="Arial" w:cs="David"/>
          <w:szCs w:val="24"/>
          <w:rtl/>
        </w:rPr>
        <w:t xml:space="preserve"> - במידה</w:t>
      </w:r>
      <w:r w:rsidRPr="00F15F6C">
        <w:rPr>
          <w:rFonts w:ascii="Arial" w:hAnsi="Arial" w:cs="David"/>
          <w:szCs w:val="24"/>
        </w:rPr>
        <w:t xml:space="preserve"> </w:t>
      </w:r>
      <w:r w:rsidRPr="00F15F6C">
        <w:rPr>
          <w:rFonts w:ascii="Arial" w:hAnsi="Arial" w:cs="David"/>
          <w:szCs w:val="24"/>
          <w:rtl/>
        </w:rPr>
        <w:t>והרשות</w:t>
      </w:r>
      <w:r w:rsidRPr="00F15F6C">
        <w:rPr>
          <w:rFonts w:ascii="Arial" w:hAnsi="Arial" w:cs="David"/>
          <w:szCs w:val="24"/>
        </w:rPr>
        <w:t xml:space="preserve"> </w:t>
      </w:r>
      <w:r w:rsidRPr="00F15F6C">
        <w:rPr>
          <w:rFonts w:ascii="Arial" w:hAnsi="Arial" w:cs="David"/>
          <w:szCs w:val="24"/>
          <w:rtl/>
        </w:rPr>
        <w:t>תחליט</w:t>
      </w:r>
      <w:r w:rsidRPr="00F15F6C">
        <w:rPr>
          <w:rFonts w:ascii="Arial" w:hAnsi="Arial" w:cs="David"/>
          <w:szCs w:val="24"/>
        </w:rPr>
        <w:t xml:space="preserve"> </w:t>
      </w:r>
      <w:r w:rsidRPr="00F15F6C">
        <w:rPr>
          <w:rFonts w:ascii="Arial" w:hAnsi="Arial" w:cs="David"/>
          <w:szCs w:val="24"/>
          <w:rtl/>
        </w:rPr>
        <w:t>כי</w:t>
      </w:r>
      <w:r w:rsidRPr="00F15F6C">
        <w:rPr>
          <w:rFonts w:ascii="Arial" w:hAnsi="Arial" w:cs="David"/>
          <w:szCs w:val="24"/>
        </w:rPr>
        <w:t xml:space="preserve"> </w:t>
      </w:r>
      <w:r w:rsidRPr="00F15F6C">
        <w:rPr>
          <w:rFonts w:ascii="Arial" w:hAnsi="Arial" w:cs="David"/>
          <w:szCs w:val="24"/>
          <w:rtl/>
        </w:rPr>
        <w:t>היא</w:t>
      </w:r>
      <w:r w:rsidRPr="00F15F6C">
        <w:rPr>
          <w:rFonts w:ascii="Arial" w:hAnsi="Arial" w:cs="David"/>
          <w:szCs w:val="24"/>
        </w:rPr>
        <w:t xml:space="preserve"> </w:t>
      </w:r>
      <w:r w:rsidRPr="00F15F6C">
        <w:rPr>
          <w:rFonts w:ascii="Arial" w:hAnsi="Arial" w:cs="David"/>
          <w:szCs w:val="24"/>
          <w:rtl/>
        </w:rPr>
        <w:t>מעוניינת</w:t>
      </w:r>
      <w:r w:rsidRPr="00F15F6C">
        <w:rPr>
          <w:rFonts w:ascii="Arial" w:hAnsi="Arial" w:cs="David"/>
          <w:szCs w:val="24"/>
        </w:rPr>
        <w:t xml:space="preserve"> </w:t>
      </w:r>
      <w:r w:rsidRPr="00F15F6C">
        <w:rPr>
          <w:rFonts w:ascii="Arial" w:hAnsi="Arial" w:cs="David"/>
          <w:szCs w:val="24"/>
          <w:rtl/>
        </w:rPr>
        <w:t>לצפות</w:t>
      </w:r>
      <w:r w:rsidRPr="00F15F6C">
        <w:rPr>
          <w:rFonts w:ascii="Arial" w:hAnsi="Arial" w:cs="David"/>
          <w:szCs w:val="24"/>
        </w:rPr>
        <w:t xml:space="preserve"> </w:t>
      </w:r>
      <w:r w:rsidRPr="00F15F6C">
        <w:rPr>
          <w:rFonts w:ascii="Arial" w:hAnsi="Arial" w:cs="David"/>
          <w:szCs w:val="24"/>
          <w:rtl/>
        </w:rPr>
        <w:t>ב</w:t>
      </w:r>
      <w:r w:rsidRPr="00F15F6C">
        <w:rPr>
          <w:rFonts w:ascii="Arial" w:hAnsi="Arial" w:cs="David" w:hint="cs"/>
          <w:szCs w:val="24"/>
          <w:rtl/>
        </w:rPr>
        <w:t>מערכות הספק</w:t>
      </w:r>
      <w:r w:rsidR="00BD6827">
        <w:rPr>
          <w:rFonts w:ascii="Arial" w:hAnsi="Arial" w:cs="David" w:hint="cs"/>
          <w:szCs w:val="24"/>
          <w:rtl/>
        </w:rPr>
        <w:t>.</w:t>
      </w:r>
    </w:p>
    <w:p w:rsidR="007E0747" w:rsidRPr="00F15F6C" w:rsidRDefault="00752A3A" w:rsidP="00153CC2">
      <w:pPr>
        <w:keepNext/>
        <w:numPr>
          <w:ilvl w:val="0"/>
          <w:numId w:val="17"/>
        </w:numPr>
        <w:overflowPunct/>
        <w:autoSpaceDE/>
        <w:autoSpaceDN/>
        <w:bidi/>
        <w:adjustRightInd/>
        <w:spacing w:after="120"/>
        <w:jc w:val="both"/>
        <w:textAlignment w:val="auto"/>
        <w:rPr>
          <w:rFonts w:ascii="Arial" w:hAnsi="Arial" w:cs="David"/>
          <w:szCs w:val="24"/>
        </w:rPr>
      </w:pPr>
      <w:r>
        <w:rPr>
          <w:rFonts w:ascii="Arial" w:hAnsi="Arial" w:cs="David" w:hint="cs"/>
          <w:szCs w:val="24"/>
          <w:rtl/>
        </w:rPr>
        <w:t xml:space="preserve">על הספק לתת </w:t>
      </w:r>
      <w:r w:rsidR="007E0747" w:rsidRPr="00F15F6C">
        <w:rPr>
          <w:rFonts w:ascii="Arial" w:hAnsi="Arial" w:cs="David" w:hint="cs"/>
          <w:szCs w:val="24"/>
          <w:rtl/>
        </w:rPr>
        <w:t xml:space="preserve">פתרון </w:t>
      </w:r>
      <w:r>
        <w:rPr>
          <w:rFonts w:ascii="Arial" w:hAnsi="Arial" w:cs="David" w:hint="cs"/>
          <w:szCs w:val="24"/>
          <w:rtl/>
        </w:rPr>
        <w:t>טכנולוגי יעיל וסביר לדרישה זו</w:t>
      </w:r>
      <w:r w:rsidR="007E0747" w:rsidRPr="00F15F6C">
        <w:rPr>
          <w:rFonts w:ascii="Arial" w:hAnsi="Arial" w:cs="David" w:hint="cs"/>
          <w:szCs w:val="24"/>
          <w:rtl/>
        </w:rPr>
        <w:t>.</w:t>
      </w:r>
    </w:p>
    <w:p w:rsidR="007E0747" w:rsidRPr="00F15F6C" w:rsidRDefault="007E0747" w:rsidP="00153CC2">
      <w:pPr>
        <w:keepNext/>
        <w:numPr>
          <w:ilvl w:val="0"/>
          <w:numId w:val="17"/>
        </w:numPr>
        <w:overflowPunct/>
        <w:autoSpaceDE/>
        <w:autoSpaceDN/>
        <w:bidi/>
        <w:adjustRightInd/>
        <w:spacing w:after="120"/>
        <w:jc w:val="both"/>
        <w:textAlignment w:val="auto"/>
        <w:rPr>
          <w:rFonts w:ascii="Arial" w:hAnsi="Arial" w:cs="David"/>
          <w:szCs w:val="24"/>
        </w:rPr>
      </w:pPr>
      <w:r w:rsidRPr="00F15F6C">
        <w:rPr>
          <w:rFonts w:ascii="Arial" w:hAnsi="Arial" w:cs="David" w:hint="cs"/>
          <w:szCs w:val="24"/>
          <w:rtl/>
        </w:rPr>
        <w:t>הספק יישא בעלות הנדרשת.</w:t>
      </w:r>
    </w:p>
    <w:p w:rsidR="007E0747" w:rsidRPr="00F15F6C" w:rsidRDefault="007E0747" w:rsidP="00153CC2">
      <w:pPr>
        <w:keepNext/>
        <w:numPr>
          <w:ilvl w:val="0"/>
          <w:numId w:val="17"/>
        </w:numPr>
        <w:overflowPunct/>
        <w:autoSpaceDE/>
        <w:autoSpaceDN/>
        <w:bidi/>
        <w:adjustRightInd/>
        <w:spacing w:after="120"/>
        <w:jc w:val="both"/>
        <w:textAlignment w:val="auto"/>
        <w:rPr>
          <w:rFonts w:ascii="Arial" w:hAnsi="Arial" w:cs="David"/>
          <w:szCs w:val="24"/>
        </w:rPr>
      </w:pPr>
      <w:r w:rsidRPr="00F15F6C">
        <w:rPr>
          <w:rFonts w:ascii="Arial" w:hAnsi="Arial" w:cs="David" w:hint="cs"/>
          <w:szCs w:val="24"/>
          <w:rtl/>
        </w:rPr>
        <w:t>ניתן להשתמש בחיבור התמסורת שיבוצע ע"י הרשות לצורך</w:t>
      </w:r>
      <w:r w:rsidR="00C25000">
        <w:rPr>
          <w:rFonts w:ascii="Arial" w:hAnsi="Arial" w:cs="David" w:hint="cs"/>
          <w:szCs w:val="24"/>
          <w:rtl/>
        </w:rPr>
        <w:t xml:space="preserve"> </w:t>
      </w:r>
      <w:r w:rsidRPr="00F15F6C">
        <w:rPr>
          <w:rFonts w:ascii="Arial" w:hAnsi="Arial" w:cs="David" w:hint="cs"/>
          <w:szCs w:val="24"/>
          <w:rtl/>
        </w:rPr>
        <w:t>ה</w:t>
      </w:r>
      <w:r w:rsidRPr="00F15F6C">
        <w:rPr>
          <w:rFonts w:ascii="Arial" w:hAnsi="Arial" w:cs="David"/>
          <w:szCs w:val="24"/>
          <w:rtl/>
        </w:rPr>
        <w:t>גלישה</w:t>
      </w:r>
      <w:r w:rsidRPr="00F15F6C">
        <w:rPr>
          <w:rFonts w:ascii="Arial" w:hAnsi="Arial" w:cs="David"/>
          <w:szCs w:val="24"/>
        </w:rPr>
        <w:t xml:space="preserve"> </w:t>
      </w:r>
      <w:r w:rsidRPr="00F15F6C">
        <w:rPr>
          <w:rFonts w:ascii="Arial" w:hAnsi="Arial" w:cs="David" w:hint="cs"/>
          <w:szCs w:val="24"/>
          <w:rtl/>
        </w:rPr>
        <w:t xml:space="preserve">אל /מ </w:t>
      </w:r>
      <w:r w:rsidRPr="00F15F6C">
        <w:rPr>
          <w:rFonts w:ascii="Arial" w:hAnsi="Arial" w:cs="David"/>
          <w:szCs w:val="24"/>
          <w:rtl/>
        </w:rPr>
        <w:t>–</w:t>
      </w:r>
      <w:r w:rsidRPr="00F15F6C">
        <w:rPr>
          <w:rFonts w:ascii="Arial" w:hAnsi="Arial" w:cs="David" w:hint="cs"/>
          <w:szCs w:val="24"/>
          <w:rtl/>
        </w:rPr>
        <w:t xml:space="preserve"> הספק.</w:t>
      </w:r>
    </w:p>
    <w:p w:rsidR="007E0747" w:rsidRPr="00F15F6C" w:rsidRDefault="007E0747" w:rsidP="00153CC2">
      <w:pPr>
        <w:keepNext/>
        <w:numPr>
          <w:ilvl w:val="0"/>
          <w:numId w:val="17"/>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על</w:t>
      </w:r>
      <w:r w:rsidRPr="00F15F6C">
        <w:rPr>
          <w:rFonts w:ascii="Arial" w:hAnsi="Arial" w:cs="David"/>
          <w:szCs w:val="24"/>
        </w:rPr>
        <w:t xml:space="preserve"> </w:t>
      </w:r>
      <w:r w:rsidRPr="00F15F6C">
        <w:rPr>
          <w:rFonts w:ascii="Arial" w:hAnsi="Arial" w:cs="David"/>
          <w:szCs w:val="24"/>
          <w:rtl/>
        </w:rPr>
        <w:t>הספק</w:t>
      </w:r>
      <w:r w:rsidRPr="00F15F6C">
        <w:rPr>
          <w:rFonts w:ascii="Arial" w:hAnsi="Arial" w:cs="David"/>
          <w:szCs w:val="24"/>
        </w:rPr>
        <w:t xml:space="preserve"> </w:t>
      </w:r>
      <w:r w:rsidRPr="00F15F6C">
        <w:rPr>
          <w:rFonts w:ascii="Arial" w:hAnsi="Arial" w:cs="David"/>
          <w:szCs w:val="24"/>
          <w:rtl/>
        </w:rPr>
        <w:t>לתת</w:t>
      </w:r>
      <w:r w:rsidRPr="00F15F6C">
        <w:rPr>
          <w:rFonts w:ascii="Arial" w:hAnsi="Arial" w:cs="David"/>
          <w:szCs w:val="24"/>
        </w:rPr>
        <w:t xml:space="preserve"> </w:t>
      </w:r>
      <w:r w:rsidRPr="00F15F6C">
        <w:rPr>
          <w:rFonts w:ascii="Arial" w:hAnsi="Arial" w:cs="David"/>
          <w:szCs w:val="24"/>
          <w:rtl/>
        </w:rPr>
        <w:t>מענה</w:t>
      </w:r>
      <w:r w:rsidRPr="00F15F6C">
        <w:rPr>
          <w:rFonts w:ascii="Arial" w:hAnsi="Arial" w:cs="David"/>
          <w:szCs w:val="24"/>
        </w:rPr>
        <w:t xml:space="preserve"> </w:t>
      </w:r>
      <w:r w:rsidRPr="00F15F6C">
        <w:rPr>
          <w:rFonts w:ascii="Arial" w:hAnsi="Arial" w:cs="David" w:hint="cs"/>
          <w:szCs w:val="24"/>
          <w:rtl/>
        </w:rPr>
        <w:t>טכנולוגי</w:t>
      </w:r>
      <w:r w:rsidR="00C25000">
        <w:rPr>
          <w:rFonts w:ascii="Arial" w:hAnsi="Arial" w:cs="David" w:hint="cs"/>
          <w:szCs w:val="24"/>
          <w:rtl/>
        </w:rPr>
        <w:t xml:space="preserve"> </w:t>
      </w:r>
      <w:r w:rsidRPr="00F15F6C">
        <w:rPr>
          <w:rFonts w:ascii="Arial" w:hAnsi="Arial" w:cs="David"/>
          <w:szCs w:val="24"/>
          <w:rtl/>
        </w:rPr>
        <w:t>לצורך</w:t>
      </w:r>
      <w:r w:rsidRPr="00F15F6C">
        <w:rPr>
          <w:rFonts w:ascii="Arial" w:hAnsi="Arial" w:cs="David"/>
          <w:szCs w:val="24"/>
        </w:rPr>
        <w:t xml:space="preserve"> </w:t>
      </w:r>
      <w:r w:rsidRPr="00F15F6C">
        <w:rPr>
          <w:rFonts w:ascii="Arial" w:hAnsi="Arial" w:cs="David"/>
          <w:szCs w:val="24"/>
          <w:rtl/>
        </w:rPr>
        <w:t>חיבור</w:t>
      </w:r>
      <w:r w:rsidRPr="00F15F6C">
        <w:rPr>
          <w:rFonts w:ascii="Arial" w:hAnsi="Arial" w:cs="David"/>
          <w:szCs w:val="24"/>
        </w:rPr>
        <w:t xml:space="preserve"> </w:t>
      </w:r>
      <w:r w:rsidRPr="00F15F6C">
        <w:rPr>
          <w:rFonts w:ascii="Arial" w:hAnsi="Arial" w:cs="David"/>
          <w:szCs w:val="24"/>
          <w:rtl/>
        </w:rPr>
        <w:t>זה</w:t>
      </w:r>
      <w:r w:rsidRPr="00F15F6C">
        <w:rPr>
          <w:rFonts w:ascii="Arial" w:hAnsi="Arial" w:cs="David"/>
          <w:szCs w:val="24"/>
        </w:rPr>
        <w:t xml:space="preserve"> </w:t>
      </w:r>
      <w:r w:rsidRPr="00F15F6C">
        <w:rPr>
          <w:rFonts w:ascii="Arial" w:hAnsi="Arial" w:cs="David"/>
          <w:szCs w:val="24"/>
          <w:rtl/>
        </w:rPr>
        <w:t>והדרכת</w:t>
      </w:r>
      <w:r w:rsidRPr="00F15F6C">
        <w:rPr>
          <w:rFonts w:ascii="Arial" w:hAnsi="Arial" w:cs="David"/>
          <w:szCs w:val="24"/>
        </w:rPr>
        <w:t xml:space="preserve"> </w:t>
      </w:r>
      <w:r w:rsidRPr="00F15F6C">
        <w:rPr>
          <w:rFonts w:ascii="Arial" w:hAnsi="Arial" w:cs="David"/>
          <w:szCs w:val="24"/>
          <w:rtl/>
        </w:rPr>
        <w:t>קבוצת</w:t>
      </w:r>
      <w:r w:rsidRPr="00F15F6C">
        <w:rPr>
          <w:rFonts w:ascii="Arial" w:hAnsi="Arial" w:cs="David"/>
          <w:szCs w:val="24"/>
        </w:rPr>
        <w:t xml:space="preserve"> </w:t>
      </w:r>
      <w:r w:rsidRPr="00F15F6C">
        <w:rPr>
          <w:rFonts w:ascii="Arial" w:hAnsi="Arial" w:cs="David"/>
          <w:szCs w:val="24"/>
          <w:rtl/>
        </w:rPr>
        <w:t>אנשים</w:t>
      </w:r>
      <w:r w:rsidRPr="00F15F6C">
        <w:rPr>
          <w:rFonts w:ascii="Arial" w:hAnsi="Arial" w:cs="David"/>
          <w:szCs w:val="24"/>
        </w:rPr>
        <w:t xml:space="preserve"> </w:t>
      </w:r>
      <w:r w:rsidRPr="00F15F6C">
        <w:rPr>
          <w:rFonts w:ascii="Arial" w:hAnsi="Arial" w:cs="David"/>
          <w:szCs w:val="24"/>
          <w:rtl/>
        </w:rPr>
        <w:t>אשר</w:t>
      </w:r>
      <w:r w:rsidRPr="00F15F6C">
        <w:rPr>
          <w:rFonts w:ascii="Arial" w:hAnsi="Arial" w:cs="David"/>
          <w:szCs w:val="24"/>
        </w:rPr>
        <w:t xml:space="preserve"> </w:t>
      </w:r>
      <w:r w:rsidRPr="00F15F6C">
        <w:rPr>
          <w:rFonts w:ascii="Arial" w:hAnsi="Arial" w:cs="David"/>
          <w:szCs w:val="24"/>
          <w:rtl/>
        </w:rPr>
        <w:t>תודרך</w:t>
      </w:r>
      <w:r w:rsidRPr="00F15F6C">
        <w:rPr>
          <w:rFonts w:ascii="Arial" w:hAnsi="Arial" w:cs="David"/>
          <w:szCs w:val="24"/>
        </w:rPr>
        <w:t xml:space="preserve"> </w:t>
      </w:r>
      <w:r w:rsidRPr="00F15F6C">
        <w:rPr>
          <w:rFonts w:ascii="Arial" w:hAnsi="Arial" w:cs="David"/>
          <w:szCs w:val="24"/>
          <w:rtl/>
        </w:rPr>
        <w:t>להשתמש</w:t>
      </w:r>
      <w:r w:rsidRPr="00F15F6C">
        <w:rPr>
          <w:rFonts w:ascii="Arial" w:hAnsi="Arial" w:cs="David"/>
          <w:szCs w:val="24"/>
        </w:rPr>
        <w:t xml:space="preserve"> </w:t>
      </w:r>
      <w:r w:rsidRPr="00F15F6C">
        <w:rPr>
          <w:rFonts w:ascii="Arial" w:hAnsi="Arial" w:cs="David"/>
          <w:szCs w:val="24"/>
          <w:rtl/>
        </w:rPr>
        <w:t>עם</w:t>
      </w:r>
      <w:r w:rsidRPr="00F15F6C">
        <w:rPr>
          <w:rFonts w:ascii="Arial" w:hAnsi="Arial" w:cs="David"/>
          <w:szCs w:val="24"/>
        </w:rPr>
        <w:t xml:space="preserve"> </w:t>
      </w:r>
      <w:r w:rsidRPr="00F15F6C">
        <w:rPr>
          <w:rFonts w:ascii="Arial" w:hAnsi="Arial" w:cs="David"/>
          <w:szCs w:val="24"/>
          <w:rtl/>
        </w:rPr>
        <w:t>המערכ</w:t>
      </w:r>
      <w:r w:rsidRPr="00F15F6C">
        <w:rPr>
          <w:rFonts w:ascii="Arial" w:hAnsi="Arial" w:cs="David" w:hint="cs"/>
          <w:szCs w:val="24"/>
          <w:rtl/>
        </w:rPr>
        <w:t>ו</w:t>
      </w:r>
      <w:r w:rsidRPr="00F15F6C">
        <w:rPr>
          <w:rFonts w:ascii="Arial" w:hAnsi="Arial" w:cs="David"/>
          <w:szCs w:val="24"/>
          <w:rtl/>
        </w:rPr>
        <w:t>ת.</w:t>
      </w:r>
      <w:r w:rsidRPr="00F15F6C">
        <w:rPr>
          <w:rFonts w:ascii="Arial" w:hAnsi="Arial" w:cs="David" w:hint="cs"/>
          <w:szCs w:val="24"/>
          <w:rtl/>
        </w:rPr>
        <w:t xml:space="preserve"> </w:t>
      </w:r>
    </w:p>
    <w:p w:rsidR="007E0747" w:rsidRPr="00F15F6C" w:rsidRDefault="007E0747" w:rsidP="00153CC2">
      <w:pPr>
        <w:keepNext/>
        <w:numPr>
          <w:ilvl w:val="0"/>
          <w:numId w:val="17"/>
        </w:numPr>
        <w:overflowPunct/>
        <w:autoSpaceDE/>
        <w:autoSpaceDN/>
        <w:bidi/>
        <w:adjustRightInd/>
        <w:spacing w:after="120"/>
        <w:jc w:val="both"/>
        <w:textAlignment w:val="auto"/>
        <w:rPr>
          <w:rFonts w:ascii="Arial" w:hAnsi="Arial" w:cs="David"/>
          <w:szCs w:val="24"/>
        </w:rPr>
      </w:pPr>
      <w:r w:rsidRPr="00F15F6C">
        <w:rPr>
          <w:rFonts w:ascii="Arial" w:hAnsi="Arial" w:cs="David"/>
          <w:szCs w:val="24"/>
          <w:rtl/>
        </w:rPr>
        <w:t xml:space="preserve">במקרים בהם יהיו בעיות </w:t>
      </w:r>
      <w:r w:rsidRPr="00F15F6C">
        <w:rPr>
          <w:rFonts w:ascii="Arial" w:hAnsi="Arial" w:cs="David" w:hint="cs"/>
          <w:szCs w:val="24"/>
          <w:rtl/>
        </w:rPr>
        <w:t>בצפייה -</w:t>
      </w:r>
      <w:r w:rsidR="00C25000">
        <w:rPr>
          <w:rFonts w:ascii="Arial" w:hAnsi="Arial" w:cs="David" w:hint="cs"/>
          <w:szCs w:val="24"/>
          <w:rtl/>
        </w:rPr>
        <w:t xml:space="preserve"> </w:t>
      </w:r>
      <w:r w:rsidRPr="00F15F6C">
        <w:rPr>
          <w:rFonts w:ascii="Arial" w:hAnsi="Arial" w:cs="David"/>
          <w:szCs w:val="24"/>
          <w:rtl/>
        </w:rPr>
        <w:t>איש מחשוב מטעם האוצר ייפנה אל איש מחשוב מטעם הספק וזה יעזור בכל הדרוש ע"מ למצוא פתרון לבעיה.</w:t>
      </w:r>
    </w:p>
    <w:p w:rsidR="007E0747" w:rsidRPr="003D53B2" w:rsidRDefault="007E0747" w:rsidP="00153CC2">
      <w:pPr>
        <w:pStyle w:val="ab"/>
        <w:keepNext/>
        <w:numPr>
          <w:ilvl w:val="2"/>
          <w:numId w:val="25"/>
        </w:numPr>
        <w:overflowPunct/>
        <w:autoSpaceDE/>
        <w:autoSpaceDN/>
        <w:bidi/>
        <w:adjustRightInd/>
        <w:spacing w:before="120" w:after="120"/>
        <w:ind w:left="991" w:hanging="709"/>
        <w:contextualSpacing w:val="0"/>
        <w:jc w:val="both"/>
        <w:textAlignment w:val="auto"/>
        <w:rPr>
          <w:rFonts w:ascii="Arial" w:hAnsi="Arial" w:cs="David"/>
          <w:b/>
          <w:bCs/>
          <w:szCs w:val="24"/>
        </w:rPr>
      </w:pPr>
      <w:r w:rsidRPr="00F15F6C">
        <w:rPr>
          <w:rFonts w:ascii="Arial" w:hAnsi="Arial" w:cs="David" w:hint="cs"/>
          <w:b/>
          <w:bCs/>
          <w:szCs w:val="24"/>
          <w:rtl/>
        </w:rPr>
        <w:lastRenderedPageBreak/>
        <w:t>העברות מידע</w:t>
      </w:r>
      <w:r w:rsidRPr="00F15F6C">
        <w:rPr>
          <w:rFonts w:ascii="Arial" w:hAnsi="Arial" w:cs="David"/>
          <w:b/>
          <w:bCs/>
          <w:szCs w:val="24"/>
          <w:rtl/>
        </w:rPr>
        <w:t xml:space="preserve"> –</w:t>
      </w:r>
      <w:r w:rsidRPr="00F15F6C">
        <w:rPr>
          <w:rFonts w:ascii="Arial" w:hAnsi="Arial" w:cs="David"/>
          <w:szCs w:val="24"/>
          <w:rtl/>
        </w:rPr>
        <w:t xml:space="preserve"> </w:t>
      </w:r>
      <w:r w:rsidRPr="00F15F6C">
        <w:rPr>
          <w:rFonts w:ascii="Arial" w:hAnsi="Arial" w:cs="David" w:hint="cs"/>
          <w:szCs w:val="24"/>
          <w:rtl/>
        </w:rPr>
        <w:t>כחלק מההתקשרות יש</w:t>
      </w:r>
      <w:r w:rsidR="00BD6827">
        <w:rPr>
          <w:rFonts w:ascii="Arial" w:hAnsi="Arial" w:cs="David" w:hint="cs"/>
          <w:szCs w:val="24"/>
          <w:rtl/>
        </w:rPr>
        <w:t xml:space="preserve"> קבצים אשר צריכים להיות מועברים.</w:t>
      </w:r>
      <w:r w:rsidRPr="00F15F6C">
        <w:rPr>
          <w:rFonts w:ascii="Arial" w:hAnsi="Arial" w:cs="David" w:hint="cs"/>
          <w:szCs w:val="24"/>
          <w:rtl/>
        </w:rPr>
        <w:t xml:space="preserve"> קבצים אלו יכולים </w:t>
      </w:r>
      <w:r>
        <w:rPr>
          <w:rFonts w:ascii="Arial" w:hAnsi="Arial" w:cs="David" w:hint="cs"/>
          <w:szCs w:val="24"/>
          <w:rtl/>
        </w:rPr>
        <w:t xml:space="preserve">יעברו באמצעות </w:t>
      </w:r>
      <w:r w:rsidRPr="009E53ED">
        <w:rPr>
          <w:rFonts w:ascii="Arial" w:hAnsi="Arial" w:cs="David" w:hint="cs"/>
          <w:b/>
          <w:bCs/>
          <w:szCs w:val="24"/>
          <w:rtl/>
        </w:rPr>
        <w:t xml:space="preserve">כספת </w:t>
      </w:r>
      <w:r w:rsidRPr="009E53ED">
        <w:rPr>
          <w:rFonts w:ascii="Arial" w:hAnsi="Arial" w:cs="David"/>
          <w:szCs w:val="24"/>
          <w:rtl/>
        </w:rPr>
        <w:t>–</w:t>
      </w:r>
      <w:r w:rsidRPr="009E53ED">
        <w:rPr>
          <w:rFonts w:ascii="Arial" w:hAnsi="Arial" w:cs="David" w:hint="cs"/>
          <w:szCs w:val="24"/>
          <w:rtl/>
        </w:rPr>
        <w:t xml:space="preserve"> באמצעות </w:t>
      </w:r>
      <w:r w:rsidR="00BD6827">
        <w:rPr>
          <w:rFonts w:ascii="Arial" w:hAnsi="Arial" w:cs="David" w:hint="cs"/>
          <w:szCs w:val="24"/>
          <w:rtl/>
        </w:rPr>
        <w:t>'</w:t>
      </w:r>
      <w:r w:rsidRPr="009E53ED">
        <w:rPr>
          <w:rFonts w:ascii="Arial" w:hAnsi="Arial" w:cs="David" w:hint="cs"/>
          <w:szCs w:val="24"/>
          <w:rtl/>
        </w:rPr>
        <w:t>ממשל זמין</w:t>
      </w:r>
      <w:r w:rsidR="00BD6827">
        <w:rPr>
          <w:rFonts w:ascii="Arial" w:hAnsi="Arial" w:cs="David" w:hint="cs"/>
          <w:szCs w:val="24"/>
          <w:rtl/>
        </w:rPr>
        <w:t>'</w:t>
      </w:r>
      <w:r w:rsidRPr="009E53ED">
        <w:rPr>
          <w:rFonts w:ascii="Arial" w:hAnsi="Arial" w:cs="David" w:hint="cs"/>
          <w:szCs w:val="24"/>
          <w:rtl/>
        </w:rPr>
        <w:t>, עלות כ 500$ בשנה</w:t>
      </w:r>
      <w:r w:rsidR="00C25000">
        <w:rPr>
          <w:rFonts w:ascii="Arial" w:hAnsi="Arial" w:cs="David" w:hint="cs"/>
          <w:szCs w:val="24"/>
          <w:rtl/>
        </w:rPr>
        <w:t xml:space="preserve"> </w:t>
      </w:r>
      <w:r w:rsidRPr="009E53ED">
        <w:rPr>
          <w:rFonts w:ascii="Arial" w:hAnsi="Arial" w:cs="David" w:hint="cs"/>
          <w:szCs w:val="24"/>
          <w:rtl/>
        </w:rPr>
        <w:t>- מאובטח</w:t>
      </w:r>
      <w:r w:rsidR="00BD6827">
        <w:rPr>
          <w:rFonts w:ascii="Arial" w:hAnsi="Arial" w:cs="David" w:hint="cs"/>
          <w:szCs w:val="24"/>
          <w:rtl/>
        </w:rPr>
        <w:t>,</w:t>
      </w:r>
      <w:r w:rsidRPr="009E53ED">
        <w:rPr>
          <w:rFonts w:ascii="Arial" w:hAnsi="Arial" w:cs="David" w:hint="cs"/>
          <w:szCs w:val="24"/>
          <w:rtl/>
        </w:rPr>
        <w:t xml:space="preserve"> או לחילופין באם יש לספק שירות כספות.</w:t>
      </w:r>
      <w:r>
        <w:rPr>
          <w:rFonts w:ascii="Arial" w:hAnsi="Arial" w:cs="David" w:hint="cs"/>
          <w:szCs w:val="24"/>
          <w:rtl/>
        </w:rPr>
        <w:t xml:space="preserve"> </w:t>
      </w:r>
      <w:r w:rsidRPr="009E53ED">
        <w:rPr>
          <w:rFonts w:ascii="Arial" w:hAnsi="Arial" w:cs="David" w:hint="cs"/>
          <w:szCs w:val="24"/>
          <w:rtl/>
        </w:rPr>
        <w:t>הספק יישא בעלות הנדרשת</w:t>
      </w:r>
      <w:r>
        <w:rPr>
          <w:rFonts w:ascii="Arial" w:hAnsi="Arial" w:cs="David" w:hint="cs"/>
          <w:szCs w:val="24"/>
          <w:rtl/>
        </w:rPr>
        <w:t>.</w:t>
      </w:r>
    </w:p>
    <w:p w:rsidR="003D53B2" w:rsidRPr="009E53ED" w:rsidRDefault="003D53B2" w:rsidP="003D53B2">
      <w:pPr>
        <w:pStyle w:val="ab"/>
        <w:keepNext/>
        <w:overflowPunct/>
        <w:autoSpaceDE/>
        <w:autoSpaceDN/>
        <w:bidi/>
        <w:adjustRightInd/>
        <w:spacing w:before="120" w:after="120"/>
        <w:ind w:left="991"/>
        <w:contextualSpacing w:val="0"/>
        <w:jc w:val="both"/>
        <w:textAlignment w:val="auto"/>
        <w:rPr>
          <w:rFonts w:ascii="Arial" w:hAnsi="Arial" w:cs="David"/>
          <w:b/>
          <w:bCs/>
          <w:szCs w:val="24"/>
        </w:rPr>
      </w:pPr>
    </w:p>
    <w:p w:rsidR="007E0747" w:rsidRPr="00CE4870" w:rsidRDefault="007E0747" w:rsidP="00153CC2">
      <w:pPr>
        <w:pStyle w:val="ab"/>
        <w:keepNext/>
        <w:numPr>
          <w:ilvl w:val="2"/>
          <w:numId w:val="25"/>
        </w:numPr>
        <w:overflowPunct/>
        <w:autoSpaceDE/>
        <w:autoSpaceDN/>
        <w:bidi/>
        <w:adjustRightInd/>
        <w:spacing w:before="120" w:after="120"/>
        <w:ind w:left="991" w:hanging="709"/>
        <w:contextualSpacing w:val="0"/>
        <w:jc w:val="both"/>
        <w:textAlignment w:val="auto"/>
        <w:rPr>
          <w:rFonts w:ascii="Tahoma" w:hAnsi="Tahoma" w:cs="David"/>
          <w:b/>
          <w:bCs/>
          <w:szCs w:val="24"/>
        </w:rPr>
      </w:pPr>
      <w:r w:rsidRPr="005C02FF">
        <w:rPr>
          <w:rFonts w:ascii="Tahoma" w:hAnsi="Tahoma" w:cs="David" w:hint="eastAsia"/>
          <w:b/>
          <w:bCs/>
          <w:szCs w:val="24"/>
          <w:rtl/>
        </w:rPr>
        <w:t>מערכת</w:t>
      </w:r>
      <w:r w:rsidRPr="005C02FF">
        <w:rPr>
          <w:rFonts w:ascii="Tahoma" w:hAnsi="Tahoma" w:cs="David"/>
          <w:b/>
          <w:bCs/>
          <w:szCs w:val="24"/>
          <w:rtl/>
        </w:rPr>
        <w:t xml:space="preserve"> </w:t>
      </w:r>
      <w:r w:rsidRPr="005C02FF">
        <w:rPr>
          <w:rFonts w:ascii="Tahoma" w:hAnsi="Tahoma" w:cs="David" w:hint="eastAsia"/>
          <w:b/>
          <w:bCs/>
          <w:szCs w:val="24"/>
          <w:rtl/>
        </w:rPr>
        <w:t>ניהול</w:t>
      </w:r>
      <w:r w:rsidRPr="005C02FF">
        <w:rPr>
          <w:rFonts w:ascii="Tahoma" w:hAnsi="Tahoma" w:cs="David"/>
          <w:b/>
          <w:bCs/>
          <w:szCs w:val="24"/>
          <w:rtl/>
        </w:rPr>
        <w:t xml:space="preserve"> </w:t>
      </w:r>
      <w:r w:rsidR="00C51098">
        <w:rPr>
          <w:rFonts w:ascii="Tahoma" w:hAnsi="Tahoma" w:cs="David" w:hint="eastAsia"/>
          <w:b/>
          <w:bCs/>
          <w:szCs w:val="24"/>
          <w:rtl/>
        </w:rPr>
        <w:t>הפניו</w:t>
      </w:r>
      <w:r w:rsidR="00A80CBC">
        <w:rPr>
          <w:rFonts w:ascii="Tahoma" w:hAnsi="Tahoma" w:cs="David" w:hint="cs"/>
          <w:b/>
          <w:bCs/>
          <w:szCs w:val="24"/>
          <w:rtl/>
        </w:rPr>
        <w:t>ת</w:t>
      </w:r>
    </w:p>
    <w:p w:rsidR="007E0747" w:rsidRPr="00196BDF" w:rsidRDefault="007E0747" w:rsidP="00153CC2">
      <w:pPr>
        <w:pStyle w:val="ab"/>
        <w:keepNext/>
        <w:numPr>
          <w:ilvl w:val="3"/>
          <w:numId w:val="25"/>
        </w:numPr>
        <w:overflowPunct/>
        <w:autoSpaceDE/>
        <w:autoSpaceDN/>
        <w:bidi/>
        <w:adjustRightInd/>
        <w:spacing w:before="120" w:after="120"/>
        <w:ind w:left="861"/>
        <w:contextualSpacing w:val="0"/>
        <w:jc w:val="both"/>
        <w:textAlignment w:val="auto"/>
        <w:rPr>
          <w:rFonts w:cs="David"/>
          <w:b/>
          <w:bCs/>
          <w:szCs w:val="24"/>
        </w:rPr>
      </w:pPr>
      <w:r w:rsidRPr="00196BDF">
        <w:rPr>
          <w:rFonts w:cs="David" w:hint="cs"/>
          <w:b/>
          <w:bCs/>
          <w:szCs w:val="24"/>
          <w:rtl/>
        </w:rPr>
        <w:t>כללי</w:t>
      </w:r>
    </w:p>
    <w:p w:rsidR="00D84B57" w:rsidRDefault="007E0747" w:rsidP="00153CC2">
      <w:pPr>
        <w:pStyle w:val="ab"/>
        <w:keepNext/>
        <w:numPr>
          <w:ilvl w:val="0"/>
          <w:numId w:val="13"/>
        </w:numPr>
        <w:overflowPunct/>
        <w:autoSpaceDE/>
        <w:autoSpaceDN/>
        <w:bidi/>
        <w:adjustRightInd/>
        <w:spacing w:before="120" w:after="120"/>
        <w:ind w:left="714" w:hanging="357"/>
        <w:contextualSpacing w:val="0"/>
        <w:jc w:val="both"/>
        <w:textAlignment w:val="auto"/>
        <w:rPr>
          <w:rFonts w:cs="David"/>
          <w:szCs w:val="24"/>
        </w:rPr>
      </w:pPr>
      <w:r w:rsidRPr="00196BDF">
        <w:rPr>
          <w:rFonts w:cs="David" w:hint="eastAsia"/>
          <w:szCs w:val="24"/>
          <w:rtl/>
        </w:rPr>
        <w:t>מערכת</w:t>
      </w:r>
      <w:r w:rsidR="00C51098">
        <w:rPr>
          <w:rFonts w:cs="David"/>
          <w:szCs w:val="24"/>
          <w:rtl/>
        </w:rPr>
        <w:t xml:space="preserve"> </w:t>
      </w:r>
      <w:r>
        <w:rPr>
          <w:rFonts w:cs="David" w:hint="cs"/>
          <w:szCs w:val="24"/>
          <w:rtl/>
        </w:rPr>
        <w:t>ניהול הפניות</w:t>
      </w:r>
      <w:r w:rsidRPr="00196BDF">
        <w:rPr>
          <w:rFonts w:cs="David"/>
          <w:szCs w:val="24"/>
          <w:rtl/>
        </w:rPr>
        <w:t xml:space="preserve"> תתמוך בניהול </w:t>
      </w:r>
      <w:r>
        <w:rPr>
          <w:rFonts w:cs="David" w:hint="cs"/>
          <w:szCs w:val="24"/>
          <w:rtl/>
        </w:rPr>
        <w:t>הפונים</w:t>
      </w:r>
      <w:r w:rsidR="00C51098">
        <w:rPr>
          <w:rFonts w:cs="David"/>
          <w:szCs w:val="24"/>
          <w:rtl/>
        </w:rPr>
        <w:t xml:space="preserve"> (על כל סוגיהם</w:t>
      </w:r>
      <w:r w:rsidRPr="00196BDF">
        <w:rPr>
          <w:rFonts w:cs="David"/>
          <w:szCs w:val="24"/>
          <w:rtl/>
        </w:rPr>
        <w:t xml:space="preserve">) ובניהול </w:t>
      </w:r>
      <w:r w:rsidRPr="00196BDF">
        <w:rPr>
          <w:rFonts w:cs="David" w:hint="eastAsia"/>
          <w:szCs w:val="24"/>
          <w:rtl/>
        </w:rPr>
        <w:t>האינטראקציות</w:t>
      </w:r>
      <w:r w:rsidRPr="00196BDF">
        <w:rPr>
          <w:rFonts w:cs="David"/>
          <w:szCs w:val="24"/>
          <w:rtl/>
        </w:rPr>
        <w:t xml:space="preserve"> מול </w:t>
      </w:r>
      <w:r>
        <w:rPr>
          <w:rFonts w:cs="David" w:hint="cs"/>
          <w:szCs w:val="24"/>
          <w:rtl/>
        </w:rPr>
        <w:t>פונים</w:t>
      </w:r>
      <w:r w:rsidRPr="00196BDF">
        <w:rPr>
          <w:rFonts w:cs="David"/>
          <w:szCs w:val="24"/>
          <w:rtl/>
        </w:rPr>
        <w:t xml:space="preserve"> אלו</w:t>
      </w:r>
      <w:r w:rsidR="00D84B57">
        <w:rPr>
          <w:rFonts w:cs="David" w:hint="cs"/>
          <w:szCs w:val="24"/>
          <w:rtl/>
        </w:rPr>
        <w:t>.</w:t>
      </w:r>
    </w:p>
    <w:p w:rsidR="00D84B57" w:rsidRPr="004B53B8" w:rsidRDefault="00D84B57" w:rsidP="00153CC2">
      <w:pPr>
        <w:pStyle w:val="ab"/>
        <w:keepNext/>
        <w:numPr>
          <w:ilvl w:val="0"/>
          <w:numId w:val="13"/>
        </w:numPr>
        <w:overflowPunct/>
        <w:autoSpaceDE/>
        <w:autoSpaceDN/>
        <w:bidi/>
        <w:adjustRightInd/>
        <w:spacing w:before="120" w:after="120"/>
        <w:ind w:left="714" w:hanging="357"/>
        <w:contextualSpacing w:val="0"/>
        <w:jc w:val="both"/>
        <w:textAlignment w:val="auto"/>
        <w:rPr>
          <w:rFonts w:ascii="Tahoma" w:hAnsi="Tahoma" w:cs="David"/>
          <w:szCs w:val="24"/>
        </w:rPr>
      </w:pPr>
      <w:r>
        <w:rPr>
          <w:rFonts w:cs="David" w:hint="cs"/>
          <w:szCs w:val="24"/>
          <w:rtl/>
        </w:rPr>
        <w:t>בנוסף, מערכת ניהול הפניות תכלול פתרון</w:t>
      </w:r>
      <w:r w:rsidRPr="00D84B57">
        <w:rPr>
          <w:rFonts w:ascii="Tahoma" w:hAnsi="Tahoma" w:cs="David" w:hint="cs"/>
          <w:szCs w:val="24"/>
          <w:rtl/>
        </w:rPr>
        <w:t xml:space="preserve"> </w:t>
      </w:r>
      <w:r>
        <w:rPr>
          <w:rFonts w:ascii="Tahoma" w:hAnsi="Tahoma" w:cs="David" w:hint="cs"/>
          <w:szCs w:val="24"/>
          <w:rtl/>
        </w:rPr>
        <w:t xml:space="preserve">שעניינו </w:t>
      </w:r>
      <w:r w:rsidR="00BD5043">
        <w:rPr>
          <w:rFonts w:ascii="Tahoma" w:hAnsi="Tahoma" w:cs="David" w:hint="cs"/>
          <w:szCs w:val="24"/>
          <w:rtl/>
        </w:rPr>
        <w:t xml:space="preserve">תיעוד </w:t>
      </w:r>
      <w:r>
        <w:rPr>
          <w:rFonts w:ascii="Tahoma" w:hAnsi="Tahoma" w:cs="David" w:hint="cs"/>
          <w:szCs w:val="24"/>
          <w:rtl/>
        </w:rPr>
        <w:t xml:space="preserve">ומעקב אחר הפעלת המתנדבים כמתואר במפרט זה, לעיל. </w:t>
      </w:r>
    </w:p>
    <w:p w:rsidR="007E0747" w:rsidRPr="00D84B57" w:rsidRDefault="00D84B57" w:rsidP="00153CC2">
      <w:pPr>
        <w:pStyle w:val="ab"/>
        <w:keepNext/>
        <w:numPr>
          <w:ilvl w:val="0"/>
          <w:numId w:val="13"/>
        </w:numPr>
        <w:overflowPunct/>
        <w:autoSpaceDE/>
        <w:autoSpaceDN/>
        <w:bidi/>
        <w:adjustRightInd/>
        <w:spacing w:before="120" w:after="120"/>
        <w:ind w:left="714" w:hanging="357"/>
        <w:contextualSpacing w:val="0"/>
        <w:jc w:val="both"/>
        <w:textAlignment w:val="auto"/>
        <w:rPr>
          <w:rFonts w:cs="David"/>
          <w:szCs w:val="24"/>
        </w:rPr>
      </w:pPr>
      <w:r w:rsidRPr="00D84B57">
        <w:rPr>
          <w:rFonts w:cs="David" w:hint="cs"/>
          <w:szCs w:val="24"/>
          <w:rtl/>
        </w:rPr>
        <w:t xml:space="preserve"> </w:t>
      </w:r>
      <w:r w:rsidR="007E0747" w:rsidRPr="00D84B57">
        <w:rPr>
          <w:rFonts w:cs="David" w:hint="eastAsia"/>
          <w:szCs w:val="24"/>
          <w:rtl/>
        </w:rPr>
        <w:t>המערכת</w:t>
      </w:r>
      <w:r w:rsidR="007E0747" w:rsidRPr="00D84B57">
        <w:rPr>
          <w:rFonts w:cs="David"/>
          <w:szCs w:val="24"/>
          <w:rtl/>
        </w:rPr>
        <w:t xml:space="preserve"> </w:t>
      </w:r>
      <w:r w:rsidR="007E0747" w:rsidRPr="00D84B57">
        <w:rPr>
          <w:rFonts w:cs="David" w:hint="eastAsia"/>
          <w:szCs w:val="24"/>
          <w:rtl/>
        </w:rPr>
        <w:t>תשמש</w:t>
      </w:r>
      <w:r w:rsidR="007E0747" w:rsidRPr="00D84B57">
        <w:rPr>
          <w:rFonts w:cs="David"/>
          <w:szCs w:val="24"/>
          <w:rtl/>
        </w:rPr>
        <w:t xml:space="preserve"> </w:t>
      </w:r>
      <w:r w:rsidR="007E0747" w:rsidRPr="00D84B57">
        <w:rPr>
          <w:rFonts w:cs="David" w:hint="eastAsia"/>
          <w:szCs w:val="24"/>
          <w:rtl/>
        </w:rPr>
        <w:t>הן</w:t>
      </w:r>
      <w:r w:rsidR="007E0747" w:rsidRPr="00D84B57">
        <w:rPr>
          <w:rFonts w:cs="David"/>
          <w:szCs w:val="24"/>
          <w:rtl/>
        </w:rPr>
        <w:t xml:space="preserve"> </w:t>
      </w:r>
      <w:r w:rsidR="007E0747" w:rsidRPr="00D84B57">
        <w:rPr>
          <w:rFonts w:cs="David" w:hint="eastAsia"/>
          <w:szCs w:val="24"/>
          <w:rtl/>
        </w:rPr>
        <w:t>את</w:t>
      </w:r>
      <w:r w:rsidR="007E0747" w:rsidRPr="00D84B57">
        <w:rPr>
          <w:rFonts w:cs="David"/>
          <w:szCs w:val="24"/>
          <w:rtl/>
        </w:rPr>
        <w:t xml:space="preserve"> </w:t>
      </w:r>
      <w:r w:rsidR="007E0747" w:rsidRPr="00D84B57">
        <w:rPr>
          <w:rFonts w:cs="David" w:hint="eastAsia"/>
          <w:szCs w:val="24"/>
          <w:rtl/>
        </w:rPr>
        <w:t>עובדי</w:t>
      </w:r>
      <w:r w:rsidR="007E0747" w:rsidRPr="00D84B57">
        <w:rPr>
          <w:rFonts w:cs="David"/>
          <w:szCs w:val="24"/>
          <w:rtl/>
        </w:rPr>
        <w:t xml:space="preserve"> מרכז המי</w:t>
      </w:r>
      <w:r w:rsidR="007E0747" w:rsidRPr="00D84B57">
        <w:rPr>
          <w:rFonts w:cs="David" w:hint="eastAsia"/>
          <w:szCs w:val="24"/>
          <w:rtl/>
        </w:rPr>
        <w:t>דע</w:t>
      </w:r>
      <w:r w:rsidR="007E0747" w:rsidRPr="00D84B57">
        <w:rPr>
          <w:rFonts w:cs="David"/>
          <w:szCs w:val="24"/>
          <w:rtl/>
        </w:rPr>
        <w:t xml:space="preserve"> </w:t>
      </w:r>
      <w:r w:rsidR="00C51098" w:rsidRPr="00D84B57">
        <w:rPr>
          <w:rFonts w:cs="David" w:hint="cs"/>
          <w:szCs w:val="24"/>
          <w:rtl/>
        </w:rPr>
        <w:t xml:space="preserve">הלאומי של </w:t>
      </w:r>
      <w:r w:rsidR="007E0747" w:rsidRPr="00D84B57">
        <w:rPr>
          <w:rFonts w:cs="David"/>
          <w:szCs w:val="24"/>
          <w:rtl/>
        </w:rPr>
        <w:t>ה</w:t>
      </w:r>
      <w:r w:rsidR="00C51098" w:rsidRPr="00D84B57">
        <w:rPr>
          <w:rFonts w:cs="David" w:hint="cs"/>
          <w:szCs w:val="24"/>
          <w:rtl/>
        </w:rPr>
        <w:t>ספק</w:t>
      </w:r>
      <w:r w:rsidR="007E0747" w:rsidRPr="00D84B57">
        <w:rPr>
          <w:rFonts w:cs="David"/>
          <w:szCs w:val="24"/>
          <w:rtl/>
        </w:rPr>
        <w:t xml:space="preserve"> והן את עובדי מרכז המידע של הרשות וגורמים נ</w:t>
      </w:r>
      <w:r w:rsidR="007E0747" w:rsidRPr="00D84B57">
        <w:rPr>
          <w:rFonts w:cs="David" w:hint="eastAsia"/>
          <w:szCs w:val="24"/>
          <w:rtl/>
        </w:rPr>
        <w:t>וספים</w:t>
      </w:r>
      <w:r w:rsidR="007E0747" w:rsidRPr="00D84B57">
        <w:rPr>
          <w:rFonts w:cs="David"/>
          <w:szCs w:val="24"/>
          <w:rtl/>
        </w:rPr>
        <w:t xml:space="preserve"> </w:t>
      </w:r>
      <w:r w:rsidR="007E0747" w:rsidRPr="00D84B57">
        <w:rPr>
          <w:rFonts w:cs="David" w:hint="eastAsia"/>
          <w:szCs w:val="24"/>
          <w:rtl/>
        </w:rPr>
        <w:t>ברשות</w:t>
      </w:r>
      <w:r w:rsidR="007E0747" w:rsidRPr="00D84B57">
        <w:rPr>
          <w:rFonts w:cs="David"/>
          <w:szCs w:val="24"/>
          <w:rtl/>
        </w:rPr>
        <w:t xml:space="preserve"> </w:t>
      </w:r>
      <w:r w:rsidR="007E0747" w:rsidRPr="00D84B57">
        <w:rPr>
          <w:rFonts w:cs="David" w:hint="eastAsia"/>
          <w:szCs w:val="24"/>
          <w:rtl/>
        </w:rPr>
        <w:t>עפ</w:t>
      </w:r>
      <w:r w:rsidR="007E0747" w:rsidRPr="00D84B57">
        <w:rPr>
          <w:rFonts w:cs="David"/>
          <w:szCs w:val="24"/>
          <w:rtl/>
        </w:rPr>
        <w:t xml:space="preserve">"י </w:t>
      </w:r>
      <w:r w:rsidR="007E0747" w:rsidRPr="00D84B57">
        <w:rPr>
          <w:rFonts w:cs="David" w:hint="eastAsia"/>
          <w:szCs w:val="24"/>
          <w:rtl/>
        </w:rPr>
        <w:t>צורך</w:t>
      </w:r>
      <w:r w:rsidR="007E0747" w:rsidRPr="00D84B57">
        <w:rPr>
          <w:rFonts w:cs="David"/>
          <w:szCs w:val="24"/>
          <w:rtl/>
        </w:rPr>
        <w:t>.</w:t>
      </w:r>
    </w:p>
    <w:p w:rsidR="007E0747" w:rsidRDefault="007E0747" w:rsidP="00153CC2">
      <w:pPr>
        <w:pStyle w:val="ab"/>
        <w:keepNext/>
        <w:numPr>
          <w:ilvl w:val="0"/>
          <w:numId w:val="13"/>
        </w:numPr>
        <w:overflowPunct/>
        <w:autoSpaceDE/>
        <w:autoSpaceDN/>
        <w:bidi/>
        <w:adjustRightInd/>
        <w:spacing w:before="120" w:after="120"/>
        <w:ind w:left="714" w:hanging="357"/>
        <w:contextualSpacing w:val="0"/>
        <w:jc w:val="both"/>
        <w:textAlignment w:val="auto"/>
        <w:rPr>
          <w:rFonts w:cs="David"/>
          <w:szCs w:val="24"/>
        </w:rPr>
      </w:pPr>
      <w:r w:rsidRPr="00196BDF">
        <w:rPr>
          <w:rFonts w:cs="David" w:hint="eastAsia"/>
          <w:szCs w:val="24"/>
          <w:rtl/>
        </w:rPr>
        <w:t>ניהול</w:t>
      </w:r>
      <w:r w:rsidRPr="00196BDF">
        <w:rPr>
          <w:rFonts w:cs="David"/>
          <w:szCs w:val="24"/>
          <w:rtl/>
        </w:rPr>
        <w:t xml:space="preserve"> הפניות כולל: פתיחת הפניה</w:t>
      </w:r>
      <w:r w:rsidR="00F1525D">
        <w:rPr>
          <w:rFonts w:cs="David" w:hint="cs"/>
          <w:szCs w:val="24"/>
          <w:rtl/>
        </w:rPr>
        <w:t xml:space="preserve"> [שתכלול שם מלא של הפונה, מס' ת.ז. (9 ספרות), כתובת, מס' טלפון, מהות הפניה],</w:t>
      </w:r>
      <w:r w:rsidRPr="00196BDF">
        <w:rPr>
          <w:rFonts w:cs="David"/>
          <w:szCs w:val="24"/>
          <w:rtl/>
        </w:rPr>
        <w:t xml:space="preserve"> סיווגה, תיעוד כל הפעילויות המבוצעות במסגרת הטיפול בפניה, </w:t>
      </w:r>
      <w:r w:rsidR="00A80CBC">
        <w:rPr>
          <w:rFonts w:cs="David" w:hint="cs"/>
          <w:szCs w:val="24"/>
          <w:rtl/>
        </w:rPr>
        <w:t xml:space="preserve">לרבות פנייה להפעלת מתנדב בעת הצורך בהתאם למפרט זה, </w:t>
      </w:r>
      <w:r w:rsidRPr="00196BDF">
        <w:rPr>
          <w:rFonts w:cs="David"/>
          <w:szCs w:val="24"/>
          <w:rtl/>
        </w:rPr>
        <w:t>ותהליכי הבקרה על הטיפול בפניה. המערכת תתמוך בניהול פניות בנקודות מגע נוספות (מרכז המידע ברשות, ארגונים שותפים, פורטל וכד') כולל המשך טיפול המבוצע ב</w:t>
      </w:r>
      <w:r>
        <w:rPr>
          <w:rFonts w:cs="David" w:hint="cs"/>
          <w:szCs w:val="24"/>
          <w:rtl/>
        </w:rPr>
        <w:t>מרכז המידע ברשות</w:t>
      </w:r>
      <w:r>
        <w:rPr>
          <w:rFonts w:cs="David"/>
          <w:szCs w:val="24"/>
          <w:rtl/>
        </w:rPr>
        <w:t xml:space="preserve"> ולא רק פרונטלית מול ה</w:t>
      </w:r>
      <w:r>
        <w:rPr>
          <w:rFonts w:cs="David" w:hint="cs"/>
          <w:szCs w:val="24"/>
          <w:rtl/>
        </w:rPr>
        <w:t>פונה</w:t>
      </w:r>
      <w:r w:rsidRPr="00196BDF">
        <w:rPr>
          <w:rFonts w:cs="David"/>
          <w:szCs w:val="24"/>
          <w:rtl/>
        </w:rPr>
        <w:t xml:space="preserve">. </w:t>
      </w:r>
    </w:p>
    <w:p w:rsidR="000E1A3E" w:rsidRPr="00196BDF" w:rsidRDefault="000E1A3E" w:rsidP="00153CC2">
      <w:pPr>
        <w:pStyle w:val="ab"/>
        <w:keepNext/>
        <w:numPr>
          <w:ilvl w:val="0"/>
          <w:numId w:val="13"/>
        </w:numPr>
        <w:overflowPunct/>
        <w:autoSpaceDE/>
        <w:autoSpaceDN/>
        <w:bidi/>
        <w:adjustRightInd/>
        <w:spacing w:before="120" w:after="120"/>
        <w:ind w:left="714" w:hanging="357"/>
        <w:contextualSpacing w:val="0"/>
        <w:jc w:val="both"/>
        <w:textAlignment w:val="auto"/>
        <w:rPr>
          <w:rFonts w:cs="David"/>
          <w:szCs w:val="24"/>
        </w:rPr>
      </w:pPr>
      <w:r>
        <w:rPr>
          <w:rFonts w:cs="David" w:hint="cs"/>
          <w:szCs w:val="24"/>
          <w:rtl/>
        </w:rPr>
        <w:t xml:space="preserve">יצוין כי משרד האוצר מתעתד, תוך כשנתיים, </w:t>
      </w:r>
      <w:r w:rsidRPr="000E1A3E">
        <w:rPr>
          <w:rFonts w:cs="David" w:hint="cs"/>
          <w:szCs w:val="24"/>
          <w:u w:val="single"/>
          <w:rtl/>
        </w:rPr>
        <w:t>תקופה משוערת</w:t>
      </w:r>
      <w:r>
        <w:rPr>
          <w:rFonts w:cs="David" w:hint="cs"/>
          <w:szCs w:val="24"/>
          <w:rtl/>
        </w:rPr>
        <w:t xml:space="preserve">, </w:t>
      </w:r>
      <w:r w:rsidRPr="000E1A3E">
        <w:rPr>
          <w:rFonts w:cs="David" w:hint="cs"/>
          <w:b/>
          <w:bCs/>
          <w:szCs w:val="24"/>
          <w:rtl/>
        </w:rPr>
        <w:t xml:space="preserve">ליישם תשתית </w:t>
      </w:r>
      <w:r w:rsidRPr="000E1A3E">
        <w:rPr>
          <w:rFonts w:cs="David"/>
          <w:b/>
          <w:bCs/>
          <w:szCs w:val="24"/>
        </w:rPr>
        <w:t>CRM</w:t>
      </w:r>
      <w:r>
        <w:rPr>
          <w:rFonts w:cs="David"/>
          <w:szCs w:val="24"/>
        </w:rPr>
        <w:t xml:space="preserve"> </w:t>
      </w:r>
      <w:r>
        <w:rPr>
          <w:rFonts w:cs="David" w:hint="cs"/>
          <w:szCs w:val="24"/>
          <w:rtl/>
        </w:rPr>
        <w:t xml:space="preserve"> אשר על גבה תשודרג, בין היתר, מערכת הרשות. המערכת המשודרגת אמורה לכלול פתרון התומך בניהול הפניות. משכך, </w:t>
      </w:r>
      <w:r w:rsidR="00B767CA">
        <w:rPr>
          <w:rFonts w:cs="David" w:hint="cs"/>
          <w:szCs w:val="24"/>
          <w:rtl/>
        </w:rPr>
        <w:t xml:space="preserve">הרשות שומרת לעצמה את הזכות, </w:t>
      </w:r>
      <w:r>
        <w:rPr>
          <w:rFonts w:cs="David" w:hint="cs"/>
          <w:szCs w:val="24"/>
          <w:rtl/>
        </w:rPr>
        <w:t xml:space="preserve"> לאחר השדרוג</w:t>
      </w:r>
      <w:r w:rsidR="00B767CA">
        <w:rPr>
          <w:rFonts w:cs="David" w:hint="cs"/>
          <w:szCs w:val="24"/>
          <w:rtl/>
        </w:rPr>
        <w:t xml:space="preserve">, </w:t>
      </w:r>
      <w:r>
        <w:rPr>
          <w:rFonts w:cs="David" w:hint="cs"/>
          <w:szCs w:val="24"/>
          <w:rtl/>
        </w:rPr>
        <w:t xml:space="preserve"> </w:t>
      </w:r>
      <w:r w:rsidR="00B767CA">
        <w:rPr>
          <w:rFonts w:cs="David" w:hint="cs"/>
          <w:szCs w:val="24"/>
          <w:rtl/>
        </w:rPr>
        <w:t xml:space="preserve">לדרוש מהזוכה לספק את </w:t>
      </w:r>
      <w:r>
        <w:rPr>
          <w:rFonts w:cs="David" w:hint="cs"/>
          <w:szCs w:val="24"/>
          <w:rtl/>
        </w:rPr>
        <w:t xml:space="preserve">השירותים </w:t>
      </w:r>
      <w:r w:rsidR="00B767CA">
        <w:rPr>
          <w:rFonts w:cs="David" w:hint="cs"/>
          <w:szCs w:val="24"/>
          <w:rtl/>
        </w:rPr>
        <w:t xml:space="preserve">נשוא מכרז זה </w:t>
      </w:r>
      <w:r>
        <w:rPr>
          <w:rFonts w:cs="David" w:hint="cs"/>
          <w:szCs w:val="24"/>
          <w:rtl/>
        </w:rPr>
        <w:t>על בסיס המערכת המשודרגת האמורה של הרשות.</w:t>
      </w:r>
    </w:p>
    <w:p w:rsidR="007E0747" w:rsidRPr="005C02FF" w:rsidRDefault="007E0747" w:rsidP="00153CC2">
      <w:pPr>
        <w:pStyle w:val="ab"/>
        <w:keepNext/>
        <w:numPr>
          <w:ilvl w:val="3"/>
          <w:numId w:val="25"/>
        </w:numPr>
        <w:overflowPunct/>
        <w:autoSpaceDE/>
        <w:autoSpaceDN/>
        <w:bidi/>
        <w:adjustRightInd/>
        <w:spacing w:before="120" w:after="120"/>
        <w:ind w:left="861"/>
        <w:contextualSpacing w:val="0"/>
        <w:jc w:val="both"/>
        <w:textAlignment w:val="auto"/>
        <w:rPr>
          <w:rFonts w:asciiTheme="majorBidi" w:hAnsiTheme="majorBidi" w:cs="David"/>
          <w:b/>
          <w:bCs/>
          <w:szCs w:val="24"/>
        </w:rPr>
      </w:pPr>
      <w:r w:rsidRPr="005C02FF">
        <w:rPr>
          <w:rFonts w:asciiTheme="majorBidi" w:hAnsiTheme="majorBidi" w:cs="David" w:hint="eastAsia"/>
          <w:b/>
          <w:bCs/>
          <w:szCs w:val="24"/>
          <w:rtl/>
        </w:rPr>
        <w:t>רמת</w:t>
      </w:r>
      <w:r w:rsidRPr="005C02FF">
        <w:rPr>
          <w:rFonts w:asciiTheme="majorBidi" w:hAnsiTheme="majorBidi" w:cs="David"/>
          <w:b/>
          <w:bCs/>
          <w:szCs w:val="24"/>
          <w:rtl/>
        </w:rPr>
        <w:t xml:space="preserve"> </w:t>
      </w:r>
      <w:r w:rsidRPr="005C02FF">
        <w:rPr>
          <w:rFonts w:asciiTheme="majorBidi" w:hAnsiTheme="majorBidi" w:cs="David" w:hint="eastAsia"/>
          <w:b/>
          <w:bCs/>
          <w:szCs w:val="24"/>
          <w:rtl/>
        </w:rPr>
        <w:t>שירות</w:t>
      </w:r>
    </w:p>
    <w:p w:rsidR="007E0747" w:rsidRPr="00E67D7E" w:rsidRDefault="00C51098" w:rsidP="00153CC2">
      <w:pPr>
        <w:pStyle w:val="StyleHeading2NotExpandedbyCondensedby"/>
        <w:keepNext/>
        <w:spacing w:line="240" w:lineRule="auto"/>
        <w:rPr>
          <w:b/>
          <w:bCs/>
        </w:rPr>
      </w:pPr>
      <w:r>
        <w:rPr>
          <w:rtl/>
        </w:rPr>
        <w:t xml:space="preserve">מערכת </w:t>
      </w:r>
      <w:r w:rsidR="007E0747">
        <w:rPr>
          <w:rFonts w:hint="cs"/>
          <w:rtl/>
        </w:rPr>
        <w:t>ניהול הפניות</w:t>
      </w:r>
      <w:r w:rsidR="007E0747" w:rsidRPr="00E67D7E">
        <w:rPr>
          <w:rtl/>
        </w:rPr>
        <w:t xml:space="preserve"> תתמוך גם בפניות הנפתחות </w:t>
      </w:r>
      <w:r w:rsidR="005250FD">
        <w:rPr>
          <w:rFonts w:hint="cs"/>
          <w:rtl/>
        </w:rPr>
        <w:t>במרכז המידע</w:t>
      </w:r>
      <w:r w:rsidR="005250FD" w:rsidRPr="00E67D7E">
        <w:rPr>
          <w:rtl/>
        </w:rPr>
        <w:t xml:space="preserve"> </w:t>
      </w:r>
      <w:r w:rsidR="007E0747" w:rsidRPr="00E67D7E">
        <w:rPr>
          <w:rtl/>
        </w:rPr>
        <w:t>וגם בסגירת מעגל למעקב על הפניות שנפתחו במוקד.</w:t>
      </w:r>
    </w:p>
    <w:p w:rsidR="007E0747" w:rsidRPr="00196BDF" w:rsidRDefault="007E0747" w:rsidP="00153CC2">
      <w:pPr>
        <w:pStyle w:val="StyleHeading2NotExpandedbyCondensedby"/>
        <w:keepNext/>
        <w:spacing w:line="240" w:lineRule="auto"/>
      </w:pPr>
      <w:r w:rsidRPr="00E67D7E">
        <w:rPr>
          <w:rtl/>
        </w:rPr>
        <w:t xml:space="preserve">רב </w:t>
      </w:r>
      <w:proofErr w:type="spellStart"/>
      <w:r w:rsidRPr="00E67D7E">
        <w:rPr>
          <w:rtl/>
        </w:rPr>
        <w:t>ערוציות</w:t>
      </w:r>
      <w:proofErr w:type="spellEnd"/>
      <w:r w:rsidRPr="00E67D7E">
        <w:rPr>
          <w:rtl/>
        </w:rPr>
        <w:t xml:space="preserve"> – המערכת תתמוך בתיעוד פניות (נכנסות ויוצאות) מערוצים ונקודות מגע שונים לרבות מיילים, מכתבים, חומרי דיוור, אתר האינטרנט וכד'.</w:t>
      </w:r>
    </w:p>
    <w:p w:rsidR="007E0747" w:rsidRPr="00E67D7E" w:rsidRDefault="007E0747" w:rsidP="00153CC2">
      <w:pPr>
        <w:pStyle w:val="StyleHeading2NotExpandedbyCondensedby"/>
        <w:keepNext/>
        <w:spacing w:line="240" w:lineRule="auto"/>
      </w:pPr>
      <w:r w:rsidRPr="00E67D7E">
        <w:rPr>
          <w:rtl/>
        </w:rPr>
        <w:t xml:space="preserve">המערכת תוודא באמצעות כלי </w:t>
      </w:r>
      <w:r w:rsidRPr="00E67D7E">
        <w:t>WF</w:t>
      </w:r>
      <w:r w:rsidRPr="00E67D7E">
        <w:rPr>
          <w:rtl/>
        </w:rPr>
        <w:t xml:space="preserve"> ו- </w:t>
      </w:r>
      <w:r w:rsidRPr="00E67D7E">
        <w:t>SLA</w:t>
      </w:r>
      <w:r w:rsidRPr="00E67D7E">
        <w:rPr>
          <w:rtl/>
        </w:rPr>
        <w:t xml:space="preserve"> סגירת מעגל טיפול בפנייה לרבות אסקלציות ושליחת חיוויים מתאימים למשתמשים שהוגדרו.</w:t>
      </w:r>
      <w:r w:rsidRPr="00196BDF">
        <w:rPr>
          <w:rtl/>
        </w:rPr>
        <w:t xml:space="preserve"> </w:t>
      </w:r>
    </w:p>
    <w:p w:rsidR="007E0747" w:rsidRPr="00E67D7E" w:rsidRDefault="007E0747" w:rsidP="00153CC2">
      <w:pPr>
        <w:pStyle w:val="StyleHeading2NotExpandedbyCondensedby"/>
        <w:keepNext/>
        <w:spacing w:line="240" w:lineRule="auto"/>
      </w:pPr>
      <w:r w:rsidRPr="00E67D7E">
        <w:rPr>
          <w:rtl/>
        </w:rPr>
        <w:t>פניה תוכל להכיל תיעוד של מספר מגעים ו/או גורמים מטפלים בה. יתאפשר לנהל פניית המשך לכל פנייה.</w:t>
      </w:r>
    </w:p>
    <w:p w:rsidR="007E0747" w:rsidRPr="00E67D7E" w:rsidRDefault="007E0747" w:rsidP="00153CC2">
      <w:pPr>
        <w:pStyle w:val="StyleHeading2NotExpandedbyCondensedby"/>
        <w:keepNext/>
        <w:spacing w:line="240" w:lineRule="auto"/>
      </w:pPr>
      <w:r w:rsidRPr="00E67D7E">
        <w:rPr>
          <w:rtl/>
        </w:rPr>
        <w:t xml:space="preserve">המערכת תאפשר לנהל ולהציג את כל שלבי הטיפול בפניה כולל גורם מטפל, תיאור מילולי, תאריכים מתוכננים, תאריכי טיפול בפועל וכד'. ניתן יהיה להפעיל תזכורות על פי מועד נדרש לביצוע הפעילות (כגון בפעילות </w:t>
      </w:r>
      <w:r w:rsidRPr="00E67D7E">
        <w:t>Call Back</w:t>
      </w:r>
      <w:r w:rsidRPr="00E67D7E">
        <w:rPr>
          <w:rtl/>
        </w:rPr>
        <w:t>).</w:t>
      </w:r>
    </w:p>
    <w:p w:rsidR="007E0747" w:rsidRPr="00E67D7E" w:rsidRDefault="007E0747" w:rsidP="00153CC2">
      <w:pPr>
        <w:pStyle w:val="StyleHeading2NotExpandedbyCondensedby"/>
        <w:keepNext/>
        <w:spacing w:line="240" w:lineRule="auto"/>
        <w:rPr>
          <w:rtl/>
        </w:rPr>
      </w:pPr>
      <w:r w:rsidRPr="00E67D7E">
        <w:rPr>
          <w:rtl/>
        </w:rPr>
        <w:t>המערכת תציג באמצעות אינדיקציה (על בסיס חוקים עסקיים) פניה חוזרת.</w:t>
      </w:r>
    </w:p>
    <w:p w:rsidR="007E0747" w:rsidRPr="00E67D7E" w:rsidRDefault="007E0747" w:rsidP="00153CC2">
      <w:pPr>
        <w:pStyle w:val="StyleHeading2NotExpandedbyCondensedby"/>
        <w:keepNext/>
        <w:spacing w:line="240" w:lineRule="auto"/>
        <w:rPr>
          <w:rtl/>
        </w:rPr>
      </w:pPr>
      <w:r w:rsidRPr="00E67D7E">
        <w:rPr>
          <w:rtl/>
        </w:rPr>
        <w:t>מערכת תאפשר להציג סטטיסטיקה (כמות פניות /אחוז פניות) ל</w:t>
      </w:r>
      <w:r>
        <w:rPr>
          <w:rtl/>
        </w:rPr>
        <w:t>פונה</w:t>
      </w:r>
      <w:r w:rsidRPr="00E67D7E">
        <w:rPr>
          <w:rtl/>
        </w:rPr>
        <w:t xml:space="preserve"> עפ"י חיתוכים כגון סיווגי הפניה, מקור הפניה.</w:t>
      </w:r>
    </w:p>
    <w:p w:rsidR="007E0747" w:rsidRPr="00E67D7E" w:rsidRDefault="007E0747" w:rsidP="00153CC2">
      <w:pPr>
        <w:pStyle w:val="StyleHeading2NotExpandedbyCondensedby"/>
        <w:keepNext/>
        <w:spacing w:line="240" w:lineRule="auto"/>
        <w:rPr>
          <w:rtl/>
        </w:rPr>
      </w:pPr>
      <w:r w:rsidRPr="00E67D7E">
        <w:rPr>
          <w:rtl/>
        </w:rPr>
        <w:t xml:space="preserve">כל פניה תקושר למספר שיחה רלוונטית (קישור ל </w:t>
      </w:r>
      <w:r w:rsidRPr="00E67D7E">
        <w:t>CTI</w:t>
      </w:r>
      <w:r w:rsidRPr="00E67D7E">
        <w:rPr>
          <w:rtl/>
        </w:rPr>
        <w:t xml:space="preserve">), ניתן יהיה לזהות שיחות חוזרות בגין פניה, שיחה המקושרת למספר פניות </w:t>
      </w:r>
      <w:proofErr w:type="spellStart"/>
      <w:r w:rsidRPr="00E67D7E">
        <w:rPr>
          <w:rtl/>
        </w:rPr>
        <w:t>וכו</w:t>
      </w:r>
      <w:proofErr w:type="spellEnd"/>
      <w:r w:rsidRPr="00E67D7E">
        <w:rPr>
          <w:rtl/>
        </w:rPr>
        <w:t>'.</w:t>
      </w:r>
    </w:p>
    <w:p w:rsidR="007E0747" w:rsidRPr="00E67D7E" w:rsidRDefault="007E0747" w:rsidP="00153CC2">
      <w:pPr>
        <w:pStyle w:val="StyleHeading2NotExpandedbyCondensedby"/>
        <w:keepNext/>
        <w:spacing w:line="240" w:lineRule="auto"/>
        <w:rPr>
          <w:rtl/>
        </w:rPr>
      </w:pPr>
      <w:r w:rsidRPr="00E67D7E">
        <w:rPr>
          <w:rtl/>
        </w:rPr>
        <w:lastRenderedPageBreak/>
        <w:t>ניתן יהיה להעביר הודעה בתוספת הפניה למספר גורמים להתייחסות ו/או לפעולה (במקרה זה מספר נציגים יכולים לצפות באותה פנייה), המערכת תציג את ה</w:t>
      </w:r>
      <w:r>
        <w:rPr>
          <w:rFonts w:hint="cs"/>
          <w:rtl/>
        </w:rPr>
        <w:t>י</w:t>
      </w:r>
      <w:r w:rsidRPr="00E67D7E">
        <w:rPr>
          <w:rtl/>
        </w:rPr>
        <w:t>סטוריית ההעברות בכל פניה.</w:t>
      </w:r>
    </w:p>
    <w:p w:rsidR="007E0747" w:rsidRPr="00E67D7E" w:rsidRDefault="007E0747" w:rsidP="00153CC2">
      <w:pPr>
        <w:pStyle w:val="StyleHeading2NotExpandedbyCondensedby"/>
        <w:keepNext/>
        <w:spacing w:line="240" w:lineRule="auto"/>
        <w:rPr>
          <w:rtl/>
        </w:rPr>
      </w:pPr>
      <w:r w:rsidRPr="00E67D7E">
        <w:rPr>
          <w:rtl/>
        </w:rPr>
        <w:t xml:space="preserve">תתאפשר פתיחת פניות גם ללא ישות </w:t>
      </w:r>
      <w:r>
        <w:rPr>
          <w:rFonts w:hint="cs"/>
          <w:rtl/>
        </w:rPr>
        <w:t>פונה</w:t>
      </w:r>
      <w:r w:rsidRPr="00E67D7E">
        <w:rPr>
          <w:rtl/>
        </w:rPr>
        <w:t xml:space="preserve"> ספציפי או לחילופין, פניות הכוללות התייחסות למספר </w:t>
      </w:r>
      <w:r>
        <w:rPr>
          <w:rFonts w:hint="cs"/>
          <w:rtl/>
        </w:rPr>
        <w:t>פונים</w:t>
      </w:r>
      <w:r w:rsidRPr="00E67D7E">
        <w:rPr>
          <w:rtl/>
        </w:rPr>
        <w:t xml:space="preserve"> (לדוגמה פנייה מרשות מקומית, </w:t>
      </w:r>
      <w:r w:rsidRPr="00E67D7E">
        <w:rPr>
          <w:rFonts w:hint="eastAsia"/>
          <w:rtl/>
        </w:rPr>
        <w:t>עו</w:t>
      </w:r>
      <w:r w:rsidRPr="00E67D7E">
        <w:rPr>
          <w:rtl/>
        </w:rPr>
        <w:t xml:space="preserve">"ד </w:t>
      </w:r>
      <w:r w:rsidRPr="00E67D7E">
        <w:rPr>
          <w:rFonts w:hint="eastAsia"/>
          <w:rtl/>
        </w:rPr>
        <w:t>או</w:t>
      </w:r>
      <w:r w:rsidRPr="00E67D7E">
        <w:rPr>
          <w:rtl/>
        </w:rPr>
        <w:t xml:space="preserve"> </w:t>
      </w:r>
      <w:r w:rsidRPr="00E67D7E">
        <w:rPr>
          <w:rFonts w:hint="eastAsia"/>
          <w:rtl/>
        </w:rPr>
        <w:t>מתנדב</w:t>
      </w:r>
      <w:r w:rsidRPr="00E67D7E">
        <w:rPr>
          <w:rtl/>
        </w:rPr>
        <w:t xml:space="preserve">), בעת הצגת מסך </w:t>
      </w:r>
      <w:r>
        <w:rPr>
          <w:rFonts w:hint="cs"/>
          <w:rtl/>
        </w:rPr>
        <w:t>הפונה</w:t>
      </w:r>
      <w:r w:rsidRPr="00E67D7E">
        <w:rPr>
          <w:rtl/>
        </w:rPr>
        <w:t xml:space="preserve"> תוצגנה גם הפניות שהיו קשורות אליו. </w:t>
      </w:r>
    </w:p>
    <w:p w:rsidR="007E0747" w:rsidRPr="00E67D7E" w:rsidRDefault="007E0747" w:rsidP="00153CC2">
      <w:pPr>
        <w:pStyle w:val="StyleHeading2NotExpandedbyCondensedby"/>
        <w:keepNext/>
        <w:spacing w:line="240" w:lineRule="auto"/>
      </w:pPr>
      <w:r w:rsidRPr="00E67D7E">
        <w:rPr>
          <w:rtl/>
        </w:rPr>
        <w:t>המערכת תציג רק קבוצות סיווגי פניות רלוונטיות למשתמש על בסיס מדיניות ההרשאות שתקבע.</w:t>
      </w:r>
    </w:p>
    <w:p w:rsidR="007E0747" w:rsidRDefault="007E0747" w:rsidP="00AD5DC9">
      <w:pPr>
        <w:pStyle w:val="StyleHeading2NotExpandedbyCondensedby"/>
        <w:keepNext/>
        <w:spacing w:line="240" w:lineRule="auto"/>
      </w:pPr>
      <w:r w:rsidRPr="00E67D7E">
        <w:rPr>
          <w:rtl/>
        </w:rPr>
        <w:t>מענה לפניות בכתב ו-</w:t>
      </w:r>
      <w:r w:rsidRPr="00E67D7E">
        <w:t>e-mails</w:t>
      </w:r>
      <w:r w:rsidRPr="00E67D7E">
        <w:rPr>
          <w:rtl/>
        </w:rPr>
        <w:t xml:space="preserve"> – חלק מהפניות </w:t>
      </w:r>
      <w:r>
        <w:rPr>
          <w:rFonts w:hint="cs"/>
          <w:rtl/>
        </w:rPr>
        <w:t>יכולות לה</w:t>
      </w:r>
      <w:r>
        <w:rPr>
          <w:rtl/>
        </w:rPr>
        <w:t>גיע</w:t>
      </w:r>
      <w:r w:rsidRPr="00E67D7E">
        <w:rPr>
          <w:rtl/>
        </w:rPr>
        <w:t xml:space="preserve"> בכתב. יש להגדיר </w:t>
      </w:r>
      <w:r w:rsidRPr="00E67D7E">
        <w:t>Work Flow</w:t>
      </w:r>
      <w:r w:rsidRPr="00E67D7E">
        <w:rPr>
          <w:rtl/>
        </w:rPr>
        <w:t xml:space="preserve"> עבור פניות אלו. </w:t>
      </w:r>
    </w:p>
    <w:p w:rsidR="00462C08" w:rsidRPr="00E67D7E" w:rsidRDefault="00462C08" w:rsidP="00462C08">
      <w:pPr>
        <w:pStyle w:val="StyleHeading2NotExpandedbyCondensedby"/>
        <w:keepNext/>
        <w:numPr>
          <w:ilvl w:val="0"/>
          <w:numId w:val="0"/>
        </w:numPr>
        <w:spacing w:line="240" w:lineRule="auto"/>
        <w:ind w:left="1604"/>
      </w:pPr>
    </w:p>
    <w:p w:rsidR="007E0747" w:rsidRPr="00157592" w:rsidRDefault="007E0747" w:rsidP="00153CC2">
      <w:pPr>
        <w:pStyle w:val="ab"/>
        <w:keepNext/>
        <w:numPr>
          <w:ilvl w:val="3"/>
          <w:numId w:val="25"/>
        </w:numPr>
        <w:overflowPunct/>
        <w:autoSpaceDE/>
        <w:autoSpaceDN/>
        <w:bidi/>
        <w:adjustRightInd/>
        <w:spacing w:before="120" w:after="120"/>
        <w:ind w:left="861"/>
        <w:contextualSpacing w:val="0"/>
        <w:jc w:val="both"/>
        <w:textAlignment w:val="auto"/>
        <w:rPr>
          <w:rFonts w:cs="David"/>
          <w:b/>
          <w:bCs/>
          <w:szCs w:val="24"/>
          <w:rtl/>
        </w:rPr>
      </w:pPr>
      <w:r w:rsidRPr="00157592">
        <w:rPr>
          <w:rFonts w:cs="David"/>
          <w:b/>
          <w:bCs/>
          <w:szCs w:val="24"/>
          <w:rtl/>
        </w:rPr>
        <w:t>ניהול ידע ופתרונות</w:t>
      </w:r>
    </w:p>
    <w:p w:rsidR="007E0747" w:rsidRPr="00157592" w:rsidRDefault="007E0747" w:rsidP="00153CC2">
      <w:pPr>
        <w:pStyle w:val="StyleHeading2NotExpandedbyCondensedby"/>
        <w:keepNext/>
        <w:spacing w:line="240" w:lineRule="auto"/>
      </w:pPr>
      <w:r w:rsidRPr="00157592">
        <w:rPr>
          <w:rFonts w:hint="eastAsia"/>
          <w:rtl/>
        </w:rPr>
        <w:t>בפניות</w:t>
      </w:r>
      <w:r w:rsidRPr="00157592">
        <w:rPr>
          <w:rtl/>
        </w:rPr>
        <w:t xml:space="preserve"> שאינן בנושא מיצוי </w:t>
      </w:r>
      <w:r w:rsidRPr="00157592">
        <w:rPr>
          <w:rFonts w:hint="eastAsia"/>
          <w:rtl/>
        </w:rPr>
        <w:t>זכויות</w:t>
      </w:r>
      <w:r w:rsidRPr="00157592">
        <w:rPr>
          <w:rtl/>
        </w:rPr>
        <w:t xml:space="preserve"> (דהיינו </w:t>
      </w:r>
      <w:r w:rsidRPr="00157592">
        <w:rPr>
          <w:rFonts w:hint="eastAsia"/>
          <w:rtl/>
        </w:rPr>
        <w:t>פניות</w:t>
      </w:r>
      <w:r w:rsidRPr="00157592">
        <w:rPr>
          <w:rtl/>
        </w:rPr>
        <w:t xml:space="preserve"> "</w:t>
      </w:r>
      <w:proofErr w:type="spellStart"/>
      <w:r w:rsidRPr="00157592">
        <w:rPr>
          <w:rFonts w:hint="eastAsia"/>
          <w:rtl/>
        </w:rPr>
        <w:t>שירותיות</w:t>
      </w:r>
      <w:proofErr w:type="spellEnd"/>
      <w:r w:rsidRPr="00157592">
        <w:rPr>
          <w:rtl/>
        </w:rPr>
        <w:t xml:space="preserve">" כדוגמת מיהם גורמים שאליהם צריך לפנות, סל מזון, שיחה, תאום פגישה עם מתנדב וכד') </w:t>
      </w:r>
      <w:r w:rsidR="00076923">
        <w:rPr>
          <w:rFonts w:hint="cs"/>
          <w:rtl/>
        </w:rPr>
        <w:t>על הזוכה לבנות</w:t>
      </w:r>
      <w:r w:rsidRPr="00157592">
        <w:rPr>
          <w:rtl/>
        </w:rPr>
        <w:t xml:space="preserve"> מאגר פתרונות </w:t>
      </w:r>
      <w:r w:rsidR="00B36A53">
        <w:rPr>
          <w:rFonts w:hint="cs"/>
          <w:rtl/>
        </w:rPr>
        <w:t>ממוחשב.</w:t>
      </w:r>
    </w:p>
    <w:p w:rsidR="007E0747" w:rsidRPr="00157592" w:rsidRDefault="007E0747" w:rsidP="00153CC2">
      <w:pPr>
        <w:pStyle w:val="StyleHeading2NotExpandedbyCondensedby"/>
        <w:keepNext/>
        <w:spacing w:line="240" w:lineRule="auto"/>
        <w:rPr>
          <w:rtl/>
        </w:rPr>
      </w:pPr>
      <w:r w:rsidRPr="00E67D7E">
        <w:rPr>
          <w:rtl/>
        </w:rPr>
        <w:t>ת</w:t>
      </w:r>
      <w:r w:rsidRPr="00E67D7E">
        <w:rPr>
          <w:rFonts w:hint="eastAsia"/>
          <w:rtl/>
        </w:rPr>
        <w:t>י</w:t>
      </w:r>
      <w:r w:rsidRPr="00E67D7E">
        <w:rPr>
          <w:rtl/>
        </w:rPr>
        <w:t>אור הבעיה באמצעות טקסט חופשי או תסריטים מונחים.</w:t>
      </w:r>
    </w:p>
    <w:p w:rsidR="007E0747" w:rsidRDefault="007E0747" w:rsidP="00153CC2">
      <w:pPr>
        <w:pStyle w:val="StyleHeading2NotExpandedbyCondensedby"/>
        <w:keepNext/>
        <w:spacing w:line="240" w:lineRule="auto"/>
      </w:pPr>
      <w:r w:rsidRPr="00E67D7E">
        <w:rPr>
          <w:rtl/>
        </w:rPr>
        <w:t xml:space="preserve">חיפוש באמצעות אפשרויות שונות (מילות מפתח, </w:t>
      </w:r>
      <w:r w:rsidRPr="00E67D7E">
        <w:t>fuzzy match</w:t>
      </w:r>
      <w:r w:rsidRPr="00E67D7E">
        <w:rPr>
          <w:rtl/>
        </w:rPr>
        <w:t>)</w:t>
      </w:r>
    </w:p>
    <w:p w:rsidR="00353B8C" w:rsidRPr="00E67D7E" w:rsidRDefault="00353B8C" w:rsidP="00153CC2">
      <w:pPr>
        <w:pStyle w:val="StyleHeading2NotExpandedbyCondensedby"/>
        <w:keepNext/>
        <w:numPr>
          <w:ilvl w:val="0"/>
          <w:numId w:val="0"/>
        </w:numPr>
        <w:spacing w:line="240" w:lineRule="auto"/>
        <w:ind w:left="1604"/>
        <w:rPr>
          <w:rtl/>
        </w:rPr>
      </w:pPr>
    </w:p>
    <w:p w:rsidR="007E0747" w:rsidRPr="00172CBC" w:rsidRDefault="007E0747" w:rsidP="00153CC2">
      <w:pPr>
        <w:pStyle w:val="ab"/>
        <w:keepNext/>
        <w:numPr>
          <w:ilvl w:val="3"/>
          <w:numId w:val="25"/>
        </w:numPr>
        <w:overflowPunct/>
        <w:autoSpaceDE/>
        <w:autoSpaceDN/>
        <w:bidi/>
        <w:adjustRightInd/>
        <w:spacing w:before="120" w:after="120"/>
        <w:ind w:left="861"/>
        <w:contextualSpacing w:val="0"/>
        <w:jc w:val="both"/>
        <w:textAlignment w:val="auto"/>
        <w:rPr>
          <w:rFonts w:cs="David"/>
          <w:b/>
          <w:bCs/>
          <w:szCs w:val="24"/>
        </w:rPr>
      </w:pPr>
      <w:r w:rsidRPr="00172CBC">
        <w:rPr>
          <w:rFonts w:cs="David" w:hint="eastAsia"/>
          <w:b/>
          <w:bCs/>
          <w:szCs w:val="24"/>
          <w:rtl/>
        </w:rPr>
        <w:t>מערכות</w:t>
      </w:r>
      <w:r w:rsidRPr="00172CBC">
        <w:rPr>
          <w:rFonts w:cs="David"/>
          <w:b/>
          <w:bCs/>
          <w:szCs w:val="24"/>
          <w:rtl/>
        </w:rPr>
        <w:t xml:space="preserve"> נוספות נדרשות ומ</w:t>
      </w:r>
      <w:r w:rsidRPr="00172CBC">
        <w:rPr>
          <w:rFonts w:cs="David" w:hint="eastAsia"/>
          <w:b/>
          <w:bCs/>
          <w:szCs w:val="24"/>
          <w:rtl/>
        </w:rPr>
        <w:t>משקים</w:t>
      </w:r>
      <w:r w:rsidRPr="00172CBC">
        <w:rPr>
          <w:rFonts w:cs="David"/>
          <w:b/>
          <w:bCs/>
          <w:szCs w:val="24"/>
          <w:rtl/>
        </w:rPr>
        <w:t xml:space="preserve"> </w:t>
      </w:r>
      <w:r w:rsidRPr="00172CBC">
        <w:rPr>
          <w:rFonts w:cs="David" w:hint="eastAsia"/>
          <w:b/>
          <w:bCs/>
          <w:szCs w:val="24"/>
          <w:rtl/>
        </w:rPr>
        <w:t>אליהן</w:t>
      </w:r>
    </w:p>
    <w:p w:rsidR="007E0747" w:rsidRPr="00E67D7E" w:rsidRDefault="007E0747" w:rsidP="00153CC2">
      <w:pPr>
        <w:pStyle w:val="StyleHeading2NotExpandedbyCondensedby"/>
        <w:keepNext/>
        <w:spacing w:line="240" w:lineRule="auto"/>
        <w:ind w:left="1605"/>
        <w:contextualSpacing/>
        <w:rPr>
          <w:rtl/>
        </w:rPr>
      </w:pPr>
      <w:r w:rsidRPr="00E67D7E">
        <w:rPr>
          <w:rFonts w:hint="eastAsia"/>
          <w:rtl/>
        </w:rPr>
        <w:t>מערכות</w:t>
      </w:r>
      <w:r w:rsidRPr="00E67D7E">
        <w:rPr>
          <w:rtl/>
        </w:rPr>
        <w:t xml:space="preserve"> </w:t>
      </w:r>
      <w:r w:rsidRPr="00E67D7E">
        <w:t>CTI</w:t>
      </w:r>
      <w:r w:rsidRPr="00E67D7E">
        <w:rPr>
          <w:rtl/>
        </w:rPr>
        <w:t xml:space="preserve">, </w:t>
      </w:r>
      <w:r w:rsidRPr="00E67D7E">
        <w:t>IVR</w:t>
      </w:r>
      <w:r w:rsidRPr="00E67D7E">
        <w:rPr>
          <w:rtl/>
        </w:rPr>
        <w:t xml:space="preserve"> וקישור </w:t>
      </w:r>
      <w:r w:rsidRPr="00E67D7E">
        <w:rPr>
          <w:rFonts w:hint="eastAsia"/>
          <w:rtl/>
        </w:rPr>
        <w:t>אליהן</w:t>
      </w:r>
      <w:r w:rsidRPr="00E67D7E">
        <w:rPr>
          <w:rtl/>
        </w:rPr>
        <w:t xml:space="preserve"> לרבות הקפצת פרטי </w:t>
      </w:r>
      <w:r>
        <w:rPr>
          <w:rtl/>
        </w:rPr>
        <w:t>פונה</w:t>
      </w:r>
      <w:r w:rsidRPr="00E67D7E">
        <w:rPr>
          <w:rtl/>
        </w:rPr>
        <w:t xml:space="preserve"> ועדכון נתוני סיבת הפנייה, חלול שיחות יוצאות, העברה ח</w:t>
      </w:r>
      <w:r w:rsidR="004C3EB4">
        <w:rPr>
          <w:rFonts w:hint="cs"/>
          <w:rtl/>
        </w:rPr>
        <w:t>כ</w:t>
      </w:r>
      <w:r w:rsidRPr="00E67D7E">
        <w:rPr>
          <w:rtl/>
        </w:rPr>
        <w:t xml:space="preserve">מה של שיחות לקבות הפניה עצמה מתוך </w:t>
      </w:r>
      <w:r w:rsidR="004C3EB4">
        <w:rPr>
          <w:rFonts w:hint="cs"/>
          <w:rtl/>
        </w:rPr>
        <w:t>מערכת ניהול הפניות</w:t>
      </w:r>
      <w:r w:rsidRPr="00E67D7E">
        <w:rPr>
          <w:rtl/>
        </w:rPr>
        <w:t xml:space="preserve"> וכד'.</w:t>
      </w:r>
    </w:p>
    <w:p w:rsidR="007E0747" w:rsidRPr="00E67D7E" w:rsidRDefault="007E0747" w:rsidP="00153CC2">
      <w:pPr>
        <w:pStyle w:val="StyleHeading2NotExpandedbyCondensedby"/>
        <w:keepNext/>
        <w:spacing w:line="240" w:lineRule="auto"/>
        <w:ind w:left="1605"/>
        <w:contextualSpacing/>
      </w:pPr>
      <w:r w:rsidRPr="00E67D7E">
        <w:rPr>
          <w:rtl/>
        </w:rPr>
        <w:t>מערכת הקלטת שיחות וקישור</w:t>
      </w:r>
    </w:p>
    <w:p w:rsidR="007E0747" w:rsidRPr="00E67D7E" w:rsidRDefault="007E0747" w:rsidP="00153CC2">
      <w:pPr>
        <w:pStyle w:val="StyleHeading2NotExpandedbyCondensedby"/>
        <w:keepNext/>
        <w:spacing w:line="240" w:lineRule="auto"/>
        <w:ind w:left="1605"/>
        <w:contextualSpacing/>
      </w:pPr>
      <w:r w:rsidRPr="00E67D7E">
        <w:rPr>
          <w:rFonts w:hint="eastAsia"/>
          <w:rtl/>
        </w:rPr>
        <w:t>שרת</w:t>
      </w:r>
      <w:r w:rsidRPr="00E67D7E">
        <w:rPr>
          <w:rtl/>
        </w:rPr>
        <w:t xml:space="preserve"> </w:t>
      </w:r>
      <w:r w:rsidRPr="00E67D7E">
        <w:rPr>
          <w:rFonts w:hint="eastAsia"/>
          <w:rtl/>
        </w:rPr>
        <w:t>פקס</w:t>
      </w:r>
      <w:r w:rsidRPr="00E67D7E">
        <w:rPr>
          <w:rtl/>
        </w:rPr>
        <w:t xml:space="preserve"> </w:t>
      </w:r>
      <w:r w:rsidRPr="00E67D7E">
        <w:rPr>
          <w:rFonts w:hint="eastAsia"/>
          <w:rtl/>
        </w:rPr>
        <w:t>וקישור</w:t>
      </w:r>
    </w:p>
    <w:p w:rsidR="007E0747" w:rsidRPr="00E67D7E" w:rsidRDefault="007E0747" w:rsidP="00153CC2">
      <w:pPr>
        <w:pStyle w:val="StyleHeading2NotExpandedbyCondensedby"/>
        <w:keepNext/>
        <w:spacing w:line="240" w:lineRule="auto"/>
        <w:ind w:left="1605"/>
        <w:contextualSpacing/>
        <w:rPr>
          <w:rtl/>
        </w:rPr>
      </w:pPr>
      <w:r w:rsidRPr="00E67D7E">
        <w:rPr>
          <w:rFonts w:hint="eastAsia"/>
          <w:rtl/>
        </w:rPr>
        <w:t>שרת</w:t>
      </w:r>
      <w:r w:rsidRPr="00E67D7E">
        <w:rPr>
          <w:rtl/>
        </w:rPr>
        <w:t xml:space="preserve"> </w:t>
      </w:r>
      <w:r w:rsidRPr="00E67D7E">
        <w:rPr>
          <w:rFonts w:hint="eastAsia"/>
          <w:rtl/>
        </w:rPr>
        <w:t>דוא</w:t>
      </w:r>
      <w:r w:rsidRPr="00E67D7E">
        <w:rPr>
          <w:rtl/>
        </w:rPr>
        <w:t xml:space="preserve">"ל </w:t>
      </w:r>
      <w:r w:rsidRPr="00E67D7E">
        <w:rPr>
          <w:rFonts w:hint="eastAsia"/>
          <w:rtl/>
        </w:rPr>
        <w:t>וקישור</w:t>
      </w:r>
    </w:p>
    <w:p w:rsidR="007E0747" w:rsidRDefault="007E0747" w:rsidP="00153CC2">
      <w:pPr>
        <w:pStyle w:val="StyleHeading2NotExpandedbyCondensedby"/>
        <w:keepNext/>
        <w:spacing w:line="240" w:lineRule="auto"/>
        <w:ind w:left="1605"/>
        <w:contextualSpacing/>
      </w:pPr>
      <w:r w:rsidRPr="00E67D7E">
        <w:rPr>
          <w:rFonts w:hint="eastAsia"/>
          <w:rtl/>
        </w:rPr>
        <w:t>קישור</w:t>
      </w:r>
      <w:r w:rsidRPr="00E67D7E">
        <w:rPr>
          <w:rtl/>
        </w:rPr>
        <w:t xml:space="preserve"> </w:t>
      </w:r>
      <w:r w:rsidRPr="00E67D7E">
        <w:rPr>
          <w:rFonts w:hint="eastAsia"/>
          <w:rtl/>
        </w:rPr>
        <w:t>ל</w:t>
      </w:r>
      <w:r w:rsidRPr="00E67D7E">
        <w:rPr>
          <w:rtl/>
        </w:rPr>
        <w:t>-</w:t>
      </w:r>
      <w:r w:rsidRPr="00E67D7E">
        <w:t>outlook</w:t>
      </w:r>
      <w:r w:rsidRPr="00E67D7E">
        <w:rPr>
          <w:rtl/>
        </w:rPr>
        <w:t xml:space="preserve"> עבור תאומי הפגישות</w:t>
      </w:r>
    </w:p>
    <w:p w:rsidR="002042BD" w:rsidRPr="00E67D7E" w:rsidRDefault="002042BD" w:rsidP="00153CC2">
      <w:pPr>
        <w:pStyle w:val="StyleHeading2NotExpandedbyCondensedby"/>
        <w:keepNext/>
        <w:numPr>
          <w:ilvl w:val="0"/>
          <w:numId w:val="0"/>
        </w:numPr>
        <w:spacing w:line="240" w:lineRule="auto"/>
        <w:ind w:left="1605"/>
        <w:contextualSpacing/>
      </w:pPr>
    </w:p>
    <w:p w:rsidR="007E0747" w:rsidRPr="005C02FF" w:rsidRDefault="007E0747" w:rsidP="00153CC2">
      <w:pPr>
        <w:pStyle w:val="ab"/>
        <w:keepNext/>
        <w:numPr>
          <w:ilvl w:val="1"/>
          <w:numId w:val="25"/>
        </w:numPr>
        <w:overflowPunct/>
        <w:autoSpaceDE/>
        <w:autoSpaceDN/>
        <w:bidi/>
        <w:adjustRightInd/>
        <w:spacing w:before="120" w:after="120"/>
        <w:ind w:left="1037" w:hanging="425"/>
        <w:contextualSpacing w:val="0"/>
        <w:jc w:val="both"/>
        <w:textAlignment w:val="auto"/>
        <w:rPr>
          <w:rFonts w:cs="David"/>
          <w:b/>
          <w:bCs/>
          <w:szCs w:val="24"/>
          <w:rtl/>
        </w:rPr>
      </w:pPr>
      <w:r w:rsidRPr="005C02FF">
        <w:rPr>
          <w:rFonts w:cs="David" w:hint="eastAsia"/>
          <w:b/>
          <w:bCs/>
          <w:szCs w:val="24"/>
          <w:rtl/>
        </w:rPr>
        <w:t>דואר</w:t>
      </w:r>
      <w:r w:rsidRPr="005C02FF">
        <w:rPr>
          <w:rFonts w:cs="David"/>
          <w:b/>
          <w:bCs/>
          <w:szCs w:val="24"/>
          <w:rtl/>
        </w:rPr>
        <w:t xml:space="preserve"> </w:t>
      </w:r>
      <w:r w:rsidRPr="005C02FF">
        <w:rPr>
          <w:rFonts w:cs="David" w:hint="eastAsia"/>
          <w:b/>
          <w:bCs/>
          <w:szCs w:val="24"/>
          <w:rtl/>
        </w:rPr>
        <w:t>ופקסימיליה</w:t>
      </w:r>
    </w:p>
    <w:p w:rsidR="007E0747" w:rsidRPr="005C02FF" w:rsidRDefault="007E0747" w:rsidP="00153CC2">
      <w:pPr>
        <w:keepNext/>
        <w:bidi/>
        <w:spacing w:after="120"/>
        <w:ind w:left="470"/>
        <w:jc w:val="both"/>
        <w:rPr>
          <w:rFonts w:cs="David"/>
          <w:szCs w:val="24"/>
          <w:rtl/>
        </w:rPr>
      </w:pPr>
      <w:r w:rsidRPr="005C02FF">
        <w:rPr>
          <w:rFonts w:cs="David" w:hint="eastAsia"/>
          <w:szCs w:val="24"/>
          <w:rtl/>
        </w:rPr>
        <w:t>השירות</w:t>
      </w:r>
      <w:r w:rsidRPr="005C02FF">
        <w:rPr>
          <w:rFonts w:cs="David"/>
          <w:szCs w:val="24"/>
          <w:rtl/>
        </w:rPr>
        <w:t xml:space="preserve"> הנדרש במסגרת מכרז זה </w:t>
      </w:r>
      <w:r w:rsidR="00C767B0">
        <w:rPr>
          <w:rFonts w:cs="David" w:hint="cs"/>
          <w:szCs w:val="24"/>
          <w:rtl/>
        </w:rPr>
        <w:t>עשוי לחייב</w:t>
      </w:r>
      <w:r w:rsidRPr="005C02FF">
        <w:rPr>
          <w:rFonts w:cs="David"/>
          <w:szCs w:val="24"/>
          <w:rtl/>
        </w:rPr>
        <w:t xml:space="preserve"> משלוח דברי דואר שונים כגון: אישורים, טפסים ועוד. </w:t>
      </w:r>
    </w:p>
    <w:p w:rsidR="007E0747" w:rsidRPr="005C02FF" w:rsidRDefault="007E0747" w:rsidP="00153CC2">
      <w:pPr>
        <w:pStyle w:val="ab"/>
        <w:keepNext/>
        <w:numPr>
          <w:ilvl w:val="2"/>
          <w:numId w:val="25"/>
        </w:numPr>
        <w:overflowPunct/>
        <w:autoSpaceDE/>
        <w:autoSpaceDN/>
        <w:bidi/>
        <w:adjustRightInd/>
        <w:spacing w:before="120" w:after="120"/>
        <w:ind w:left="2109"/>
        <w:jc w:val="both"/>
        <w:textAlignment w:val="auto"/>
        <w:rPr>
          <w:rFonts w:cs="David"/>
          <w:b/>
          <w:bCs/>
          <w:color w:val="FF0000"/>
          <w:szCs w:val="24"/>
        </w:rPr>
      </w:pPr>
      <w:r w:rsidRPr="005C02FF">
        <w:rPr>
          <w:rFonts w:cs="David" w:hint="eastAsia"/>
          <w:szCs w:val="24"/>
          <w:rtl/>
        </w:rPr>
        <w:t>עלות</w:t>
      </w:r>
      <w:r w:rsidRPr="005C02FF">
        <w:rPr>
          <w:rFonts w:cs="David"/>
          <w:szCs w:val="24"/>
          <w:rtl/>
        </w:rPr>
        <w:t xml:space="preserve"> שליחת הדואר (דואר ישראל) ואספקת מעטפות הינה על חשבון הרשות. על מנת לבצע שליחת דואר אוטומטית על הזוכה להתחבר למערכת שליחת הדואר של הרשות. </w:t>
      </w:r>
    </w:p>
    <w:p w:rsidR="007F6010" w:rsidRDefault="007E0747" w:rsidP="00153CC2">
      <w:pPr>
        <w:pStyle w:val="ab"/>
        <w:keepNext/>
        <w:numPr>
          <w:ilvl w:val="2"/>
          <w:numId w:val="25"/>
        </w:numPr>
        <w:overflowPunct/>
        <w:autoSpaceDE/>
        <w:autoSpaceDN/>
        <w:bidi/>
        <w:adjustRightInd/>
        <w:spacing w:before="200" w:after="120"/>
        <w:ind w:left="2109"/>
        <w:jc w:val="both"/>
        <w:textAlignment w:val="auto"/>
        <w:rPr>
          <w:rFonts w:cs="David"/>
          <w:b/>
          <w:bCs/>
          <w:color w:val="FF0000"/>
          <w:szCs w:val="24"/>
        </w:rPr>
      </w:pPr>
      <w:r w:rsidRPr="00460142">
        <w:rPr>
          <w:rFonts w:cs="David" w:hint="eastAsia"/>
          <w:szCs w:val="24"/>
          <w:rtl/>
        </w:rPr>
        <w:t>עלות</w:t>
      </w:r>
      <w:r w:rsidRPr="00460142">
        <w:rPr>
          <w:rFonts w:cs="David"/>
          <w:szCs w:val="24"/>
          <w:rtl/>
        </w:rPr>
        <w:t xml:space="preserve"> </w:t>
      </w:r>
      <w:r w:rsidRPr="00460142">
        <w:rPr>
          <w:rFonts w:cs="David" w:hint="eastAsia"/>
          <w:szCs w:val="24"/>
          <w:rtl/>
        </w:rPr>
        <w:t>שליחת</w:t>
      </w:r>
      <w:r w:rsidRPr="00460142">
        <w:rPr>
          <w:rFonts w:cs="David"/>
          <w:szCs w:val="24"/>
          <w:rtl/>
        </w:rPr>
        <w:t xml:space="preserve"> </w:t>
      </w:r>
      <w:r w:rsidRPr="00460142">
        <w:rPr>
          <w:rFonts w:cs="David" w:hint="eastAsia"/>
          <w:szCs w:val="24"/>
          <w:rtl/>
        </w:rPr>
        <w:t>פקס</w:t>
      </w:r>
      <w:r w:rsidRPr="00460142">
        <w:rPr>
          <w:rFonts w:cs="David"/>
          <w:szCs w:val="24"/>
          <w:rtl/>
        </w:rPr>
        <w:t xml:space="preserve"> </w:t>
      </w:r>
      <w:r w:rsidRPr="00460142">
        <w:rPr>
          <w:rFonts w:cs="David" w:hint="eastAsia"/>
          <w:szCs w:val="24"/>
          <w:rtl/>
        </w:rPr>
        <w:t>הינה</w:t>
      </w:r>
      <w:r w:rsidRPr="00460142">
        <w:rPr>
          <w:rFonts w:cs="David"/>
          <w:szCs w:val="24"/>
          <w:rtl/>
        </w:rPr>
        <w:t xml:space="preserve"> </w:t>
      </w:r>
      <w:r w:rsidRPr="00460142">
        <w:rPr>
          <w:rFonts w:cs="David" w:hint="eastAsia"/>
          <w:szCs w:val="24"/>
          <w:rtl/>
        </w:rPr>
        <w:t>על</w:t>
      </w:r>
      <w:r w:rsidRPr="00460142">
        <w:rPr>
          <w:rFonts w:cs="David"/>
          <w:szCs w:val="24"/>
          <w:rtl/>
        </w:rPr>
        <w:t xml:space="preserve"> </w:t>
      </w:r>
      <w:r w:rsidRPr="00460142">
        <w:rPr>
          <w:rFonts w:cs="David" w:hint="eastAsia"/>
          <w:szCs w:val="24"/>
          <w:rtl/>
        </w:rPr>
        <w:t>חשבון</w:t>
      </w:r>
      <w:r w:rsidRPr="00460142">
        <w:rPr>
          <w:rFonts w:cs="David"/>
          <w:szCs w:val="24"/>
          <w:rtl/>
        </w:rPr>
        <w:t xml:space="preserve"> </w:t>
      </w:r>
      <w:r w:rsidRPr="00460142">
        <w:rPr>
          <w:rFonts w:cs="David" w:hint="eastAsia"/>
          <w:szCs w:val="24"/>
          <w:rtl/>
        </w:rPr>
        <w:t>הזוכה</w:t>
      </w:r>
      <w:r w:rsidRPr="00460142">
        <w:rPr>
          <w:rFonts w:cs="David"/>
          <w:szCs w:val="24"/>
          <w:rtl/>
        </w:rPr>
        <w:t>.</w:t>
      </w:r>
    </w:p>
    <w:p w:rsidR="00353B8C" w:rsidRDefault="00353B8C" w:rsidP="00153CC2">
      <w:pPr>
        <w:pStyle w:val="ab"/>
        <w:keepNext/>
        <w:overflowPunct/>
        <w:autoSpaceDE/>
        <w:autoSpaceDN/>
        <w:bidi/>
        <w:adjustRightInd/>
        <w:spacing w:before="200" w:after="120"/>
        <w:ind w:left="2109"/>
        <w:jc w:val="both"/>
        <w:textAlignment w:val="auto"/>
        <w:rPr>
          <w:rFonts w:cs="David"/>
          <w:b/>
          <w:bCs/>
          <w:color w:val="FF0000"/>
          <w:szCs w:val="24"/>
        </w:rPr>
      </w:pPr>
    </w:p>
    <w:p w:rsidR="003E19AD" w:rsidRPr="003E19AD" w:rsidRDefault="003E19AD" w:rsidP="00153CC2">
      <w:pPr>
        <w:pStyle w:val="ab"/>
        <w:keepNext/>
        <w:numPr>
          <w:ilvl w:val="1"/>
          <w:numId w:val="25"/>
        </w:numPr>
        <w:overflowPunct/>
        <w:autoSpaceDE/>
        <w:autoSpaceDN/>
        <w:bidi/>
        <w:adjustRightInd/>
        <w:spacing w:before="120" w:after="120"/>
        <w:ind w:hanging="444"/>
        <w:contextualSpacing w:val="0"/>
        <w:jc w:val="both"/>
        <w:textAlignment w:val="auto"/>
        <w:rPr>
          <w:rFonts w:cs="David"/>
          <w:b/>
          <w:bCs/>
          <w:szCs w:val="24"/>
        </w:rPr>
      </w:pPr>
      <w:r w:rsidRPr="003E19AD">
        <w:rPr>
          <w:rFonts w:cs="David" w:hint="cs"/>
          <w:b/>
          <w:bCs/>
          <w:szCs w:val="24"/>
          <w:rtl/>
        </w:rPr>
        <w:t>מדפסת</w:t>
      </w:r>
    </w:p>
    <w:p w:rsidR="003E19AD" w:rsidRPr="003E19AD" w:rsidRDefault="003E19AD" w:rsidP="00153CC2">
      <w:pPr>
        <w:keepNext/>
        <w:bidi/>
        <w:spacing w:after="120"/>
        <w:ind w:left="470"/>
        <w:jc w:val="both"/>
        <w:rPr>
          <w:rFonts w:cs="David"/>
          <w:b/>
          <w:bCs/>
          <w:color w:val="FF0000"/>
          <w:szCs w:val="24"/>
        </w:rPr>
      </w:pPr>
      <w:r w:rsidRPr="003E19AD">
        <w:rPr>
          <w:rFonts w:cs="David" w:hint="cs"/>
          <w:szCs w:val="24"/>
          <w:rtl/>
        </w:rPr>
        <w:t>ככל ש</w:t>
      </w:r>
      <w:r>
        <w:rPr>
          <w:rFonts w:cs="David" w:hint="cs"/>
          <w:szCs w:val="24"/>
          <w:rtl/>
        </w:rPr>
        <w:t xml:space="preserve">יעלה </w:t>
      </w:r>
      <w:r>
        <w:rPr>
          <w:rFonts w:cs="David"/>
          <w:szCs w:val="24"/>
          <w:rtl/>
        </w:rPr>
        <w:t>צורך בהדפסת מסמכים מ</w:t>
      </w:r>
      <w:r w:rsidRPr="003E19AD">
        <w:rPr>
          <w:rFonts w:cs="David"/>
          <w:szCs w:val="24"/>
          <w:rtl/>
        </w:rPr>
        <w:t xml:space="preserve">מערכת </w:t>
      </w:r>
      <w:r>
        <w:rPr>
          <w:rFonts w:cs="David"/>
          <w:szCs w:val="24"/>
          <w:rtl/>
        </w:rPr>
        <w:t>הרשות</w:t>
      </w:r>
      <w:r w:rsidR="00BD5043">
        <w:rPr>
          <w:rFonts w:cs="David" w:hint="cs"/>
          <w:szCs w:val="24"/>
          <w:rtl/>
        </w:rPr>
        <w:t xml:space="preserve">, </w:t>
      </w:r>
      <w:r w:rsidRPr="003E19AD">
        <w:rPr>
          <w:rFonts w:cs="David"/>
          <w:szCs w:val="24"/>
          <w:rtl/>
        </w:rPr>
        <w:t>על ה</w:t>
      </w:r>
      <w:r>
        <w:rPr>
          <w:rFonts w:cs="David" w:hint="cs"/>
          <w:szCs w:val="24"/>
          <w:rtl/>
        </w:rPr>
        <w:t>זוכה</w:t>
      </w:r>
      <w:r w:rsidRPr="003E19AD">
        <w:rPr>
          <w:rFonts w:cs="David"/>
          <w:szCs w:val="24"/>
          <w:rtl/>
        </w:rPr>
        <w:t xml:space="preserve"> לספק מדפסת מתאימה אשר תחובר לרשת של האוצר בלבד, ו</w:t>
      </w:r>
      <w:r>
        <w:rPr>
          <w:rFonts w:cs="David" w:hint="cs"/>
          <w:szCs w:val="24"/>
          <w:rtl/>
        </w:rPr>
        <w:t>לא</w:t>
      </w:r>
      <w:r w:rsidRPr="003E19AD">
        <w:rPr>
          <w:rFonts w:cs="David"/>
          <w:szCs w:val="24"/>
          <w:rtl/>
        </w:rPr>
        <w:t xml:space="preserve"> תחובר לשום מקו</w:t>
      </w:r>
      <w:r>
        <w:rPr>
          <w:rFonts w:cs="David" w:hint="cs"/>
          <w:szCs w:val="24"/>
          <w:rtl/>
        </w:rPr>
        <w:t>ר</w:t>
      </w:r>
      <w:r w:rsidRPr="003E19AD">
        <w:rPr>
          <w:rFonts w:cs="David"/>
          <w:szCs w:val="24"/>
          <w:rtl/>
        </w:rPr>
        <w:t xml:space="preserve"> אחר.</w:t>
      </w:r>
      <w:r w:rsidRPr="003E19AD">
        <w:rPr>
          <w:rFonts w:cs="David" w:hint="cs"/>
          <w:szCs w:val="24"/>
          <w:rtl/>
        </w:rPr>
        <w:t xml:space="preserve"> </w:t>
      </w:r>
    </w:p>
    <w:p w:rsidR="00901963" w:rsidRPr="00D51AFC" w:rsidRDefault="00901963" w:rsidP="00153CC2">
      <w:pPr>
        <w:keepNext/>
        <w:overflowPunct/>
        <w:autoSpaceDE/>
        <w:autoSpaceDN/>
        <w:adjustRightInd/>
        <w:spacing w:after="200"/>
        <w:textAlignment w:val="auto"/>
        <w:rPr>
          <w:rFonts w:cs="David"/>
          <w:sz w:val="28"/>
          <w:szCs w:val="28"/>
        </w:rPr>
      </w:pPr>
      <w:r w:rsidRPr="00D51AFC">
        <w:rPr>
          <w:rFonts w:cs="David"/>
          <w:sz w:val="28"/>
          <w:szCs w:val="28"/>
          <w:rtl/>
        </w:rPr>
        <w:br w:type="page"/>
      </w:r>
    </w:p>
    <w:p w:rsidR="00335700" w:rsidRPr="00A64119" w:rsidRDefault="00A64119" w:rsidP="00153CC2">
      <w:pPr>
        <w:keepNext/>
        <w:bidi/>
        <w:spacing w:after="120"/>
        <w:ind w:left="-51"/>
        <w:jc w:val="center"/>
        <w:rPr>
          <w:rFonts w:cs="David"/>
          <w:b/>
          <w:bCs/>
          <w:sz w:val="28"/>
          <w:szCs w:val="28"/>
          <w:u w:val="single"/>
          <w:rtl/>
        </w:rPr>
      </w:pPr>
      <w:r w:rsidRPr="00A64119">
        <w:rPr>
          <w:rFonts w:cs="David" w:hint="cs"/>
          <w:b/>
          <w:bCs/>
          <w:sz w:val="28"/>
          <w:szCs w:val="28"/>
          <w:u w:val="single"/>
          <w:rtl/>
        </w:rPr>
        <w:lastRenderedPageBreak/>
        <w:t>נספח ב'</w:t>
      </w:r>
      <w:r>
        <w:rPr>
          <w:rFonts w:cs="David" w:hint="cs"/>
          <w:b/>
          <w:bCs/>
          <w:sz w:val="28"/>
          <w:szCs w:val="28"/>
          <w:u w:val="single"/>
          <w:rtl/>
        </w:rPr>
        <w:t>: נוסח הסכם התקשרות</w:t>
      </w:r>
    </w:p>
    <w:p w:rsidR="00335700" w:rsidRPr="001136CD" w:rsidRDefault="00335700" w:rsidP="00153CC2">
      <w:pPr>
        <w:keepNext/>
        <w:bidi/>
        <w:ind w:left="-51" w:right="284"/>
        <w:jc w:val="both"/>
        <w:rPr>
          <w:rFonts w:cs="David"/>
          <w:bCs/>
          <w:sz w:val="24"/>
          <w:szCs w:val="24"/>
          <w:rtl/>
        </w:rPr>
      </w:pPr>
    </w:p>
    <w:p w:rsidR="00480CFE" w:rsidRDefault="00335700" w:rsidP="00153CC2">
      <w:pPr>
        <w:keepNext/>
        <w:bidi/>
        <w:spacing w:after="240"/>
        <w:ind w:left="-51" w:right="284"/>
        <w:jc w:val="center"/>
        <w:rPr>
          <w:rFonts w:cs="David"/>
          <w:bCs/>
          <w:sz w:val="24"/>
          <w:szCs w:val="24"/>
          <w:u w:val="single"/>
          <w:rtl/>
        </w:rPr>
      </w:pPr>
      <w:r w:rsidRPr="00480CFE">
        <w:rPr>
          <w:rFonts w:cs="David"/>
          <w:b/>
          <w:bCs/>
          <w:sz w:val="48"/>
          <w:szCs w:val="48"/>
          <w:u w:val="single"/>
          <w:rtl/>
          <w:lang w:eastAsia="en-US"/>
        </w:rPr>
        <w:t>הסכם</w:t>
      </w:r>
    </w:p>
    <w:p w:rsidR="00480CFE" w:rsidRPr="00480CFE" w:rsidRDefault="00480CFE" w:rsidP="00153CC2">
      <w:pPr>
        <w:keepNext/>
        <w:bidi/>
        <w:ind w:left="-51" w:right="284"/>
        <w:jc w:val="center"/>
        <w:rPr>
          <w:rFonts w:cs="David"/>
          <w:bCs/>
          <w:sz w:val="24"/>
          <w:szCs w:val="24"/>
          <w:u w:val="single"/>
          <w:rtl/>
        </w:rPr>
      </w:pPr>
      <w:r>
        <w:rPr>
          <w:rFonts w:cs="David" w:hint="cs"/>
          <w:b/>
          <w:bCs/>
          <w:szCs w:val="24"/>
          <w:rtl/>
        </w:rPr>
        <w:t>שנערך ונחתם בתל אביב ביום __</w:t>
      </w:r>
      <w:r w:rsidR="004B3E77">
        <w:rPr>
          <w:rFonts w:cs="David" w:hint="cs"/>
          <w:b/>
          <w:bCs/>
          <w:szCs w:val="24"/>
          <w:rtl/>
        </w:rPr>
        <w:t>____</w:t>
      </w:r>
      <w:r>
        <w:rPr>
          <w:rFonts w:cs="David" w:hint="cs"/>
          <w:b/>
          <w:bCs/>
          <w:szCs w:val="24"/>
          <w:rtl/>
        </w:rPr>
        <w:t xml:space="preserve"> </w:t>
      </w:r>
      <w:r w:rsidRPr="00F2574E">
        <w:rPr>
          <w:rFonts w:cs="David" w:hint="cs"/>
          <w:b/>
          <w:bCs/>
          <w:szCs w:val="24"/>
          <w:rtl/>
        </w:rPr>
        <w:t xml:space="preserve">בחודש </w:t>
      </w:r>
      <w:r>
        <w:rPr>
          <w:rFonts w:cs="David" w:hint="cs"/>
          <w:b/>
          <w:bCs/>
          <w:szCs w:val="24"/>
          <w:rtl/>
        </w:rPr>
        <w:t>_____</w:t>
      </w:r>
      <w:r w:rsidRPr="00F2574E">
        <w:rPr>
          <w:rFonts w:cs="David" w:hint="cs"/>
          <w:b/>
          <w:bCs/>
          <w:szCs w:val="24"/>
          <w:rtl/>
        </w:rPr>
        <w:t xml:space="preserve"> שנת 201</w:t>
      </w:r>
      <w:r>
        <w:rPr>
          <w:rFonts w:cs="David" w:hint="cs"/>
          <w:b/>
          <w:bCs/>
          <w:szCs w:val="24"/>
          <w:rtl/>
        </w:rPr>
        <w:t>3</w:t>
      </w:r>
      <w:r w:rsidRPr="00F2574E">
        <w:rPr>
          <w:rFonts w:cs="David" w:hint="cs"/>
          <w:b/>
          <w:bCs/>
          <w:szCs w:val="24"/>
          <w:rtl/>
        </w:rPr>
        <w:t xml:space="preserve"> </w:t>
      </w:r>
    </w:p>
    <w:p w:rsidR="00480CFE" w:rsidRPr="00F2574E" w:rsidRDefault="00480CFE" w:rsidP="00153CC2">
      <w:pPr>
        <w:keepNext/>
        <w:widowControl w:val="0"/>
        <w:bidi/>
        <w:jc w:val="center"/>
        <w:textAlignment w:val="auto"/>
        <w:rPr>
          <w:rFonts w:cs="David"/>
          <w:szCs w:val="24"/>
          <w:rtl/>
        </w:rPr>
      </w:pPr>
    </w:p>
    <w:p w:rsidR="00480CFE" w:rsidRPr="00F2574E" w:rsidRDefault="00480CFE" w:rsidP="00153CC2">
      <w:pPr>
        <w:keepNext/>
        <w:widowControl w:val="0"/>
        <w:bidi/>
        <w:jc w:val="center"/>
        <w:textAlignment w:val="auto"/>
        <w:rPr>
          <w:rFonts w:cs="David"/>
          <w:szCs w:val="24"/>
          <w:rtl/>
        </w:rPr>
      </w:pPr>
    </w:p>
    <w:p w:rsidR="00480CFE" w:rsidRPr="00F2574E" w:rsidRDefault="00480CFE" w:rsidP="00153CC2">
      <w:pPr>
        <w:keepNext/>
        <w:widowControl w:val="0"/>
        <w:bidi/>
        <w:jc w:val="center"/>
        <w:textAlignment w:val="auto"/>
        <w:rPr>
          <w:rFonts w:cs="David"/>
          <w:szCs w:val="24"/>
          <w:rtl/>
        </w:rPr>
      </w:pPr>
      <w:r w:rsidRPr="00F2574E">
        <w:rPr>
          <w:rFonts w:cs="David" w:hint="cs"/>
          <w:b/>
          <w:bCs/>
          <w:szCs w:val="24"/>
          <w:rtl/>
        </w:rPr>
        <w:t>בין</w:t>
      </w:r>
      <w:r w:rsidRPr="00F2574E">
        <w:rPr>
          <w:rFonts w:cs="David" w:hint="cs"/>
          <w:szCs w:val="24"/>
          <w:rtl/>
        </w:rPr>
        <w:t>:</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ממשלת ישראל בשם מדינת ישראל</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 xml:space="preserve">המיוצגת על ידי גב' עפרה רוס, מנהלת הרשות לזכויות ניצולי השואה במשרד האוצר </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 xml:space="preserve">ומר ראובן פרנקנבורג חשב </w:t>
      </w:r>
      <w:r>
        <w:rPr>
          <w:rFonts w:cs="David" w:hint="cs"/>
          <w:szCs w:val="24"/>
          <w:rtl/>
        </w:rPr>
        <w:t>הרשות לזכויות ניצולי השואה ב</w:t>
      </w:r>
      <w:r w:rsidRPr="00F2574E">
        <w:rPr>
          <w:rFonts w:cs="David" w:hint="cs"/>
          <w:szCs w:val="24"/>
          <w:rtl/>
        </w:rPr>
        <w:t xml:space="preserve">משרד האוצר </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 xml:space="preserve"> ירושלים</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(להלן: "</w:t>
      </w:r>
      <w:r w:rsidRPr="00F2574E">
        <w:rPr>
          <w:rFonts w:cs="David" w:hint="cs"/>
          <w:b/>
          <w:bCs/>
          <w:szCs w:val="24"/>
          <w:rtl/>
        </w:rPr>
        <w:t>המזמין</w:t>
      </w:r>
      <w:r w:rsidRPr="00F2574E">
        <w:rPr>
          <w:rFonts w:cs="David" w:hint="cs"/>
          <w:szCs w:val="24"/>
          <w:rtl/>
        </w:rPr>
        <w:t>"</w:t>
      </w:r>
      <w:r w:rsidR="003E5920">
        <w:rPr>
          <w:rFonts w:cs="David" w:hint="cs"/>
          <w:szCs w:val="24"/>
          <w:rtl/>
        </w:rPr>
        <w:t xml:space="preserve"> או </w:t>
      </w:r>
      <w:r w:rsidR="003E5920" w:rsidRPr="003E5920">
        <w:rPr>
          <w:rFonts w:cs="David" w:hint="cs"/>
          <w:b/>
          <w:bCs/>
          <w:szCs w:val="24"/>
          <w:rtl/>
        </w:rPr>
        <w:t>"הרשות"</w:t>
      </w:r>
      <w:r w:rsidRPr="00F2574E">
        <w:rPr>
          <w:rFonts w:cs="David" w:hint="cs"/>
          <w:szCs w:val="24"/>
          <w:rtl/>
        </w:rPr>
        <w:t>)</w:t>
      </w:r>
    </w:p>
    <w:p w:rsidR="005C3354" w:rsidRDefault="005C3354" w:rsidP="00153CC2">
      <w:pPr>
        <w:keepNext/>
        <w:widowControl w:val="0"/>
        <w:bidi/>
        <w:jc w:val="right"/>
        <w:textAlignment w:val="auto"/>
        <w:rPr>
          <w:rFonts w:cs="David"/>
          <w:b/>
          <w:bCs/>
          <w:szCs w:val="24"/>
          <w:rtl/>
        </w:rPr>
      </w:pPr>
    </w:p>
    <w:p w:rsidR="00480CFE" w:rsidRPr="00F2574E" w:rsidRDefault="00480CFE" w:rsidP="00153CC2">
      <w:pPr>
        <w:keepNext/>
        <w:widowControl w:val="0"/>
        <w:bidi/>
        <w:jc w:val="right"/>
        <w:textAlignment w:val="auto"/>
        <w:rPr>
          <w:rFonts w:cs="David"/>
          <w:szCs w:val="24"/>
          <w:rtl/>
        </w:rPr>
      </w:pPr>
      <w:r w:rsidRPr="00F2574E">
        <w:rPr>
          <w:rFonts w:cs="David" w:hint="cs"/>
          <w:b/>
          <w:bCs/>
          <w:szCs w:val="24"/>
          <w:rtl/>
        </w:rPr>
        <w:t>מצד אחד</w:t>
      </w:r>
    </w:p>
    <w:p w:rsidR="00480CFE" w:rsidRPr="00F2574E" w:rsidRDefault="00480CFE" w:rsidP="00153CC2">
      <w:pPr>
        <w:keepNext/>
        <w:widowControl w:val="0"/>
        <w:bidi/>
        <w:jc w:val="center"/>
        <w:textAlignment w:val="auto"/>
        <w:rPr>
          <w:rFonts w:cs="David"/>
          <w:szCs w:val="24"/>
          <w:rtl/>
        </w:rPr>
      </w:pPr>
    </w:p>
    <w:p w:rsidR="00480CFE" w:rsidRPr="00F2574E" w:rsidRDefault="00480CFE" w:rsidP="00153CC2">
      <w:pPr>
        <w:keepNext/>
        <w:widowControl w:val="0"/>
        <w:bidi/>
        <w:jc w:val="center"/>
        <w:textAlignment w:val="auto"/>
        <w:rPr>
          <w:rFonts w:cs="David"/>
          <w:b/>
          <w:bCs/>
          <w:szCs w:val="24"/>
          <w:rtl/>
        </w:rPr>
      </w:pPr>
      <w:r w:rsidRPr="00F2574E">
        <w:rPr>
          <w:rFonts w:cs="David" w:hint="cs"/>
          <w:b/>
          <w:bCs/>
          <w:szCs w:val="24"/>
          <w:rtl/>
        </w:rPr>
        <w:t>לבין:</w:t>
      </w:r>
    </w:p>
    <w:p w:rsidR="00480CFE" w:rsidRPr="00F2574E" w:rsidRDefault="00A64119" w:rsidP="00153CC2">
      <w:pPr>
        <w:keepNext/>
        <w:widowControl w:val="0"/>
        <w:bidi/>
        <w:jc w:val="center"/>
        <w:textAlignment w:val="auto"/>
        <w:rPr>
          <w:rFonts w:cs="David"/>
          <w:szCs w:val="24"/>
          <w:rtl/>
        </w:rPr>
      </w:pPr>
      <w:r>
        <w:rPr>
          <w:rFonts w:cs="David" w:hint="cs"/>
          <w:szCs w:val="24"/>
          <w:rtl/>
        </w:rPr>
        <w:t>___________________________________________</w:t>
      </w:r>
      <w:r w:rsidR="005C3354">
        <w:rPr>
          <w:rFonts w:cs="David" w:hint="cs"/>
          <w:szCs w:val="24"/>
          <w:rtl/>
        </w:rPr>
        <w:t>___</w:t>
      </w:r>
    </w:p>
    <w:p w:rsidR="00480CFE" w:rsidRDefault="00480CFE" w:rsidP="00153CC2">
      <w:pPr>
        <w:keepNext/>
        <w:widowControl w:val="0"/>
        <w:bidi/>
        <w:jc w:val="center"/>
        <w:textAlignment w:val="auto"/>
        <w:rPr>
          <w:rFonts w:cs="David"/>
          <w:szCs w:val="24"/>
          <w:rtl/>
        </w:rPr>
      </w:pPr>
      <w:r w:rsidRPr="00F2574E">
        <w:rPr>
          <w:rFonts w:cs="David" w:hint="cs"/>
          <w:szCs w:val="24"/>
          <w:rtl/>
        </w:rPr>
        <w:t xml:space="preserve">באמצעות </w:t>
      </w:r>
      <w:proofErr w:type="spellStart"/>
      <w:r w:rsidRPr="00F2574E">
        <w:rPr>
          <w:rFonts w:cs="David" w:hint="cs"/>
          <w:szCs w:val="24"/>
          <w:rtl/>
        </w:rPr>
        <w:t>מורש</w:t>
      </w:r>
      <w:r>
        <w:rPr>
          <w:rFonts w:cs="David" w:hint="cs"/>
          <w:szCs w:val="24"/>
          <w:rtl/>
        </w:rPr>
        <w:t>י</w:t>
      </w:r>
      <w:proofErr w:type="spellEnd"/>
      <w:r w:rsidRPr="00F2574E">
        <w:rPr>
          <w:rFonts w:cs="David" w:hint="cs"/>
          <w:szCs w:val="24"/>
          <w:rtl/>
        </w:rPr>
        <w:t xml:space="preserve"> החתימה </w:t>
      </w:r>
      <w:r w:rsidR="00A64119">
        <w:rPr>
          <w:rFonts w:cs="David" w:hint="cs"/>
          <w:szCs w:val="24"/>
          <w:rtl/>
        </w:rPr>
        <w:t>___________________________</w:t>
      </w:r>
      <w:r>
        <w:rPr>
          <w:rFonts w:cs="David" w:hint="cs"/>
          <w:szCs w:val="24"/>
          <w:rtl/>
        </w:rPr>
        <w:t xml:space="preserve"> </w:t>
      </w:r>
    </w:p>
    <w:p w:rsidR="005C3354" w:rsidRDefault="005C3354" w:rsidP="00153CC2">
      <w:pPr>
        <w:keepNext/>
        <w:widowControl w:val="0"/>
        <w:bidi/>
        <w:jc w:val="center"/>
        <w:textAlignment w:val="auto"/>
        <w:rPr>
          <w:rFonts w:cs="David"/>
          <w:szCs w:val="24"/>
          <w:rtl/>
        </w:rPr>
      </w:pPr>
      <w:r>
        <w:rPr>
          <w:rFonts w:cs="David" w:hint="cs"/>
          <w:szCs w:val="24"/>
          <w:rtl/>
        </w:rPr>
        <w:t>______________________________________________</w:t>
      </w:r>
    </w:p>
    <w:p w:rsidR="00480CFE" w:rsidRPr="00F2574E" w:rsidRDefault="00A64119" w:rsidP="00153CC2">
      <w:pPr>
        <w:keepNext/>
        <w:widowControl w:val="0"/>
        <w:bidi/>
        <w:jc w:val="center"/>
        <w:textAlignment w:val="auto"/>
        <w:rPr>
          <w:rFonts w:cs="David"/>
          <w:szCs w:val="24"/>
          <w:rtl/>
        </w:rPr>
      </w:pPr>
      <w:r>
        <w:rPr>
          <w:rFonts w:cs="David" w:hint="cs"/>
          <w:szCs w:val="24"/>
          <w:rtl/>
        </w:rPr>
        <w:t>____________________________________________</w:t>
      </w:r>
      <w:r w:rsidR="005C3354">
        <w:rPr>
          <w:rFonts w:cs="David" w:hint="cs"/>
          <w:szCs w:val="24"/>
          <w:rtl/>
        </w:rPr>
        <w:t>_</w:t>
      </w:r>
      <w:r>
        <w:rPr>
          <w:rFonts w:cs="David" w:hint="cs"/>
          <w:szCs w:val="24"/>
          <w:rtl/>
        </w:rPr>
        <w:t>_</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 xml:space="preserve">מרח' </w:t>
      </w:r>
      <w:r w:rsidR="00A64119">
        <w:rPr>
          <w:rFonts w:cs="David" w:hint="cs"/>
          <w:szCs w:val="24"/>
          <w:rtl/>
        </w:rPr>
        <w:t>_____________________________________</w:t>
      </w:r>
      <w:r w:rsidR="005C3354">
        <w:rPr>
          <w:rFonts w:cs="David" w:hint="cs"/>
          <w:szCs w:val="24"/>
          <w:rtl/>
        </w:rPr>
        <w:t>____</w:t>
      </w:r>
      <w:r w:rsidR="00A64119">
        <w:rPr>
          <w:rFonts w:cs="David" w:hint="cs"/>
          <w:szCs w:val="24"/>
          <w:rtl/>
        </w:rPr>
        <w:t>_</w:t>
      </w:r>
    </w:p>
    <w:p w:rsidR="00480CFE" w:rsidRPr="00F2574E" w:rsidRDefault="00480CFE" w:rsidP="00153CC2">
      <w:pPr>
        <w:keepNext/>
        <w:widowControl w:val="0"/>
        <w:bidi/>
        <w:jc w:val="center"/>
        <w:textAlignment w:val="auto"/>
        <w:rPr>
          <w:rFonts w:cs="David"/>
          <w:szCs w:val="24"/>
          <w:rtl/>
        </w:rPr>
      </w:pPr>
      <w:r w:rsidRPr="00F2574E">
        <w:rPr>
          <w:rFonts w:cs="David" w:hint="cs"/>
          <w:szCs w:val="24"/>
          <w:rtl/>
        </w:rPr>
        <w:t>(להלן: "</w:t>
      </w:r>
      <w:r w:rsidRPr="00F2574E">
        <w:rPr>
          <w:rFonts w:cs="David" w:hint="cs"/>
          <w:b/>
          <w:bCs/>
          <w:szCs w:val="24"/>
          <w:rtl/>
        </w:rPr>
        <w:t>ה</w:t>
      </w:r>
      <w:r w:rsidR="00A64119">
        <w:rPr>
          <w:rFonts w:cs="David" w:hint="cs"/>
          <w:b/>
          <w:bCs/>
          <w:szCs w:val="24"/>
          <w:rtl/>
        </w:rPr>
        <w:t>זוכה</w:t>
      </w:r>
      <w:r w:rsidRPr="00F2574E">
        <w:rPr>
          <w:rFonts w:cs="David" w:hint="cs"/>
          <w:szCs w:val="24"/>
          <w:rtl/>
        </w:rPr>
        <w:t>"</w:t>
      </w:r>
      <w:r w:rsidR="003E5920">
        <w:rPr>
          <w:rFonts w:cs="David" w:hint="cs"/>
          <w:szCs w:val="24"/>
          <w:rtl/>
        </w:rPr>
        <w:t xml:space="preserve"> או </w:t>
      </w:r>
      <w:r w:rsidR="003E5920" w:rsidRPr="003E5920">
        <w:rPr>
          <w:rFonts w:cs="David" w:hint="cs"/>
          <w:b/>
          <w:bCs/>
          <w:szCs w:val="24"/>
          <w:rtl/>
        </w:rPr>
        <w:t>"הספק"</w:t>
      </w:r>
      <w:r w:rsidRPr="00F2574E">
        <w:rPr>
          <w:rFonts w:cs="David" w:hint="cs"/>
          <w:szCs w:val="24"/>
          <w:rtl/>
        </w:rPr>
        <w:t>)</w:t>
      </w:r>
    </w:p>
    <w:p w:rsidR="005C3354" w:rsidRDefault="005C3354" w:rsidP="00153CC2">
      <w:pPr>
        <w:keepNext/>
        <w:widowControl w:val="0"/>
        <w:bidi/>
        <w:jc w:val="right"/>
        <w:textAlignment w:val="auto"/>
        <w:rPr>
          <w:rFonts w:cs="David"/>
          <w:b/>
          <w:bCs/>
          <w:szCs w:val="24"/>
          <w:rtl/>
        </w:rPr>
      </w:pPr>
    </w:p>
    <w:p w:rsidR="00480CFE" w:rsidRPr="00F2574E" w:rsidRDefault="00480CFE" w:rsidP="00153CC2">
      <w:pPr>
        <w:keepNext/>
        <w:widowControl w:val="0"/>
        <w:bidi/>
        <w:jc w:val="right"/>
        <w:textAlignment w:val="auto"/>
        <w:rPr>
          <w:rFonts w:cs="David"/>
          <w:szCs w:val="24"/>
          <w:rtl/>
        </w:rPr>
      </w:pPr>
      <w:r w:rsidRPr="00F2574E">
        <w:rPr>
          <w:rFonts w:cs="David" w:hint="cs"/>
          <w:b/>
          <w:bCs/>
          <w:szCs w:val="24"/>
          <w:rtl/>
        </w:rPr>
        <w:t>מצד שני</w:t>
      </w:r>
    </w:p>
    <w:p w:rsidR="00480CFE" w:rsidRPr="00F2574E" w:rsidRDefault="00480CFE" w:rsidP="00153CC2">
      <w:pPr>
        <w:keepNext/>
        <w:widowControl w:val="0"/>
        <w:tabs>
          <w:tab w:val="left" w:pos="752"/>
        </w:tabs>
        <w:bidi/>
        <w:ind w:left="842" w:hanging="752"/>
        <w:rPr>
          <w:b/>
          <w:bCs/>
          <w:rtl/>
        </w:rPr>
      </w:pPr>
    </w:p>
    <w:p w:rsidR="00480CFE" w:rsidRPr="00F2574E" w:rsidRDefault="00480CFE" w:rsidP="00153CC2">
      <w:pPr>
        <w:keepNext/>
        <w:widowControl w:val="0"/>
        <w:tabs>
          <w:tab w:val="left" w:pos="752"/>
        </w:tabs>
        <w:bidi/>
        <w:ind w:left="842" w:hanging="752"/>
        <w:jc w:val="both"/>
        <w:rPr>
          <w:b/>
          <w:bCs/>
          <w:rtl/>
        </w:rPr>
      </w:pPr>
    </w:p>
    <w:p w:rsidR="00A64119" w:rsidRPr="00A64119" w:rsidRDefault="00A64119" w:rsidP="00153CC2">
      <w:pPr>
        <w:keepNext/>
        <w:tabs>
          <w:tab w:val="left" w:pos="567"/>
        </w:tabs>
        <w:bidi/>
        <w:spacing w:before="60" w:after="240"/>
        <w:ind w:left="1463" w:hanging="1463"/>
        <w:jc w:val="both"/>
        <w:rPr>
          <w:rFonts w:cs="David"/>
          <w:sz w:val="24"/>
          <w:szCs w:val="24"/>
          <w:lang w:eastAsia="en-US"/>
        </w:rPr>
      </w:pPr>
      <w:r w:rsidRPr="005C3354">
        <w:rPr>
          <w:rFonts w:cs="David" w:hint="cs"/>
          <w:b/>
          <w:bCs/>
          <w:sz w:val="24"/>
          <w:szCs w:val="24"/>
          <w:rtl/>
          <w:lang w:eastAsia="en-US"/>
        </w:rPr>
        <w:t>הואיל</w:t>
      </w:r>
      <w:r w:rsidRPr="005C3354">
        <w:rPr>
          <w:rFonts w:cs="David" w:hint="cs"/>
          <w:b/>
          <w:bCs/>
          <w:sz w:val="24"/>
          <w:szCs w:val="24"/>
          <w:rtl/>
          <w:lang w:eastAsia="en-US"/>
        </w:rPr>
        <w:tab/>
      </w:r>
      <w:r>
        <w:rPr>
          <w:rFonts w:cs="David" w:hint="cs"/>
          <w:sz w:val="24"/>
          <w:szCs w:val="24"/>
          <w:rtl/>
          <w:lang w:eastAsia="en-US"/>
        </w:rPr>
        <w:tab/>
      </w:r>
      <w:r w:rsidRPr="00A64119">
        <w:rPr>
          <w:rFonts w:cs="David"/>
          <w:sz w:val="24"/>
          <w:szCs w:val="24"/>
          <w:rtl/>
          <w:lang w:eastAsia="en-US"/>
        </w:rPr>
        <w:t>ו</w:t>
      </w:r>
      <w:r w:rsidR="005C3354">
        <w:rPr>
          <w:rFonts w:cs="David" w:hint="cs"/>
          <w:sz w:val="24"/>
          <w:szCs w:val="24"/>
          <w:rtl/>
          <w:lang w:eastAsia="en-US"/>
        </w:rPr>
        <w:t>ה</w:t>
      </w:r>
      <w:r>
        <w:rPr>
          <w:rFonts w:cs="David" w:hint="cs"/>
          <w:sz w:val="24"/>
          <w:szCs w:val="24"/>
          <w:rtl/>
          <w:lang w:eastAsia="en-US"/>
        </w:rPr>
        <w:t>מזמין</w:t>
      </w:r>
      <w:r w:rsidRPr="00A64119">
        <w:rPr>
          <w:rFonts w:cs="David"/>
          <w:sz w:val="24"/>
          <w:szCs w:val="24"/>
          <w:rtl/>
          <w:lang w:eastAsia="en-US"/>
        </w:rPr>
        <w:t xml:space="preserve"> ער</w:t>
      </w:r>
      <w:r>
        <w:rPr>
          <w:rFonts w:cs="David" w:hint="cs"/>
          <w:sz w:val="24"/>
          <w:szCs w:val="24"/>
          <w:rtl/>
          <w:lang w:eastAsia="en-US"/>
        </w:rPr>
        <w:t>ך</w:t>
      </w:r>
      <w:r w:rsidRPr="00A64119">
        <w:rPr>
          <w:rFonts w:cs="David"/>
          <w:sz w:val="24"/>
          <w:szCs w:val="24"/>
          <w:rtl/>
          <w:lang w:eastAsia="en-US"/>
        </w:rPr>
        <w:t xml:space="preserve"> מכרז פומבי (מס' 1/</w:t>
      </w:r>
      <w:r>
        <w:rPr>
          <w:rFonts w:cs="David" w:hint="cs"/>
          <w:sz w:val="24"/>
          <w:szCs w:val="24"/>
          <w:rtl/>
          <w:lang w:eastAsia="en-US"/>
        </w:rPr>
        <w:t>12</w:t>
      </w:r>
      <w:r w:rsidRPr="00A64119">
        <w:rPr>
          <w:rFonts w:cs="David"/>
          <w:sz w:val="24"/>
          <w:szCs w:val="24"/>
          <w:rtl/>
          <w:lang w:eastAsia="en-US"/>
        </w:rPr>
        <w:t>) להק</w:t>
      </w:r>
      <w:r>
        <w:rPr>
          <w:rFonts w:cs="David"/>
          <w:sz w:val="24"/>
          <w:szCs w:val="24"/>
          <w:rtl/>
          <w:lang w:eastAsia="en-US"/>
        </w:rPr>
        <w:t xml:space="preserve">מה ולתפעול של </w:t>
      </w:r>
      <w:r>
        <w:rPr>
          <w:rFonts w:cs="David" w:hint="cs"/>
          <w:sz w:val="24"/>
          <w:szCs w:val="24"/>
          <w:rtl/>
          <w:lang w:eastAsia="en-US"/>
        </w:rPr>
        <w:t xml:space="preserve">מרכז המידע הלאומי "קול הזכויות" </w:t>
      </w:r>
      <w:r w:rsidRPr="00A64119">
        <w:rPr>
          <w:rFonts w:cs="David"/>
          <w:sz w:val="24"/>
          <w:szCs w:val="24"/>
          <w:rtl/>
          <w:lang w:eastAsia="en-US"/>
        </w:rPr>
        <w:t>(</w:t>
      </w:r>
      <w:r w:rsidRPr="0010316E">
        <w:rPr>
          <w:rFonts w:cs="David"/>
          <w:sz w:val="24"/>
          <w:szCs w:val="24"/>
          <w:rtl/>
          <w:lang w:eastAsia="en-US"/>
        </w:rPr>
        <w:t>להלן</w:t>
      </w:r>
      <w:r>
        <w:rPr>
          <w:rFonts w:cs="David" w:hint="cs"/>
          <w:sz w:val="24"/>
          <w:szCs w:val="24"/>
          <w:rtl/>
          <w:lang w:eastAsia="en-US"/>
        </w:rPr>
        <w:t>:</w:t>
      </w:r>
      <w:r w:rsidRPr="00A64119">
        <w:rPr>
          <w:rFonts w:cs="David"/>
          <w:sz w:val="24"/>
          <w:szCs w:val="24"/>
          <w:rtl/>
          <w:lang w:eastAsia="en-US"/>
        </w:rPr>
        <w:t xml:space="preserve"> </w:t>
      </w:r>
      <w:r w:rsidRPr="00A64119">
        <w:rPr>
          <w:rFonts w:cs="David"/>
          <w:b/>
          <w:bCs/>
          <w:sz w:val="24"/>
          <w:szCs w:val="24"/>
          <w:rtl/>
          <w:lang w:eastAsia="en-US"/>
        </w:rPr>
        <w:t>"המכרז"</w:t>
      </w:r>
      <w:r w:rsidRPr="00A64119">
        <w:rPr>
          <w:rFonts w:cs="David"/>
          <w:sz w:val="24"/>
          <w:szCs w:val="24"/>
          <w:rtl/>
          <w:lang w:eastAsia="en-US"/>
        </w:rPr>
        <w:t>)</w:t>
      </w:r>
      <w:r>
        <w:rPr>
          <w:rFonts w:cs="David" w:hint="cs"/>
          <w:sz w:val="24"/>
          <w:szCs w:val="24"/>
          <w:rtl/>
          <w:lang w:eastAsia="en-US"/>
        </w:rPr>
        <w:t xml:space="preserve"> שהעתקו רצ"ב ומסומן </w:t>
      </w:r>
      <w:r w:rsidRPr="005C3354">
        <w:rPr>
          <w:rFonts w:cs="David" w:hint="cs"/>
          <w:b/>
          <w:bCs/>
          <w:sz w:val="24"/>
          <w:szCs w:val="24"/>
          <w:u w:val="single"/>
          <w:rtl/>
          <w:lang w:eastAsia="en-US"/>
        </w:rPr>
        <w:t xml:space="preserve">נספח </w:t>
      </w:r>
      <w:r w:rsidR="00426500">
        <w:rPr>
          <w:rFonts w:cs="David" w:hint="cs"/>
          <w:b/>
          <w:bCs/>
          <w:sz w:val="24"/>
          <w:szCs w:val="24"/>
          <w:u w:val="single"/>
          <w:rtl/>
          <w:lang w:eastAsia="en-US"/>
        </w:rPr>
        <w:t>1</w:t>
      </w:r>
      <w:r>
        <w:rPr>
          <w:rFonts w:cs="David" w:hint="cs"/>
          <w:sz w:val="24"/>
          <w:szCs w:val="24"/>
          <w:rtl/>
          <w:lang w:eastAsia="en-US"/>
        </w:rPr>
        <w:t xml:space="preserve"> ומהווה חלק בלתי נפרד מהסכם זה</w:t>
      </w:r>
      <w:r w:rsidR="0010316E">
        <w:rPr>
          <w:rFonts w:cs="David" w:hint="cs"/>
          <w:sz w:val="24"/>
          <w:szCs w:val="24"/>
          <w:rtl/>
          <w:lang w:eastAsia="en-US"/>
        </w:rPr>
        <w:t>, על כל נספחיו והבהרותיו שנמסרו על ידי המזמין</w:t>
      </w:r>
      <w:r w:rsidRPr="00A64119">
        <w:rPr>
          <w:rFonts w:cs="David"/>
          <w:sz w:val="24"/>
          <w:szCs w:val="24"/>
          <w:rtl/>
          <w:lang w:eastAsia="en-US"/>
        </w:rPr>
        <w:t>;</w:t>
      </w:r>
    </w:p>
    <w:p w:rsidR="00A64119" w:rsidRDefault="00A64119" w:rsidP="00153CC2">
      <w:pPr>
        <w:keepNext/>
        <w:tabs>
          <w:tab w:val="left" w:pos="567"/>
        </w:tabs>
        <w:bidi/>
        <w:spacing w:before="60" w:after="240"/>
        <w:jc w:val="both"/>
        <w:rPr>
          <w:rFonts w:cs="David"/>
          <w:sz w:val="24"/>
          <w:szCs w:val="24"/>
          <w:rtl/>
          <w:lang w:eastAsia="en-US"/>
        </w:rPr>
      </w:pPr>
      <w:r w:rsidRPr="005C3354">
        <w:rPr>
          <w:rFonts w:cs="David" w:hint="cs"/>
          <w:b/>
          <w:bCs/>
          <w:sz w:val="24"/>
          <w:szCs w:val="24"/>
          <w:rtl/>
          <w:lang w:eastAsia="en-US"/>
        </w:rPr>
        <w:t xml:space="preserve">והואיל </w:t>
      </w:r>
      <w:r>
        <w:rPr>
          <w:rFonts w:cs="David" w:hint="cs"/>
          <w:sz w:val="24"/>
          <w:szCs w:val="24"/>
          <w:rtl/>
          <w:lang w:eastAsia="en-US"/>
        </w:rPr>
        <w:tab/>
      </w:r>
      <w:r>
        <w:rPr>
          <w:rFonts w:cs="David" w:hint="cs"/>
          <w:sz w:val="24"/>
          <w:szCs w:val="24"/>
          <w:rtl/>
          <w:lang w:eastAsia="en-US"/>
        </w:rPr>
        <w:tab/>
        <w:t xml:space="preserve">וועדת המכרזים בישיבתה מיום _______ בחרה בזוכה </w:t>
      </w:r>
      <w:r w:rsidR="005C3354">
        <w:rPr>
          <w:rFonts w:cs="David" w:hint="cs"/>
          <w:sz w:val="24"/>
          <w:szCs w:val="24"/>
          <w:rtl/>
          <w:lang w:eastAsia="en-US"/>
        </w:rPr>
        <w:t xml:space="preserve">לאספקת השירותים על </w:t>
      </w:r>
      <w:r w:rsidR="005C3354">
        <w:rPr>
          <w:rFonts w:cs="David" w:hint="cs"/>
          <w:sz w:val="24"/>
          <w:szCs w:val="24"/>
          <w:rtl/>
          <w:lang w:eastAsia="en-US"/>
        </w:rPr>
        <w:tab/>
      </w:r>
      <w:r w:rsidR="005C3354">
        <w:rPr>
          <w:rFonts w:cs="David" w:hint="cs"/>
          <w:sz w:val="24"/>
          <w:szCs w:val="24"/>
          <w:rtl/>
          <w:lang w:eastAsia="en-US"/>
        </w:rPr>
        <w:tab/>
      </w:r>
      <w:r w:rsidR="005C3354">
        <w:rPr>
          <w:rFonts w:cs="David" w:hint="cs"/>
          <w:sz w:val="24"/>
          <w:szCs w:val="24"/>
          <w:rtl/>
          <w:lang w:eastAsia="en-US"/>
        </w:rPr>
        <w:tab/>
        <w:t>פי הצעתו</w:t>
      </w:r>
      <w:r w:rsidR="0010316E">
        <w:rPr>
          <w:rFonts w:cs="David" w:hint="cs"/>
          <w:sz w:val="24"/>
          <w:szCs w:val="24"/>
          <w:rtl/>
          <w:lang w:eastAsia="en-US"/>
        </w:rPr>
        <w:t xml:space="preserve"> המצורפת ו</w:t>
      </w:r>
      <w:r w:rsidR="005C3354">
        <w:rPr>
          <w:rFonts w:cs="David" w:hint="cs"/>
          <w:sz w:val="24"/>
          <w:szCs w:val="24"/>
          <w:rtl/>
          <w:lang w:eastAsia="en-US"/>
        </w:rPr>
        <w:t xml:space="preserve">מסומנת </w:t>
      </w:r>
      <w:r w:rsidR="005C3354" w:rsidRPr="005C3354">
        <w:rPr>
          <w:rFonts w:cs="David" w:hint="cs"/>
          <w:b/>
          <w:bCs/>
          <w:sz w:val="24"/>
          <w:szCs w:val="24"/>
          <w:u w:val="single"/>
          <w:rtl/>
          <w:lang w:eastAsia="en-US"/>
        </w:rPr>
        <w:t xml:space="preserve">כנספח </w:t>
      </w:r>
      <w:r w:rsidR="00426500">
        <w:rPr>
          <w:rFonts w:cs="David" w:hint="cs"/>
          <w:b/>
          <w:bCs/>
          <w:sz w:val="24"/>
          <w:szCs w:val="24"/>
          <w:u w:val="single"/>
          <w:rtl/>
          <w:lang w:eastAsia="en-US"/>
        </w:rPr>
        <w:t>2</w:t>
      </w:r>
      <w:r w:rsidR="00C25000">
        <w:rPr>
          <w:rFonts w:cs="David" w:hint="cs"/>
          <w:b/>
          <w:bCs/>
          <w:sz w:val="24"/>
          <w:szCs w:val="24"/>
          <w:u w:val="single"/>
          <w:rtl/>
          <w:lang w:eastAsia="en-US"/>
        </w:rPr>
        <w:t>,</w:t>
      </w:r>
      <w:r w:rsidR="005C3354" w:rsidRPr="00C25000">
        <w:rPr>
          <w:rFonts w:cs="David" w:hint="cs"/>
          <w:b/>
          <w:bCs/>
          <w:sz w:val="24"/>
          <w:szCs w:val="24"/>
          <w:rtl/>
          <w:lang w:eastAsia="en-US"/>
        </w:rPr>
        <w:t xml:space="preserve"> </w:t>
      </w:r>
      <w:r w:rsidR="005C3354" w:rsidRPr="00C25000">
        <w:rPr>
          <w:rFonts w:cs="David" w:hint="cs"/>
          <w:sz w:val="24"/>
          <w:szCs w:val="24"/>
          <w:rtl/>
          <w:lang w:eastAsia="en-US"/>
        </w:rPr>
        <w:t>ומהווה</w:t>
      </w:r>
      <w:r w:rsidR="00C25000">
        <w:rPr>
          <w:rFonts w:cs="David" w:hint="cs"/>
          <w:sz w:val="24"/>
          <w:szCs w:val="24"/>
          <w:rtl/>
          <w:lang w:eastAsia="en-US"/>
        </w:rPr>
        <w:t xml:space="preserve"> חלק בלתי נפרד </w:t>
      </w:r>
      <w:r w:rsidR="005C3354">
        <w:rPr>
          <w:rFonts w:cs="David" w:hint="cs"/>
          <w:sz w:val="24"/>
          <w:szCs w:val="24"/>
          <w:rtl/>
          <w:lang w:eastAsia="en-US"/>
        </w:rPr>
        <w:t>מהסכם זה;</w:t>
      </w:r>
    </w:p>
    <w:p w:rsidR="00A64119" w:rsidRDefault="00A64119" w:rsidP="00153CC2">
      <w:pPr>
        <w:keepNext/>
        <w:tabs>
          <w:tab w:val="left" w:pos="567"/>
        </w:tabs>
        <w:bidi/>
        <w:spacing w:before="60" w:after="240"/>
        <w:jc w:val="both"/>
        <w:rPr>
          <w:rFonts w:cs="David"/>
          <w:sz w:val="24"/>
          <w:szCs w:val="24"/>
          <w:rtl/>
          <w:lang w:eastAsia="en-US"/>
        </w:rPr>
      </w:pPr>
      <w:r w:rsidRPr="005C3354">
        <w:rPr>
          <w:rFonts w:cs="David" w:hint="cs"/>
          <w:b/>
          <w:bCs/>
          <w:sz w:val="24"/>
          <w:szCs w:val="24"/>
          <w:rtl/>
          <w:lang w:eastAsia="en-US"/>
        </w:rPr>
        <w:t>והואיל</w:t>
      </w:r>
      <w:r>
        <w:rPr>
          <w:rFonts w:cs="David" w:hint="cs"/>
          <w:sz w:val="24"/>
          <w:szCs w:val="24"/>
          <w:rtl/>
          <w:lang w:eastAsia="en-US"/>
        </w:rPr>
        <w:tab/>
      </w:r>
      <w:r>
        <w:rPr>
          <w:rFonts w:cs="David" w:hint="cs"/>
          <w:sz w:val="24"/>
          <w:szCs w:val="24"/>
          <w:rtl/>
          <w:lang w:eastAsia="en-US"/>
        </w:rPr>
        <w:tab/>
      </w:r>
      <w:r w:rsidRPr="00A64119">
        <w:rPr>
          <w:rFonts w:cs="David"/>
          <w:sz w:val="24"/>
          <w:szCs w:val="24"/>
          <w:rtl/>
          <w:lang w:eastAsia="en-US"/>
        </w:rPr>
        <w:t>וה</w:t>
      </w:r>
      <w:r w:rsidR="005C3354">
        <w:rPr>
          <w:rFonts w:cs="David" w:hint="cs"/>
          <w:sz w:val="24"/>
          <w:szCs w:val="24"/>
          <w:rtl/>
          <w:lang w:eastAsia="en-US"/>
        </w:rPr>
        <w:t>זוכה</w:t>
      </w:r>
      <w:r w:rsidRPr="00A64119">
        <w:rPr>
          <w:rFonts w:cs="David"/>
          <w:sz w:val="24"/>
          <w:szCs w:val="24"/>
          <w:rtl/>
          <w:lang w:eastAsia="en-US"/>
        </w:rPr>
        <w:t xml:space="preserve"> מצהיר כי הוא מנוסה ומיומן בביצוע שירותים</w:t>
      </w:r>
      <w:r w:rsidR="00C25000">
        <w:rPr>
          <w:rFonts w:cs="David"/>
          <w:sz w:val="24"/>
          <w:szCs w:val="24"/>
          <w:rtl/>
          <w:lang w:eastAsia="en-US"/>
        </w:rPr>
        <w:t xml:space="preserve"> </w:t>
      </w:r>
      <w:r w:rsidRPr="00A64119">
        <w:rPr>
          <w:rFonts w:cs="David"/>
          <w:sz w:val="24"/>
          <w:szCs w:val="24"/>
          <w:rtl/>
          <w:lang w:eastAsia="en-US"/>
        </w:rPr>
        <w:t xml:space="preserve">מן הסוג הנדרש במכרז </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sidRPr="00A64119">
        <w:rPr>
          <w:rFonts w:cs="David"/>
          <w:sz w:val="24"/>
          <w:szCs w:val="24"/>
          <w:rtl/>
          <w:lang w:eastAsia="en-US"/>
        </w:rPr>
        <w:t xml:space="preserve">וכי הוא בעל כוח האדם, הידע, האמצעים וכל האישורים הדרושים על פי דין </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sidRPr="00A64119">
        <w:rPr>
          <w:rFonts w:cs="David"/>
          <w:sz w:val="24"/>
          <w:szCs w:val="24"/>
          <w:rtl/>
          <w:lang w:eastAsia="en-US"/>
        </w:rPr>
        <w:t xml:space="preserve">לשם מתן השירותים נשוא המכרז באופן, במועדים ובתנאים המפורטים בהסכם </w:t>
      </w:r>
      <w:r>
        <w:rPr>
          <w:rFonts w:cs="David" w:hint="cs"/>
          <w:sz w:val="24"/>
          <w:szCs w:val="24"/>
          <w:rtl/>
          <w:lang w:eastAsia="en-US"/>
        </w:rPr>
        <w:tab/>
      </w:r>
      <w:r>
        <w:rPr>
          <w:rFonts w:cs="David" w:hint="cs"/>
          <w:sz w:val="24"/>
          <w:szCs w:val="24"/>
          <w:rtl/>
          <w:lang w:eastAsia="en-US"/>
        </w:rPr>
        <w:tab/>
      </w:r>
      <w:r>
        <w:rPr>
          <w:rFonts w:cs="David" w:hint="cs"/>
          <w:sz w:val="24"/>
          <w:szCs w:val="24"/>
          <w:rtl/>
          <w:lang w:eastAsia="en-US"/>
        </w:rPr>
        <w:tab/>
      </w:r>
      <w:r w:rsidRPr="00A64119">
        <w:rPr>
          <w:rFonts w:cs="David"/>
          <w:sz w:val="24"/>
          <w:szCs w:val="24"/>
          <w:rtl/>
          <w:lang w:eastAsia="en-US"/>
        </w:rPr>
        <w:t>זה, והם ימשיכו להיות בידו במשך כל תקופת ההסכם;</w:t>
      </w:r>
    </w:p>
    <w:p w:rsidR="005C3354" w:rsidRPr="00A64119" w:rsidRDefault="005C3354" w:rsidP="00153CC2">
      <w:pPr>
        <w:keepNext/>
        <w:tabs>
          <w:tab w:val="left" w:pos="567"/>
        </w:tabs>
        <w:bidi/>
        <w:spacing w:before="60" w:after="240"/>
        <w:jc w:val="both"/>
        <w:rPr>
          <w:rFonts w:cs="David"/>
          <w:sz w:val="24"/>
          <w:szCs w:val="24"/>
          <w:lang w:eastAsia="en-US"/>
        </w:rPr>
      </w:pPr>
      <w:r w:rsidRPr="005C3354">
        <w:rPr>
          <w:rFonts w:cs="David" w:hint="cs"/>
          <w:b/>
          <w:bCs/>
          <w:sz w:val="24"/>
          <w:szCs w:val="24"/>
          <w:rtl/>
          <w:lang w:eastAsia="en-US"/>
        </w:rPr>
        <w:t xml:space="preserve">והואיל </w:t>
      </w:r>
      <w:r>
        <w:rPr>
          <w:rFonts w:cs="David" w:hint="cs"/>
          <w:sz w:val="24"/>
          <w:szCs w:val="24"/>
          <w:rtl/>
          <w:lang w:eastAsia="en-US"/>
        </w:rPr>
        <w:tab/>
      </w:r>
      <w:r>
        <w:rPr>
          <w:rFonts w:cs="David" w:hint="cs"/>
          <w:sz w:val="24"/>
          <w:szCs w:val="24"/>
          <w:rtl/>
          <w:lang w:eastAsia="en-US"/>
        </w:rPr>
        <w:tab/>
        <w:t>והמזמין מוכן למסור לז</w:t>
      </w:r>
      <w:r w:rsidR="00C25000">
        <w:rPr>
          <w:rFonts w:cs="David" w:hint="cs"/>
          <w:sz w:val="24"/>
          <w:szCs w:val="24"/>
          <w:rtl/>
          <w:lang w:eastAsia="en-US"/>
        </w:rPr>
        <w:t>ו</w:t>
      </w:r>
      <w:r>
        <w:rPr>
          <w:rFonts w:cs="David" w:hint="cs"/>
          <w:sz w:val="24"/>
          <w:szCs w:val="24"/>
          <w:rtl/>
          <w:lang w:eastAsia="en-US"/>
        </w:rPr>
        <w:t>כה את ביצוע השירותים בהתאם לתנאי הסכם זה;</w:t>
      </w:r>
    </w:p>
    <w:p w:rsidR="005C3354" w:rsidRPr="00C25000" w:rsidRDefault="005C3354" w:rsidP="00153CC2">
      <w:pPr>
        <w:keepNext/>
        <w:tabs>
          <w:tab w:val="left" w:pos="567"/>
        </w:tabs>
        <w:bidi/>
        <w:spacing w:before="60" w:after="240"/>
        <w:rPr>
          <w:rFonts w:cs="David"/>
          <w:b/>
          <w:bCs/>
          <w:sz w:val="24"/>
          <w:szCs w:val="24"/>
          <w:rtl/>
          <w:lang w:eastAsia="en-US"/>
        </w:rPr>
      </w:pPr>
    </w:p>
    <w:p w:rsidR="00335700" w:rsidRPr="00335700" w:rsidRDefault="00335700" w:rsidP="00153CC2">
      <w:pPr>
        <w:keepNext/>
        <w:tabs>
          <w:tab w:val="left" w:pos="567"/>
        </w:tabs>
        <w:bidi/>
        <w:spacing w:before="60" w:after="240"/>
        <w:jc w:val="center"/>
        <w:rPr>
          <w:rFonts w:cs="David"/>
          <w:b/>
          <w:bCs/>
          <w:sz w:val="24"/>
          <w:szCs w:val="24"/>
          <w:rtl/>
          <w:lang w:eastAsia="en-US"/>
        </w:rPr>
      </w:pPr>
      <w:r w:rsidRPr="00335700">
        <w:rPr>
          <w:rFonts w:cs="David"/>
          <w:b/>
          <w:bCs/>
          <w:sz w:val="24"/>
          <w:szCs w:val="24"/>
          <w:rtl/>
          <w:lang w:eastAsia="en-US"/>
        </w:rPr>
        <w:t>לפיכך הותנה, הוצהר והוסכם בין הצדדים כלהלן :</w:t>
      </w:r>
    </w:p>
    <w:p w:rsidR="00335700"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sidRPr="00335700">
        <w:rPr>
          <w:rFonts w:cs="David"/>
          <w:sz w:val="24"/>
          <w:szCs w:val="24"/>
          <w:rtl/>
          <w:lang w:eastAsia="en-US"/>
        </w:rPr>
        <w:t>המבוא להסכם זה והנספחים המצורפים לו מהווים חלק בלתי נפרד ממנו.</w:t>
      </w:r>
    </w:p>
    <w:p w:rsidR="009E3577" w:rsidRDefault="009E3577" w:rsidP="00153CC2">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Pr>
          <w:rFonts w:cs="David" w:hint="cs"/>
          <w:sz w:val="24"/>
          <w:szCs w:val="24"/>
          <w:rtl/>
          <w:lang w:eastAsia="en-US"/>
        </w:rPr>
        <w:t>כותרות הסעיפים בהסכם זה, ובנספחיו, משמשות לצרכי נוחות בלבד, ואין לעשות בהן שימוש לצורך פרשנות התניות בהסכם.</w:t>
      </w:r>
    </w:p>
    <w:p w:rsidR="009E3577" w:rsidRPr="00335700" w:rsidRDefault="009E3577" w:rsidP="00153CC2">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Pr>
          <w:rFonts w:cs="David" w:hint="cs"/>
          <w:sz w:val="24"/>
          <w:szCs w:val="24"/>
          <w:rtl/>
          <w:lang w:eastAsia="en-US"/>
        </w:rPr>
        <w:t>האמור ביחיד גם ברבים משמע ולהפך. האמור בלשון זכר, גם בלשון נקבה משמע ולהפך.</w:t>
      </w:r>
    </w:p>
    <w:p w:rsidR="00F365BF" w:rsidRDefault="00335700" w:rsidP="00024CEF">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sidRPr="00335700">
        <w:rPr>
          <w:rFonts w:cs="David"/>
          <w:sz w:val="24"/>
          <w:szCs w:val="24"/>
          <w:rtl/>
          <w:lang w:eastAsia="en-US"/>
        </w:rPr>
        <w:lastRenderedPageBreak/>
        <w:t>ה</w:t>
      </w:r>
      <w:r w:rsidRPr="00335700">
        <w:rPr>
          <w:rFonts w:cs="David" w:hint="cs"/>
          <w:sz w:val="24"/>
          <w:szCs w:val="24"/>
          <w:rtl/>
          <w:lang w:eastAsia="en-US"/>
        </w:rPr>
        <w:t xml:space="preserve">זוכה </w:t>
      </w:r>
      <w:r w:rsidRPr="00335700">
        <w:rPr>
          <w:rFonts w:cs="David"/>
          <w:sz w:val="24"/>
          <w:szCs w:val="24"/>
          <w:rtl/>
          <w:lang w:eastAsia="en-US"/>
        </w:rPr>
        <w:t>מתחייב לספק ל</w:t>
      </w:r>
      <w:r w:rsidR="005C3354">
        <w:rPr>
          <w:rFonts w:cs="David"/>
          <w:sz w:val="24"/>
          <w:szCs w:val="24"/>
          <w:rtl/>
          <w:lang w:eastAsia="en-US"/>
        </w:rPr>
        <w:t>מזמין</w:t>
      </w:r>
      <w:r w:rsidRPr="00335700">
        <w:rPr>
          <w:rFonts w:cs="David"/>
          <w:sz w:val="24"/>
          <w:szCs w:val="24"/>
          <w:rtl/>
          <w:lang w:eastAsia="en-US"/>
        </w:rPr>
        <w:t xml:space="preserve"> </w:t>
      </w:r>
      <w:r w:rsidRPr="00335700">
        <w:rPr>
          <w:rFonts w:cs="David" w:hint="cs"/>
          <w:sz w:val="24"/>
          <w:szCs w:val="24"/>
          <w:rtl/>
          <w:lang w:eastAsia="en-US"/>
        </w:rPr>
        <w:t>שירותים</w:t>
      </w:r>
      <w:r w:rsidRPr="00335700">
        <w:rPr>
          <w:rFonts w:cs="David"/>
          <w:sz w:val="24"/>
          <w:szCs w:val="24"/>
          <w:lang w:eastAsia="en-US"/>
        </w:rPr>
        <w:t xml:space="preserve"> </w:t>
      </w:r>
      <w:r w:rsidRPr="00335700">
        <w:rPr>
          <w:rFonts w:cs="David"/>
          <w:sz w:val="24"/>
          <w:szCs w:val="24"/>
          <w:rtl/>
          <w:lang w:eastAsia="en-US"/>
        </w:rPr>
        <w:t>והכ</w:t>
      </w:r>
      <w:r w:rsidRPr="00335700">
        <w:rPr>
          <w:rFonts w:cs="David" w:hint="cs"/>
          <w:sz w:val="24"/>
          <w:szCs w:val="24"/>
          <w:rtl/>
          <w:lang w:eastAsia="en-US"/>
        </w:rPr>
        <w:t>ו</w:t>
      </w:r>
      <w:r w:rsidRPr="00335700">
        <w:rPr>
          <w:rFonts w:cs="David"/>
          <w:sz w:val="24"/>
          <w:szCs w:val="24"/>
          <w:rtl/>
          <w:lang w:eastAsia="en-US"/>
        </w:rPr>
        <w:t xml:space="preserve">ל בהתאם לדרישות המפורטות בנספח </w:t>
      </w:r>
      <w:r w:rsidR="00426500">
        <w:rPr>
          <w:rFonts w:cs="David" w:hint="cs"/>
          <w:sz w:val="24"/>
          <w:szCs w:val="24"/>
          <w:rtl/>
          <w:lang w:eastAsia="en-US"/>
        </w:rPr>
        <w:t>1</w:t>
      </w:r>
      <w:r w:rsidR="00024CEF">
        <w:rPr>
          <w:rFonts w:cs="David" w:hint="cs"/>
          <w:sz w:val="24"/>
          <w:szCs w:val="24"/>
          <w:rtl/>
          <w:lang w:eastAsia="en-US"/>
        </w:rPr>
        <w:t xml:space="preserve"> (ובפרט בהתאם לכל דרישות נספח א' למכרז - מפרט ההפעלה)</w:t>
      </w:r>
      <w:r w:rsidRPr="00335700">
        <w:rPr>
          <w:rFonts w:cs="David"/>
          <w:sz w:val="24"/>
          <w:szCs w:val="24"/>
          <w:rtl/>
          <w:lang w:eastAsia="en-US"/>
        </w:rPr>
        <w:t xml:space="preserve">. </w:t>
      </w:r>
    </w:p>
    <w:p w:rsidR="00F365BF" w:rsidRPr="00F365BF" w:rsidRDefault="009E3577" w:rsidP="00F365BF">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sidRPr="00F365BF">
        <w:rPr>
          <w:rFonts w:cs="David"/>
          <w:sz w:val="24"/>
          <w:szCs w:val="24"/>
          <w:rtl/>
          <w:lang w:eastAsia="en-US"/>
        </w:rPr>
        <w:t>ה</w:t>
      </w:r>
      <w:r w:rsidRPr="00F365BF">
        <w:rPr>
          <w:rFonts w:cs="David" w:hint="cs"/>
          <w:sz w:val="24"/>
          <w:szCs w:val="24"/>
          <w:rtl/>
          <w:lang w:eastAsia="en-US"/>
        </w:rPr>
        <w:t>זוכה</w:t>
      </w:r>
      <w:r w:rsidRPr="00F365BF">
        <w:rPr>
          <w:rFonts w:cs="David"/>
          <w:sz w:val="24"/>
          <w:szCs w:val="24"/>
          <w:rtl/>
          <w:lang w:eastAsia="en-US"/>
        </w:rPr>
        <w:t xml:space="preserve"> </w:t>
      </w:r>
      <w:r w:rsidR="00F365BF">
        <w:rPr>
          <w:rFonts w:cs="David" w:hint="cs"/>
          <w:sz w:val="24"/>
          <w:szCs w:val="24"/>
          <w:rtl/>
          <w:lang w:eastAsia="en-US"/>
        </w:rPr>
        <w:t xml:space="preserve">מתחייב לתת </w:t>
      </w:r>
      <w:r w:rsidRPr="00F365BF">
        <w:rPr>
          <w:rFonts w:cs="David"/>
          <w:sz w:val="24"/>
          <w:szCs w:val="24"/>
          <w:rtl/>
          <w:lang w:eastAsia="en-US"/>
        </w:rPr>
        <w:t>אחריות כוללת לביצוע השיר</w:t>
      </w:r>
      <w:r w:rsidR="00F365BF">
        <w:rPr>
          <w:rFonts w:cs="David"/>
          <w:sz w:val="24"/>
          <w:szCs w:val="24"/>
          <w:rtl/>
          <w:lang w:eastAsia="en-US"/>
        </w:rPr>
        <w:t>ותים שיידרשו לכל תקופת ההתקשרות</w:t>
      </w:r>
      <w:r w:rsidR="00F365BF" w:rsidRPr="00F365BF">
        <w:rPr>
          <w:rFonts w:cs="David"/>
          <w:sz w:val="24"/>
          <w:szCs w:val="24"/>
          <w:rtl/>
        </w:rPr>
        <w:t>, ו</w:t>
      </w:r>
      <w:r w:rsidR="00F365BF">
        <w:rPr>
          <w:rFonts w:cs="David" w:hint="cs"/>
          <w:sz w:val="24"/>
          <w:szCs w:val="24"/>
          <w:rtl/>
        </w:rPr>
        <w:t>כן מ</w:t>
      </w:r>
      <w:r w:rsidR="00F365BF" w:rsidRPr="00F365BF">
        <w:rPr>
          <w:rFonts w:cs="David"/>
          <w:sz w:val="24"/>
          <w:szCs w:val="24"/>
          <w:rtl/>
        </w:rPr>
        <w:t>תחייב להקצאת כוח האדם בהיקף ובאיכות שיידרשו לביצוע ה</w:t>
      </w:r>
      <w:r w:rsidR="00F365BF" w:rsidRPr="00F365BF">
        <w:rPr>
          <w:rFonts w:cs="David" w:hint="cs"/>
          <w:sz w:val="24"/>
          <w:szCs w:val="24"/>
          <w:rtl/>
        </w:rPr>
        <w:t xml:space="preserve">שירותים </w:t>
      </w:r>
      <w:r w:rsidR="00F365BF" w:rsidRPr="00F365BF">
        <w:rPr>
          <w:rFonts w:cs="David"/>
          <w:sz w:val="24"/>
          <w:szCs w:val="24"/>
          <w:rtl/>
        </w:rPr>
        <w:t>המוגדר</w:t>
      </w:r>
      <w:r w:rsidR="00F365BF" w:rsidRPr="00F365BF">
        <w:rPr>
          <w:rFonts w:cs="David" w:hint="cs"/>
          <w:sz w:val="24"/>
          <w:szCs w:val="24"/>
          <w:rtl/>
        </w:rPr>
        <w:t>ים</w:t>
      </w:r>
      <w:r w:rsidR="00F365BF" w:rsidRPr="00F365BF">
        <w:rPr>
          <w:rFonts w:cs="David"/>
          <w:sz w:val="24"/>
          <w:szCs w:val="24"/>
          <w:rtl/>
        </w:rPr>
        <w:t xml:space="preserve"> במכרז</w:t>
      </w:r>
      <w:r w:rsidR="002A0EF1">
        <w:rPr>
          <w:rFonts w:cs="David" w:hint="cs"/>
          <w:sz w:val="24"/>
          <w:szCs w:val="24"/>
          <w:rtl/>
        </w:rPr>
        <w:t xml:space="preserve"> על נספחיו</w:t>
      </w:r>
      <w:r w:rsidR="00F365BF" w:rsidRPr="00F365BF">
        <w:rPr>
          <w:rFonts w:cs="David"/>
          <w:sz w:val="24"/>
          <w:szCs w:val="24"/>
          <w:rtl/>
        </w:rPr>
        <w:t xml:space="preserve">, </w:t>
      </w:r>
      <w:r w:rsidR="00F365BF" w:rsidRPr="00F365BF">
        <w:rPr>
          <w:rFonts w:cs="David" w:hint="cs"/>
          <w:sz w:val="24"/>
          <w:szCs w:val="24"/>
          <w:rtl/>
        </w:rPr>
        <w:t xml:space="preserve">לרבות תוך התחייבות </w:t>
      </w:r>
      <w:r w:rsidR="00F365BF">
        <w:rPr>
          <w:rFonts w:cs="David" w:hint="cs"/>
          <w:sz w:val="24"/>
          <w:szCs w:val="24"/>
          <w:rtl/>
        </w:rPr>
        <w:t>ל</w:t>
      </w:r>
      <w:r w:rsidR="00F365BF" w:rsidRPr="00F365BF">
        <w:rPr>
          <w:rFonts w:cs="David" w:hint="cs"/>
          <w:sz w:val="24"/>
          <w:szCs w:val="24"/>
          <w:rtl/>
        </w:rPr>
        <w:t xml:space="preserve">התאמת מצבת </w:t>
      </w:r>
      <w:r w:rsidR="00F365BF">
        <w:rPr>
          <w:rFonts w:cs="David" w:hint="cs"/>
          <w:sz w:val="24"/>
          <w:szCs w:val="24"/>
          <w:rtl/>
        </w:rPr>
        <w:t>כוח האדם לעומסים משתנים</w:t>
      </w:r>
      <w:r w:rsidR="00F365BF" w:rsidRPr="00F365BF">
        <w:rPr>
          <w:rFonts w:cs="David" w:hint="cs"/>
          <w:sz w:val="24"/>
          <w:szCs w:val="24"/>
          <w:rtl/>
        </w:rPr>
        <w:t xml:space="preserve">, </w:t>
      </w:r>
      <w:r w:rsidR="00F365BF" w:rsidRPr="00F365BF">
        <w:rPr>
          <w:rFonts w:cs="David"/>
          <w:sz w:val="24"/>
          <w:szCs w:val="24"/>
          <w:rtl/>
        </w:rPr>
        <w:t>ו</w:t>
      </w:r>
      <w:r w:rsidR="00F365BF" w:rsidRPr="00F365BF">
        <w:rPr>
          <w:rFonts w:cs="David" w:hint="cs"/>
          <w:sz w:val="24"/>
          <w:szCs w:val="24"/>
          <w:rtl/>
        </w:rPr>
        <w:t>הכול</w:t>
      </w:r>
      <w:r w:rsidR="00F365BF" w:rsidRPr="00F365BF">
        <w:rPr>
          <w:rFonts w:cs="David"/>
          <w:sz w:val="24"/>
          <w:szCs w:val="24"/>
          <w:rtl/>
        </w:rPr>
        <w:t xml:space="preserve"> למשך כל תקופת ההתקשרות, לרבות הארכות אם תהיינה.</w:t>
      </w:r>
    </w:p>
    <w:p w:rsidR="00335700" w:rsidRPr="00335700"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sidRPr="00335700">
        <w:rPr>
          <w:rFonts w:cs="David"/>
          <w:sz w:val="24"/>
          <w:szCs w:val="24"/>
          <w:rtl/>
          <w:lang w:eastAsia="en-US"/>
        </w:rPr>
        <w:t>הסכם זה ונספחיו הוא ההסכם השלם והיחיד בין הצדדים ביחס לנושאים בו. כל המצגים, המסמכים וההבטחות שקדמו להסכם בטלים ומבוטלים למעט המסמכים שאומצו במפורש בהסכם זה.</w:t>
      </w:r>
    </w:p>
    <w:p w:rsidR="00C25000" w:rsidRPr="00923E4F" w:rsidRDefault="005C3354" w:rsidP="00153CC2">
      <w:pPr>
        <w:keepNext/>
        <w:widowControl w:val="0"/>
        <w:numPr>
          <w:ilvl w:val="0"/>
          <w:numId w:val="41"/>
        </w:numPr>
        <w:tabs>
          <w:tab w:val="left" w:pos="567"/>
        </w:tabs>
        <w:overflowPunct/>
        <w:bidi/>
        <w:adjustRightInd/>
        <w:spacing w:before="60" w:after="240"/>
        <w:ind w:left="567" w:hanging="567"/>
        <w:jc w:val="both"/>
        <w:textAlignment w:val="auto"/>
        <w:rPr>
          <w:rFonts w:cs="David"/>
          <w:sz w:val="24"/>
          <w:szCs w:val="24"/>
          <w:lang w:eastAsia="en-US"/>
        </w:rPr>
      </w:pPr>
      <w:r w:rsidRPr="00923E4F">
        <w:rPr>
          <w:rFonts w:cs="David"/>
          <w:sz w:val="24"/>
          <w:szCs w:val="24"/>
          <w:rtl/>
          <w:lang w:eastAsia="en-US"/>
        </w:rPr>
        <w:t xml:space="preserve">כל תנאי נספח </w:t>
      </w:r>
      <w:r w:rsidR="00426500">
        <w:rPr>
          <w:rFonts w:cs="David" w:hint="cs"/>
          <w:sz w:val="24"/>
          <w:szCs w:val="24"/>
          <w:rtl/>
          <w:lang w:eastAsia="en-US"/>
        </w:rPr>
        <w:t>1</w:t>
      </w:r>
      <w:r w:rsidRPr="00923E4F">
        <w:rPr>
          <w:rFonts w:cs="David"/>
          <w:sz w:val="24"/>
          <w:szCs w:val="24"/>
          <w:rtl/>
          <w:lang w:eastAsia="en-US"/>
        </w:rPr>
        <w:t xml:space="preserve"> והמחיר</w:t>
      </w:r>
      <w:r w:rsidRPr="00923E4F">
        <w:rPr>
          <w:rFonts w:cs="David" w:hint="cs"/>
          <w:sz w:val="24"/>
          <w:szCs w:val="24"/>
          <w:rtl/>
          <w:lang w:eastAsia="en-US"/>
        </w:rPr>
        <w:t xml:space="preserve"> המצוין</w:t>
      </w:r>
      <w:r w:rsidR="00335700" w:rsidRPr="00923E4F">
        <w:rPr>
          <w:rFonts w:cs="David"/>
          <w:sz w:val="24"/>
          <w:szCs w:val="24"/>
          <w:rtl/>
          <w:lang w:eastAsia="en-US"/>
        </w:rPr>
        <w:t xml:space="preserve"> בנספח </w:t>
      </w:r>
      <w:r w:rsidR="00426500">
        <w:rPr>
          <w:rFonts w:cs="David" w:hint="cs"/>
          <w:sz w:val="24"/>
          <w:szCs w:val="24"/>
          <w:rtl/>
          <w:lang w:eastAsia="en-US"/>
        </w:rPr>
        <w:t>2</w:t>
      </w:r>
      <w:r w:rsidRPr="00923E4F">
        <w:rPr>
          <w:rFonts w:cs="David" w:hint="cs"/>
          <w:sz w:val="24"/>
          <w:szCs w:val="24"/>
          <w:rtl/>
          <w:lang w:eastAsia="en-US"/>
        </w:rPr>
        <w:t xml:space="preserve">, </w:t>
      </w:r>
      <w:r w:rsidR="00335700" w:rsidRPr="00923E4F">
        <w:rPr>
          <w:rFonts w:cs="David"/>
          <w:sz w:val="24"/>
          <w:szCs w:val="24"/>
          <w:rtl/>
          <w:lang w:eastAsia="en-US"/>
        </w:rPr>
        <w:t xml:space="preserve">מחייבים את הצדדים להסכם זה והצדדים מקבלים על עצמם לקיימם ולפעול על פיהם. </w:t>
      </w:r>
      <w:r w:rsidR="00C25000" w:rsidRPr="00923E4F">
        <w:rPr>
          <w:rFonts w:cs="David"/>
          <w:sz w:val="24"/>
          <w:szCs w:val="24"/>
          <w:rtl/>
          <w:lang w:eastAsia="en-US"/>
        </w:rPr>
        <w:t xml:space="preserve">בכל מקרה של סתירה ו/או אי התאמה בין האמור בנספח </w:t>
      </w:r>
      <w:r w:rsidR="00426500">
        <w:rPr>
          <w:rFonts w:cs="David" w:hint="cs"/>
          <w:sz w:val="24"/>
          <w:szCs w:val="24"/>
          <w:rtl/>
          <w:lang w:eastAsia="en-US"/>
        </w:rPr>
        <w:t>1</w:t>
      </w:r>
      <w:r w:rsidR="00C25000" w:rsidRPr="00923E4F">
        <w:rPr>
          <w:rFonts w:cs="David"/>
          <w:sz w:val="24"/>
          <w:szCs w:val="24"/>
          <w:rtl/>
          <w:lang w:eastAsia="en-US"/>
        </w:rPr>
        <w:t xml:space="preserve"> לאמור בנספח </w:t>
      </w:r>
      <w:r w:rsidR="00426500">
        <w:rPr>
          <w:rFonts w:cs="David" w:hint="cs"/>
          <w:sz w:val="24"/>
          <w:szCs w:val="24"/>
          <w:rtl/>
          <w:lang w:eastAsia="en-US"/>
        </w:rPr>
        <w:t>2</w:t>
      </w:r>
      <w:r w:rsidR="00C25000" w:rsidRPr="00923E4F">
        <w:rPr>
          <w:rFonts w:cs="David"/>
          <w:sz w:val="24"/>
          <w:szCs w:val="24"/>
          <w:rtl/>
          <w:lang w:eastAsia="en-US"/>
        </w:rPr>
        <w:t xml:space="preserve">, יחייב את הצדדים אך ורק האמור בנספח </w:t>
      </w:r>
      <w:r w:rsidR="00426500">
        <w:rPr>
          <w:rFonts w:cs="David" w:hint="cs"/>
          <w:sz w:val="24"/>
          <w:szCs w:val="24"/>
          <w:rtl/>
          <w:lang w:eastAsia="en-US"/>
        </w:rPr>
        <w:t>1</w:t>
      </w:r>
      <w:r w:rsidR="00C25000" w:rsidRPr="00923E4F">
        <w:rPr>
          <w:rFonts w:cs="David"/>
          <w:sz w:val="24"/>
          <w:szCs w:val="24"/>
          <w:rtl/>
          <w:lang w:eastAsia="en-US"/>
        </w:rPr>
        <w:t xml:space="preserve">.  </w:t>
      </w:r>
    </w:p>
    <w:p w:rsidR="00923E4F" w:rsidRPr="00923E4F"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lang w:eastAsia="en-US"/>
        </w:rPr>
      </w:pPr>
      <w:r w:rsidRPr="009E3577">
        <w:rPr>
          <w:rFonts w:cs="David"/>
          <w:b/>
          <w:bCs/>
          <w:sz w:val="24"/>
          <w:szCs w:val="24"/>
          <w:u w:val="single"/>
          <w:rtl/>
          <w:lang w:eastAsia="en-US"/>
        </w:rPr>
        <w:t>ערבות ביצוע</w:t>
      </w:r>
    </w:p>
    <w:p w:rsidR="00524A8C" w:rsidRPr="00524A8C" w:rsidRDefault="00524A8C" w:rsidP="00524A8C">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lang w:eastAsia="en-US"/>
        </w:rPr>
      </w:pPr>
      <w:r w:rsidRPr="00923E4F">
        <w:rPr>
          <w:rFonts w:cs="David"/>
          <w:sz w:val="24"/>
          <w:szCs w:val="24"/>
          <w:rtl/>
          <w:lang w:eastAsia="en-US"/>
        </w:rPr>
        <w:t>ה</w:t>
      </w:r>
      <w:r w:rsidRPr="00923E4F">
        <w:rPr>
          <w:rFonts w:cs="David" w:hint="cs"/>
          <w:sz w:val="24"/>
          <w:szCs w:val="24"/>
          <w:rtl/>
          <w:lang w:eastAsia="en-US"/>
        </w:rPr>
        <w:t xml:space="preserve">זוכה </w:t>
      </w:r>
      <w:r w:rsidRPr="00923E4F">
        <w:rPr>
          <w:rFonts w:cs="David"/>
          <w:sz w:val="24"/>
          <w:szCs w:val="24"/>
          <w:rtl/>
          <w:lang w:eastAsia="en-US"/>
        </w:rPr>
        <w:t xml:space="preserve">מצרף להסכם זה ערבות </w:t>
      </w:r>
      <w:r>
        <w:rPr>
          <w:rFonts w:cs="David" w:hint="cs"/>
          <w:sz w:val="24"/>
          <w:szCs w:val="24"/>
          <w:rtl/>
          <w:lang w:eastAsia="en-US"/>
        </w:rPr>
        <w:t>מקורית ל</w:t>
      </w:r>
      <w:r w:rsidRPr="00923E4F">
        <w:rPr>
          <w:rFonts w:cs="David"/>
          <w:sz w:val="24"/>
          <w:szCs w:val="24"/>
          <w:rtl/>
          <w:lang w:eastAsia="en-US"/>
        </w:rPr>
        <w:t>ביצוע</w:t>
      </w:r>
      <w:r>
        <w:rPr>
          <w:rFonts w:cs="David" w:hint="cs"/>
          <w:sz w:val="24"/>
          <w:szCs w:val="24"/>
          <w:rtl/>
          <w:lang w:eastAsia="en-US"/>
        </w:rPr>
        <w:t>,</w:t>
      </w:r>
      <w:r w:rsidRPr="00923E4F">
        <w:rPr>
          <w:rFonts w:cs="David"/>
          <w:sz w:val="24"/>
          <w:szCs w:val="24"/>
          <w:rtl/>
          <w:lang w:eastAsia="en-US"/>
        </w:rPr>
        <w:t xml:space="preserve"> בלתי מותנית </w:t>
      </w:r>
      <w:r>
        <w:rPr>
          <w:rFonts w:cs="David" w:hint="cs"/>
          <w:sz w:val="24"/>
          <w:szCs w:val="24"/>
          <w:rtl/>
          <w:lang w:eastAsia="en-US"/>
        </w:rPr>
        <w:t xml:space="preserve">ואוטונומית בלתי מותנית </w:t>
      </w:r>
      <w:r w:rsidRPr="00923E4F">
        <w:rPr>
          <w:rFonts w:cs="David"/>
          <w:sz w:val="24"/>
          <w:szCs w:val="24"/>
          <w:rtl/>
          <w:lang w:eastAsia="en-US"/>
        </w:rPr>
        <w:t>לטובת</w:t>
      </w:r>
      <w:r w:rsidRPr="00923E4F">
        <w:rPr>
          <w:rFonts w:cs="David" w:hint="cs"/>
          <w:sz w:val="24"/>
          <w:szCs w:val="24"/>
          <w:rtl/>
          <w:lang w:eastAsia="en-US"/>
        </w:rPr>
        <w:t xml:space="preserve"> </w:t>
      </w:r>
      <w:r w:rsidRPr="00923E4F">
        <w:rPr>
          <w:rFonts w:cs="David"/>
          <w:sz w:val="24"/>
          <w:szCs w:val="24"/>
          <w:rtl/>
          <w:lang w:eastAsia="en-US"/>
        </w:rPr>
        <w:t xml:space="preserve">המזמין בסך </w:t>
      </w:r>
      <w:r w:rsidRPr="00923E4F">
        <w:rPr>
          <w:rFonts w:cs="David" w:hint="cs"/>
          <w:sz w:val="24"/>
          <w:szCs w:val="24"/>
          <w:rtl/>
          <w:lang w:eastAsia="en-US"/>
        </w:rPr>
        <w:t>500,000</w:t>
      </w:r>
      <w:r w:rsidRPr="00923E4F">
        <w:rPr>
          <w:rFonts w:cs="David"/>
          <w:sz w:val="24"/>
          <w:szCs w:val="24"/>
          <w:rtl/>
          <w:lang w:eastAsia="en-US"/>
        </w:rPr>
        <w:t>₪</w:t>
      </w:r>
      <w:r>
        <w:rPr>
          <w:rFonts w:cs="David" w:hint="cs"/>
          <w:sz w:val="24"/>
          <w:szCs w:val="24"/>
          <w:rtl/>
          <w:lang w:eastAsia="en-US"/>
        </w:rPr>
        <w:t xml:space="preserve"> - בנוסח הקבוע בנספח ח' למכרז</w:t>
      </w:r>
      <w:r w:rsidRPr="00923E4F">
        <w:rPr>
          <w:rFonts w:cs="David"/>
          <w:sz w:val="24"/>
          <w:szCs w:val="24"/>
          <w:rtl/>
          <w:lang w:eastAsia="en-US"/>
        </w:rPr>
        <w:t>.</w:t>
      </w:r>
      <w:r w:rsidR="009B0BD6">
        <w:rPr>
          <w:rFonts w:cs="David" w:hint="cs"/>
          <w:sz w:val="24"/>
          <w:szCs w:val="24"/>
          <w:rtl/>
        </w:rPr>
        <w:t xml:space="preserve"> </w:t>
      </w:r>
      <w:r w:rsidRPr="00524A8C">
        <w:rPr>
          <w:rFonts w:cs="David" w:hint="cs"/>
          <w:sz w:val="24"/>
          <w:szCs w:val="24"/>
          <w:rtl/>
        </w:rPr>
        <w:t xml:space="preserve">ערבות זו תחליף את הערבות שהוגשה ע"י המציע בגין הגשת הצעתו למכרז. </w:t>
      </w:r>
    </w:p>
    <w:p w:rsidR="00524A8C" w:rsidRPr="00DE5643" w:rsidRDefault="00524A8C" w:rsidP="00524A8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lang w:eastAsia="en-US"/>
        </w:rPr>
      </w:pPr>
      <w:r w:rsidRPr="00B0423A">
        <w:rPr>
          <w:rFonts w:cs="David"/>
          <w:sz w:val="24"/>
          <w:szCs w:val="24"/>
          <w:rtl/>
        </w:rPr>
        <w:t xml:space="preserve">הערבות תהיה צמודה </w:t>
      </w:r>
      <w:r>
        <w:rPr>
          <w:rFonts w:cs="David" w:hint="cs"/>
          <w:sz w:val="24"/>
          <w:szCs w:val="24"/>
          <w:rtl/>
        </w:rPr>
        <w:t xml:space="preserve">בשיעור של 100% </w:t>
      </w:r>
      <w:r w:rsidRPr="00B0423A">
        <w:rPr>
          <w:rFonts w:cs="David"/>
          <w:sz w:val="24"/>
          <w:szCs w:val="24"/>
          <w:rtl/>
        </w:rPr>
        <w:t>למדד המחירים לצרכן</w:t>
      </w:r>
      <w:r>
        <w:rPr>
          <w:rFonts w:cs="David" w:hint="cs"/>
          <w:sz w:val="24"/>
          <w:szCs w:val="24"/>
          <w:rtl/>
        </w:rPr>
        <w:t>. המדד הבסיסי הוא</w:t>
      </w:r>
      <w:r w:rsidRPr="00B0423A">
        <w:rPr>
          <w:rFonts w:cs="David"/>
          <w:sz w:val="24"/>
          <w:szCs w:val="24"/>
          <w:rtl/>
        </w:rPr>
        <w:t xml:space="preserve"> ה</w:t>
      </w:r>
      <w:r>
        <w:rPr>
          <w:rFonts w:cs="David"/>
          <w:sz w:val="24"/>
          <w:szCs w:val="24"/>
          <w:rtl/>
        </w:rPr>
        <w:t>מדד הידוע ביום החתימה על ההסכם</w:t>
      </w:r>
      <w:r>
        <w:rPr>
          <w:rFonts w:cs="David" w:hint="cs"/>
          <w:sz w:val="24"/>
          <w:szCs w:val="24"/>
          <w:rtl/>
        </w:rPr>
        <w:t xml:space="preserve">, </w:t>
      </w:r>
      <w:r w:rsidRPr="00335700">
        <w:rPr>
          <w:rFonts w:cs="David"/>
          <w:sz w:val="24"/>
          <w:szCs w:val="24"/>
          <w:rtl/>
          <w:lang w:eastAsia="en-US"/>
        </w:rPr>
        <w:t xml:space="preserve">ותהיה בתוקף למשך כל תקופת ההסכם בתוספת </w:t>
      </w:r>
      <w:r>
        <w:rPr>
          <w:rFonts w:cs="David" w:hint="cs"/>
          <w:sz w:val="24"/>
          <w:szCs w:val="24"/>
          <w:rtl/>
          <w:lang w:eastAsia="en-US"/>
        </w:rPr>
        <w:t>90</w:t>
      </w:r>
      <w:r w:rsidRPr="00335700">
        <w:rPr>
          <w:rFonts w:cs="David"/>
          <w:sz w:val="24"/>
          <w:szCs w:val="24"/>
          <w:rtl/>
          <w:lang w:eastAsia="en-US"/>
        </w:rPr>
        <w:t xml:space="preserve"> יום. </w:t>
      </w:r>
    </w:p>
    <w:p w:rsidR="00524A8C" w:rsidRPr="007A0399" w:rsidRDefault="00524A8C" w:rsidP="00524A8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Pr>
      </w:pPr>
      <w:r w:rsidRPr="00B0423A">
        <w:rPr>
          <w:rFonts w:cs="David"/>
          <w:sz w:val="24"/>
          <w:szCs w:val="24"/>
          <w:rtl/>
        </w:rPr>
        <w:t xml:space="preserve">הערבות תהיה ערבות בנקאית או </w:t>
      </w:r>
      <w:r w:rsidRPr="007A0399">
        <w:rPr>
          <w:rFonts w:cs="David"/>
          <w:sz w:val="24"/>
          <w:szCs w:val="24"/>
          <w:rtl/>
        </w:rPr>
        <w:t xml:space="preserve">ערבות מבנק בארץ או מחברת ביטוח ישראלית שברשותה רישיון לעסוק בביטוח על פי </w:t>
      </w:r>
      <w:hyperlink r:id="rId11" w:history="1">
        <w:r w:rsidRPr="007A0399">
          <w:rPr>
            <w:rFonts w:cs="David"/>
            <w:sz w:val="24"/>
            <w:szCs w:val="24"/>
            <w:rtl/>
          </w:rPr>
          <w:t>חוק הפיקוח על שירותים פיננסיים (ביטוח), תשמ"א-1981</w:t>
        </w:r>
      </w:hyperlink>
      <w:r w:rsidRPr="007A0399">
        <w:rPr>
          <w:rFonts w:cs="David"/>
          <w:sz w:val="24"/>
          <w:szCs w:val="24"/>
          <w:rtl/>
        </w:rPr>
        <w:t xml:space="preserve">. </w:t>
      </w:r>
    </w:p>
    <w:p w:rsidR="00524A8C" w:rsidRDefault="00524A8C" w:rsidP="00524A8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Pr>
      </w:pPr>
      <w:r w:rsidRPr="00B0423A">
        <w:rPr>
          <w:rFonts w:cs="David"/>
          <w:sz w:val="24"/>
          <w:szCs w:val="24"/>
          <w:rtl/>
        </w:rPr>
        <w:t>המ</w:t>
      </w:r>
      <w:r>
        <w:rPr>
          <w:rFonts w:cs="David" w:hint="cs"/>
          <w:sz w:val="24"/>
          <w:szCs w:val="24"/>
          <w:rtl/>
        </w:rPr>
        <w:t xml:space="preserve">זמין </w:t>
      </w:r>
      <w:r w:rsidRPr="00B0423A">
        <w:rPr>
          <w:rFonts w:cs="David"/>
          <w:sz w:val="24"/>
          <w:szCs w:val="24"/>
          <w:rtl/>
        </w:rPr>
        <w:t>יהא רשאי לחלט את הערבות לפי שיקול דעתו הבלעדי, בכל מקרה שה</w:t>
      </w:r>
      <w:r w:rsidRPr="00B0423A">
        <w:rPr>
          <w:rFonts w:cs="David" w:hint="cs"/>
          <w:sz w:val="24"/>
          <w:szCs w:val="24"/>
          <w:rtl/>
        </w:rPr>
        <w:t>זוכה</w:t>
      </w:r>
      <w:r w:rsidRPr="00B0423A">
        <w:rPr>
          <w:rFonts w:cs="David"/>
          <w:sz w:val="24"/>
          <w:szCs w:val="24"/>
          <w:rtl/>
        </w:rPr>
        <w:t xml:space="preserve"> לא </w:t>
      </w:r>
      <w:r w:rsidRPr="00335700">
        <w:rPr>
          <w:rFonts w:cs="David"/>
          <w:sz w:val="24"/>
          <w:szCs w:val="24"/>
          <w:rtl/>
          <w:lang w:eastAsia="en-US"/>
        </w:rPr>
        <w:t xml:space="preserve">יעמוד בתנאי מתנאי ההסכם ו/או בתנאי מתנאי נספח </w:t>
      </w:r>
      <w:r>
        <w:rPr>
          <w:rFonts w:cs="David" w:hint="cs"/>
          <w:sz w:val="24"/>
          <w:szCs w:val="24"/>
          <w:rtl/>
          <w:lang w:eastAsia="en-US"/>
        </w:rPr>
        <w:t>1</w:t>
      </w:r>
      <w:r w:rsidRPr="00335700">
        <w:rPr>
          <w:rFonts w:cs="David"/>
          <w:sz w:val="24"/>
          <w:szCs w:val="24"/>
          <w:rtl/>
          <w:lang w:eastAsia="en-US"/>
        </w:rPr>
        <w:t xml:space="preserve"> ו/או בגין כל נזק שיגרם ל</w:t>
      </w:r>
      <w:r>
        <w:rPr>
          <w:rFonts w:cs="David"/>
          <w:sz w:val="24"/>
          <w:szCs w:val="24"/>
          <w:rtl/>
          <w:lang w:eastAsia="en-US"/>
        </w:rPr>
        <w:t>מזמין</w:t>
      </w:r>
      <w:r w:rsidRPr="00335700">
        <w:rPr>
          <w:rFonts w:cs="David"/>
          <w:sz w:val="24"/>
          <w:szCs w:val="24"/>
          <w:rtl/>
          <w:lang w:eastAsia="en-US"/>
        </w:rPr>
        <w:t xml:space="preserve"> ע"י ה</w:t>
      </w:r>
      <w:r w:rsidRPr="00335700">
        <w:rPr>
          <w:rFonts w:cs="David" w:hint="cs"/>
          <w:sz w:val="24"/>
          <w:szCs w:val="24"/>
          <w:rtl/>
          <w:lang w:eastAsia="en-US"/>
        </w:rPr>
        <w:t>זוכה</w:t>
      </w:r>
      <w:r w:rsidRPr="00335700">
        <w:rPr>
          <w:rFonts w:cs="David"/>
          <w:sz w:val="24"/>
          <w:szCs w:val="24"/>
          <w:rtl/>
          <w:lang w:eastAsia="en-US"/>
        </w:rPr>
        <w:t xml:space="preserve"> ו/או עובדיו ו/או מי מטעמו</w:t>
      </w:r>
      <w:r>
        <w:rPr>
          <w:rFonts w:cs="David"/>
          <w:sz w:val="24"/>
          <w:szCs w:val="24"/>
          <w:rtl/>
        </w:rPr>
        <w:t xml:space="preserve">, </w:t>
      </w:r>
      <w:r w:rsidRPr="00B0423A">
        <w:rPr>
          <w:rFonts w:cs="David"/>
          <w:sz w:val="24"/>
          <w:szCs w:val="24"/>
          <w:rtl/>
        </w:rPr>
        <w:t>בהתראה של שבועיים, וזאת מבלי לפגוע בזכויות המ</w:t>
      </w:r>
      <w:r>
        <w:rPr>
          <w:rFonts w:cs="David" w:hint="cs"/>
          <w:sz w:val="24"/>
          <w:szCs w:val="24"/>
          <w:rtl/>
        </w:rPr>
        <w:t>זמין</w:t>
      </w:r>
      <w:r>
        <w:rPr>
          <w:rFonts w:cs="David"/>
          <w:sz w:val="24"/>
          <w:szCs w:val="24"/>
          <w:rtl/>
        </w:rPr>
        <w:t xml:space="preserve"> לכל סעד אחר, כדין.</w:t>
      </w:r>
      <w:r>
        <w:rPr>
          <w:rFonts w:cs="David"/>
          <w:sz w:val="24"/>
          <w:szCs w:val="24"/>
          <w:rtl/>
        </w:rPr>
        <w:tab/>
      </w:r>
    </w:p>
    <w:p w:rsidR="00524A8C" w:rsidRDefault="00524A8C" w:rsidP="00524A8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Pr>
      </w:pPr>
      <w:r w:rsidRPr="00B0423A">
        <w:rPr>
          <w:rFonts w:cs="David"/>
          <w:sz w:val="24"/>
          <w:szCs w:val="24"/>
          <w:rtl/>
        </w:rPr>
        <w:t>ה</w:t>
      </w:r>
      <w:r w:rsidRPr="00B0423A">
        <w:rPr>
          <w:rFonts w:cs="David" w:hint="cs"/>
          <w:sz w:val="24"/>
          <w:szCs w:val="24"/>
          <w:rtl/>
        </w:rPr>
        <w:t>זוכה</w:t>
      </w:r>
      <w:r>
        <w:rPr>
          <w:rFonts w:cs="David" w:hint="cs"/>
          <w:sz w:val="24"/>
          <w:szCs w:val="24"/>
          <w:rtl/>
        </w:rPr>
        <w:t xml:space="preserve"> </w:t>
      </w:r>
      <w:r w:rsidRPr="00B0423A">
        <w:rPr>
          <w:rFonts w:cs="David"/>
          <w:sz w:val="24"/>
          <w:szCs w:val="24"/>
          <w:rtl/>
        </w:rPr>
        <w:t>במכרז יתחייב להאריך או לחדש את הערבות במידה וההסכם יוארך, וזאת למשך</w:t>
      </w:r>
      <w:r>
        <w:rPr>
          <w:rFonts w:cs="David"/>
          <w:sz w:val="24"/>
          <w:szCs w:val="24"/>
          <w:rtl/>
        </w:rPr>
        <w:t xml:space="preserve"> </w:t>
      </w:r>
      <w:r w:rsidRPr="00B0423A">
        <w:rPr>
          <w:rFonts w:cs="David"/>
          <w:sz w:val="24"/>
          <w:szCs w:val="24"/>
          <w:rtl/>
        </w:rPr>
        <w:t xml:space="preserve">תקופת ההארכה </w:t>
      </w:r>
      <w:r>
        <w:rPr>
          <w:rFonts w:cs="David" w:hint="cs"/>
          <w:sz w:val="24"/>
          <w:szCs w:val="24"/>
          <w:rtl/>
        </w:rPr>
        <w:t>וכן למשך</w:t>
      </w:r>
      <w:r w:rsidRPr="00B0423A">
        <w:rPr>
          <w:rFonts w:cs="David"/>
          <w:sz w:val="24"/>
          <w:szCs w:val="24"/>
          <w:rtl/>
        </w:rPr>
        <w:t xml:space="preserve"> </w:t>
      </w:r>
      <w:r w:rsidRPr="00B0423A">
        <w:rPr>
          <w:rFonts w:cs="David" w:hint="cs"/>
          <w:sz w:val="24"/>
          <w:szCs w:val="24"/>
          <w:rtl/>
        </w:rPr>
        <w:t>9</w:t>
      </w:r>
      <w:r w:rsidRPr="00B0423A">
        <w:rPr>
          <w:rFonts w:cs="David"/>
          <w:sz w:val="24"/>
          <w:szCs w:val="24"/>
          <w:rtl/>
        </w:rPr>
        <w:t>0 יום לאחר סיומה, מיד עם דרישת המ</w:t>
      </w:r>
      <w:r>
        <w:rPr>
          <w:rFonts w:cs="David" w:hint="cs"/>
          <w:sz w:val="24"/>
          <w:szCs w:val="24"/>
          <w:rtl/>
        </w:rPr>
        <w:t>זמין.</w:t>
      </w:r>
    </w:p>
    <w:p w:rsidR="00923E4F" w:rsidRDefault="009E3577"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9E3577">
        <w:rPr>
          <w:rFonts w:cs="David"/>
          <w:b/>
          <w:bCs/>
          <w:sz w:val="24"/>
          <w:szCs w:val="24"/>
          <w:u w:val="single"/>
          <w:rtl/>
          <w:lang w:eastAsia="en-US"/>
        </w:rPr>
        <w:t>תקופת ההסכם</w:t>
      </w:r>
    </w:p>
    <w:p w:rsidR="00335700" w:rsidRPr="00923E4F" w:rsidRDefault="00335700"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u w:val="single"/>
          <w:lang w:eastAsia="en-US"/>
        </w:rPr>
      </w:pPr>
      <w:r w:rsidRPr="00923E4F">
        <w:rPr>
          <w:rFonts w:cs="David"/>
          <w:sz w:val="24"/>
          <w:szCs w:val="24"/>
          <w:rtl/>
          <w:lang w:eastAsia="en-US"/>
        </w:rPr>
        <w:t xml:space="preserve">הסכם זה הוא לתקופה של </w:t>
      </w:r>
      <w:r w:rsidR="0080753D" w:rsidRPr="00923E4F">
        <w:rPr>
          <w:rFonts w:cs="David" w:hint="cs"/>
          <w:sz w:val="24"/>
          <w:szCs w:val="24"/>
          <w:rtl/>
          <w:lang w:eastAsia="en-US"/>
        </w:rPr>
        <w:t>שנתיים</w:t>
      </w:r>
      <w:r w:rsidRPr="00923E4F">
        <w:rPr>
          <w:rFonts w:cs="David"/>
          <w:sz w:val="24"/>
          <w:szCs w:val="24"/>
          <w:rtl/>
          <w:lang w:eastAsia="en-US"/>
        </w:rPr>
        <w:t xml:space="preserve"> עד ליום ____________</w:t>
      </w:r>
      <w:r w:rsidR="009E3577" w:rsidRPr="00923E4F">
        <w:rPr>
          <w:rFonts w:cs="David" w:hint="cs"/>
          <w:sz w:val="24"/>
          <w:szCs w:val="24"/>
          <w:rtl/>
          <w:lang w:eastAsia="en-US"/>
        </w:rPr>
        <w:t xml:space="preserve"> (להלן: </w:t>
      </w:r>
      <w:r w:rsidR="009E3577" w:rsidRPr="00923E4F">
        <w:rPr>
          <w:rFonts w:cs="David" w:hint="cs"/>
          <w:b/>
          <w:bCs/>
          <w:sz w:val="24"/>
          <w:szCs w:val="24"/>
          <w:rtl/>
          <w:lang w:eastAsia="en-US"/>
        </w:rPr>
        <w:t>"תקופת ההסכם"</w:t>
      </w:r>
      <w:r w:rsidR="009E3577" w:rsidRPr="00923E4F">
        <w:rPr>
          <w:rFonts w:cs="David" w:hint="cs"/>
          <w:sz w:val="24"/>
          <w:szCs w:val="24"/>
          <w:rtl/>
          <w:lang w:eastAsia="en-US"/>
        </w:rPr>
        <w:t>)</w:t>
      </w:r>
      <w:r w:rsidRPr="00923E4F">
        <w:rPr>
          <w:rFonts w:cs="David"/>
          <w:sz w:val="24"/>
          <w:szCs w:val="24"/>
          <w:rtl/>
          <w:lang w:eastAsia="en-US"/>
        </w:rPr>
        <w:t>. ה</w:t>
      </w:r>
      <w:r w:rsidR="005C3354" w:rsidRPr="00923E4F">
        <w:rPr>
          <w:rFonts w:cs="David"/>
          <w:sz w:val="24"/>
          <w:szCs w:val="24"/>
          <w:rtl/>
          <w:lang w:eastAsia="en-US"/>
        </w:rPr>
        <w:t>מזמין</w:t>
      </w:r>
      <w:r w:rsidRPr="00923E4F">
        <w:rPr>
          <w:rFonts w:cs="David"/>
          <w:sz w:val="24"/>
          <w:szCs w:val="24"/>
          <w:rtl/>
          <w:lang w:eastAsia="en-US"/>
        </w:rPr>
        <w:t xml:space="preserve"> יהא רשאי להאריך את</w:t>
      </w:r>
      <w:r w:rsidRPr="00923E4F">
        <w:rPr>
          <w:rFonts w:cs="David" w:hint="cs"/>
          <w:sz w:val="24"/>
          <w:szCs w:val="24"/>
          <w:rtl/>
          <w:lang w:eastAsia="en-US"/>
        </w:rPr>
        <w:t xml:space="preserve"> </w:t>
      </w:r>
      <w:r w:rsidRPr="00923E4F">
        <w:rPr>
          <w:rFonts w:cs="David"/>
          <w:sz w:val="24"/>
          <w:szCs w:val="24"/>
          <w:rtl/>
          <w:lang w:eastAsia="en-US"/>
        </w:rPr>
        <w:t xml:space="preserve">תקופת ההתקשרות </w:t>
      </w:r>
      <w:r w:rsidR="0080753D" w:rsidRPr="00923E4F">
        <w:rPr>
          <w:rFonts w:cs="David" w:hint="cs"/>
          <w:sz w:val="24"/>
          <w:szCs w:val="24"/>
          <w:rtl/>
          <w:lang w:eastAsia="en-US"/>
        </w:rPr>
        <w:t xml:space="preserve">עד לתקופה מצטברת של </w:t>
      </w:r>
      <w:r w:rsidR="00FE5545" w:rsidRPr="00923E4F">
        <w:rPr>
          <w:rFonts w:cs="David" w:hint="cs"/>
          <w:sz w:val="24"/>
          <w:szCs w:val="24"/>
          <w:rtl/>
          <w:lang w:eastAsia="en-US"/>
        </w:rPr>
        <w:t>שלוש</w:t>
      </w:r>
      <w:r w:rsidR="0080753D" w:rsidRPr="00923E4F">
        <w:rPr>
          <w:rFonts w:cs="David" w:hint="cs"/>
          <w:sz w:val="24"/>
          <w:szCs w:val="24"/>
          <w:rtl/>
          <w:lang w:eastAsia="en-US"/>
        </w:rPr>
        <w:t xml:space="preserve"> שנים נוספות </w:t>
      </w:r>
      <w:r w:rsidRPr="00923E4F">
        <w:rPr>
          <w:rFonts w:cs="David"/>
          <w:sz w:val="24"/>
          <w:szCs w:val="24"/>
          <w:rtl/>
          <w:lang w:eastAsia="en-US"/>
        </w:rPr>
        <w:t>(להלן : "</w:t>
      </w:r>
      <w:r w:rsidRPr="00923E4F">
        <w:rPr>
          <w:rFonts w:cs="David"/>
          <w:b/>
          <w:bCs/>
          <w:sz w:val="24"/>
          <w:szCs w:val="24"/>
          <w:rtl/>
          <w:lang w:eastAsia="en-US"/>
        </w:rPr>
        <w:t>תקופת הארכה</w:t>
      </w:r>
      <w:r w:rsidRPr="00923E4F">
        <w:rPr>
          <w:rFonts w:cs="David"/>
          <w:sz w:val="24"/>
          <w:szCs w:val="24"/>
          <w:rtl/>
          <w:lang w:eastAsia="en-US"/>
        </w:rPr>
        <w:t>")</w:t>
      </w:r>
      <w:r w:rsidR="0080753D" w:rsidRPr="00923E4F">
        <w:rPr>
          <w:rFonts w:cs="David" w:hint="cs"/>
          <w:sz w:val="24"/>
          <w:szCs w:val="24"/>
          <w:rtl/>
          <w:lang w:eastAsia="en-US"/>
        </w:rPr>
        <w:t xml:space="preserve"> ו</w:t>
      </w:r>
      <w:r w:rsidR="00FE5545" w:rsidRPr="00923E4F">
        <w:rPr>
          <w:rFonts w:cs="David" w:hint="cs"/>
          <w:sz w:val="24"/>
          <w:szCs w:val="24"/>
          <w:rtl/>
          <w:lang w:eastAsia="en-US"/>
        </w:rPr>
        <w:t>חמש</w:t>
      </w:r>
      <w:r w:rsidR="0080753D" w:rsidRPr="00923E4F">
        <w:rPr>
          <w:rFonts w:cs="David" w:hint="cs"/>
          <w:sz w:val="24"/>
          <w:szCs w:val="24"/>
          <w:rtl/>
          <w:lang w:eastAsia="en-US"/>
        </w:rPr>
        <w:t xml:space="preserve"> שנים בסך הכול</w:t>
      </w:r>
      <w:r w:rsidRPr="00923E4F">
        <w:rPr>
          <w:rFonts w:cs="David"/>
          <w:sz w:val="24"/>
          <w:szCs w:val="24"/>
          <w:rtl/>
          <w:lang w:eastAsia="en-US"/>
        </w:rPr>
        <w:t xml:space="preserve">, וזאת בהודעה </w:t>
      </w:r>
      <w:r w:rsidRPr="00923E4F">
        <w:rPr>
          <w:rFonts w:cs="David" w:hint="cs"/>
          <w:sz w:val="24"/>
          <w:szCs w:val="24"/>
          <w:rtl/>
          <w:lang w:eastAsia="en-US"/>
        </w:rPr>
        <w:t>ש</w:t>
      </w:r>
      <w:r w:rsidRPr="00923E4F">
        <w:rPr>
          <w:rFonts w:cs="David"/>
          <w:sz w:val="24"/>
          <w:szCs w:val="24"/>
          <w:rtl/>
          <w:lang w:eastAsia="en-US"/>
        </w:rPr>
        <w:t xml:space="preserve">ל </w:t>
      </w:r>
      <w:r w:rsidRPr="00923E4F">
        <w:rPr>
          <w:rFonts w:cs="David" w:hint="cs"/>
          <w:sz w:val="24"/>
          <w:szCs w:val="24"/>
          <w:rtl/>
          <w:lang w:eastAsia="en-US"/>
        </w:rPr>
        <w:t>30</w:t>
      </w:r>
      <w:r w:rsidRPr="00923E4F">
        <w:rPr>
          <w:rFonts w:cs="David"/>
          <w:sz w:val="24"/>
          <w:szCs w:val="24"/>
          <w:rtl/>
          <w:lang w:eastAsia="en-US"/>
        </w:rPr>
        <w:t xml:space="preserve"> יום מראש לפני תום תקופת הה</w:t>
      </w:r>
      <w:r w:rsidR="009E3577" w:rsidRPr="00923E4F">
        <w:rPr>
          <w:rFonts w:cs="David" w:hint="cs"/>
          <w:sz w:val="24"/>
          <w:szCs w:val="24"/>
          <w:rtl/>
          <w:lang w:eastAsia="en-US"/>
        </w:rPr>
        <w:t>סכם</w:t>
      </w:r>
      <w:r w:rsidRPr="00923E4F">
        <w:rPr>
          <w:rFonts w:cs="David"/>
          <w:sz w:val="24"/>
          <w:szCs w:val="24"/>
          <w:rtl/>
          <w:lang w:eastAsia="en-US"/>
        </w:rPr>
        <w:t xml:space="preserve"> או תקופת הארכה</w:t>
      </w:r>
      <w:r w:rsidR="0080753D" w:rsidRPr="00923E4F">
        <w:rPr>
          <w:rFonts w:cs="David" w:hint="cs"/>
          <w:sz w:val="24"/>
          <w:szCs w:val="24"/>
          <w:rtl/>
          <w:lang w:eastAsia="en-US"/>
        </w:rPr>
        <w:t xml:space="preserve"> הקודמת, לפי העניין</w:t>
      </w:r>
      <w:r w:rsidRPr="00923E4F">
        <w:rPr>
          <w:rFonts w:cs="David"/>
          <w:sz w:val="24"/>
          <w:szCs w:val="24"/>
          <w:rtl/>
          <w:lang w:eastAsia="en-US"/>
        </w:rPr>
        <w:t>.</w:t>
      </w:r>
    </w:p>
    <w:p w:rsidR="007843D4" w:rsidRDefault="00335700" w:rsidP="00153CC2">
      <w:pPr>
        <w:keepNext/>
        <w:widowControl w:val="0"/>
        <w:numPr>
          <w:ilvl w:val="1"/>
          <w:numId w:val="41"/>
        </w:numPr>
        <w:tabs>
          <w:tab w:val="left" w:pos="567"/>
        </w:tabs>
        <w:overflowPunct/>
        <w:bidi/>
        <w:adjustRightInd/>
        <w:spacing w:before="60" w:after="240"/>
        <w:ind w:left="1321" w:hanging="709"/>
        <w:jc w:val="both"/>
        <w:textAlignment w:val="auto"/>
        <w:rPr>
          <w:rFonts w:cs="David" w:hint="cs"/>
          <w:b/>
          <w:bCs/>
          <w:sz w:val="24"/>
          <w:szCs w:val="24"/>
          <w:lang w:eastAsia="en-US"/>
        </w:rPr>
      </w:pPr>
      <w:r w:rsidRPr="00335700">
        <w:rPr>
          <w:rFonts w:cs="David"/>
          <w:sz w:val="24"/>
          <w:szCs w:val="24"/>
          <w:rtl/>
          <w:lang w:eastAsia="en-US"/>
        </w:rPr>
        <w:t>ה</w:t>
      </w:r>
      <w:r w:rsidR="005C3354">
        <w:rPr>
          <w:rFonts w:cs="David"/>
          <w:sz w:val="24"/>
          <w:szCs w:val="24"/>
          <w:rtl/>
          <w:lang w:eastAsia="en-US"/>
        </w:rPr>
        <w:t>מזמין</w:t>
      </w:r>
      <w:r w:rsidRPr="00335700">
        <w:rPr>
          <w:rFonts w:cs="David"/>
          <w:sz w:val="24"/>
          <w:szCs w:val="24"/>
          <w:rtl/>
          <w:lang w:eastAsia="en-US"/>
        </w:rPr>
        <w:t xml:space="preserve"> יהא רשאי שלא לחדש הסכם זה לתקופה נוספת לפי שיקול דעתו הבלעדי.</w:t>
      </w:r>
    </w:p>
    <w:p w:rsidR="00024CEF" w:rsidRDefault="00024CEF" w:rsidP="00024CEF">
      <w:pPr>
        <w:keepNext/>
        <w:widowControl w:val="0"/>
        <w:tabs>
          <w:tab w:val="left" w:pos="567"/>
        </w:tabs>
        <w:overflowPunct/>
        <w:bidi/>
        <w:adjustRightInd/>
        <w:spacing w:before="60" w:after="240"/>
        <w:ind w:left="1321"/>
        <w:jc w:val="both"/>
        <w:textAlignment w:val="auto"/>
        <w:rPr>
          <w:rFonts w:cs="David"/>
          <w:b/>
          <w:bCs/>
          <w:sz w:val="24"/>
          <w:szCs w:val="24"/>
          <w:lang w:eastAsia="en-US"/>
        </w:rPr>
      </w:pPr>
    </w:p>
    <w:p w:rsidR="007843D4" w:rsidRDefault="007843D4"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7843D4">
        <w:rPr>
          <w:rFonts w:cs="David" w:hint="cs"/>
          <w:b/>
          <w:bCs/>
          <w:sz w:val="24"/>
          <w:szCs w:val="24"/>
          <w:u w:val="single"/>
          <w:rtl/>
          <w:lang w:eastAsia="en-US"/>
        </w:rPr>
        <w:lastRenderedPageBreak/>
        <w:t xml:space="preserve">לוח זמנים ממועד החתימה על </w:t>
      </w:r>
      <w:r>
        <w:rPr>
          <w:rFonts w:cs="David" w:hint="cs"/>
          <w:b/>
          <w:bCs/>
          <w:sz w:val="24"/>
          <w:szCs w:val="24"/>
          <w:u w:val="single"/>
          <w:rtl/>
          <w:lang w:eastAsia="en-US"/>
        </w:rPr>
        <w:t>ה</w:t>
      </w:r>
      <w:r w:rsidRPr="007843D4">
        <w:rPr>
          <w:rFonts w:cs="David" w:hint="cs"/>
          <w:b/>
          <w:bCs/>
          <w:sz w:val="24"/>
          <w:szCs w:val="24"/>
          <w:u w:val="single"/>
          <w:rtl/>
          <w:lang w:eastAsia="en-US"/>
        </w:rPr>
        <w:t xml:space="preserve">הסכם </w:t>
      </w:r>
    </w:p>
    <w:p w:rsidR="007843D4" w:rsidRPr="007843D4"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b/>
          <w:bCs/>
          <w:sz w:val="24"/>
          <w:szCs w:val="24"/>
          <w:u w:val="single"/>
          <w:lang w:eastAsia="en-US"/>
        </w:rPr>
      </w:pPr>
      <w:r w:rsidRPr="007843D4">
        <w:rPr>
          <w:rFonts w:cs="David" w:hint="cs"/>
          <w:sz w:val="24"/>
          <w:szCs w:val="24"/>
          <w:rtl/>
        </w:rPr>
        <w:t xml:space="preserve">מיום חתימת ההסכם תחל תקופת מעבר במסגרתה הזוכה יפעל בחפיפה עם הספק שמפעיל את מרכז המידע ברשות, באופן שייקבע על ידי המזמין (להלן: </w:t>
      </w:r>
      <w:r w:rsidRPr="007843D4">
        <w:rPr>
          <w:rFonts w:cs="David" w:hint="cs"/>
          <w:b/>
          <w:bCs/>
          <w:sz w:val="24"/>
          <w:szCs w:val="24"/>
          <w:rtl/>
        </w:rPr>
        <w:t>"תקופת המעבר"</w:t>
      </w:r>
      <w:r w:rsidRPr="007843D4">
        <w:rPr>
          <w:rFonts w:cs="David" w:hint="cs"/>
          <w:sz w:val="24"/>
          <w:szCs w:val="24"/>
          <w:rtl/>
        </w:rPr>
        <w:t xml:space="preserve">). </w:t>
      </w:r>
    </w:p>
    <w:p w:rsidR="007843D4" w:rsidRPr="007843D4"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b/>
          <w:bCs/>
          <w:sz w:val="24"/>
          <w:szCs w:val="24"/>
          <w:u w:val="single"/>
          <w:lang w:eastAsia="en-US"/>
        </w:rPr>
      </w:pPr>
      <w:r w:rsidRPr="007843D4">
        <w:rPr>
          <w:rFonts w:cs="David" w:hint="cs"/>
          <w:sz w:val="24"/>
          <w:szCs w:val="24"/>
          <w:rtl/>
        </w:rPr>
        <w:t>למען הסר ספק יובהר כי המזמין רשאי להמשיך להפעיל את מרכז המידע, במשך תקופת המעבר, באמצעות הספק שמפעיל את מרכז המידע ברשות. במקרה כזה, התמורה שת</w:t>
      </w:r>
      <w:r>
        <w:rPr>
          <w:rFonts w:cs="David" w:hint="cs"/>
          <w:sz w:val="24"/>
          <w:szCs w:val="24"/>
          <w:rtl/>
        </w:rPr>
        <w:t>שולם</w:t>
      </w:r>
      <w:r w:rsidRPr="007843D4">
        <w:rPr>
          <w:rFonts w:cs="David" w:hint="cs"/>
          <w:sz w:val="24"/>
          <w:szCs w:val="24"/>
          <w:rtl/>
        </w:rPr>
        <w:t xml:space="preserve"> לזוכה </w:t>
      </w:r>
      <w:r>
        <w:rPr>
          <w:rFonts w:cs="David" w:hint="cs"/>
          <w:sz w:val="24"/>
          <w:szCs w:val="24"/>
          <w:rtl/>
        </w:rPr>
        <w:t xml:space="preserve">בגין פעילותו בתקופת המעבר </w:t>
      </w:r>
      <w:r w:rsidRPr="007843D4">
        <w:rPr>
          <w:rFonts w:cs="David" w:hint="cs"/>
          <w:sz w:val="24"/>
          <w:szCs w:val="24"/>
          <w:rtl/>
        </w:rPr>
        <w:t xml:space="preserve">תהיה בגין שעות ההכשרה וההדרכה בלבד, בהתאם לתנאים </w:t>
      </w:r>
      <w:r>
        <w:rPr>
          <w:rFonts w:cs="David" w:hint="cs"/>
          <w:sz w:val="24"/>
          <w:szCs w:val="24"/>
          <w:rtl/>
        </w:rPr>
        <w:t xml:space="preserve">ולמועדים </w:t>
      </w:r>
      <w:r w:rsidRPr="007843D4">
        <w:rPr>
          <w:rFonts w:cs="David" w:hint="cs"/>
          <w:sz w:val="24"/>
          <w:szCs w:val="24"/>
          <w:rtl/>
        </w:rPr>
        <w:t>המצוינים במפרט</w:t>
      </w:r>
      <w:r w:rsidR="00BD5043">
        <w:rPr>
          <w:rFonts w:cs="David" w:hint="cs"/>
          <w:sz w:val="24"/>
          <w:szCs w:val="24"/>
          <w:rtl/>
        </w:rPr>
        <w:t xml:space="preserve"> (המצורף כנספח א' למכרז, להלן: </w:t>
      </w:r>
      <w:r w:rsidR="00BD5043" w:rsidRPr="00BD5043">
        <w:rPr>
          <w:rFonts w:cs="David" w:hint="cs"/>
          <w:b/>
          <w:bCs/>
          <w:sz w:val="24"/>
          <w:szCs w:val="24"/>
          <w:rtl/>
        </w:rPr>
        <w:t>"המפרט"</w:t>
      </w:r>
      <w:r w:rsidR="00BD5043">
        <w:rPr>
          <w:rFonts w:cs="David" w:hint="cs"/>
          <w:sz w:val="24"/>
          <w:szCs w:val="24"/>
          <w:rtl/>
        </w:rPr>
        <w:t>)</w:t>
      </w:r>
      <w:r w:rsidRPr="007843D4">
        <w:rPr>
          <w:rFonts w:cs="David" w:hint="cs"/>
          <w:sz w:val="24"/>
          <w:szCs w:val="24"/>
          <w:rtl/>
        </w:rPr>
        <w:t>.</w:t>
      </w:r>
    </w:p>
    <w:p w:rsidR="007843D4" w:rsidRPr="009452D7"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sz w:val="24"/>
          <w:szCs w:val="24"/>
        </w:rPr>
      </w:pPr>
      <w:r w:rsidRPr="009452D7">
        <w:rPr>
          <w:rFonts w:cs="David" w:hint="cs"/>
          <w:sz w:val="24"/>
          <w:szCs w:val="24"/>
          <w:rtl/>
        </w:rPr>
        <w:t>גיוס נציגי השירות לביצוע השירותים ו</w:t>
      </w:r>
      <w:r>
        <w:rPr>
          <w:rFonts w:cs="David" w:hint="cs"/>
          <w:sz w:val="24"/>
          <w:szCs w:val="24"/>
          <w:rtl/>
        </w:rPr>
        <w:t xml:space="preserve">תחילת </w:t>
      </w:r>
      <w:r w:rsidRPr="009452D7">
        <w:rPr>
          <w:rFonts w:cs="David" w:hint="cs"/>
          <w:sz w:val="24"/>
          <w:szCs w:val="24"/>
          <w:rtl/>
        </w:rPr>
        <w:t>הכשרתם</w:t>
      </w:r>
      <w:r>
        <w:rPr>
          <w:rFonts w:cs="David" w:hint="cs"/>
          <w:sz w:val="24"/>
          <w:szCs w:val="24"/>
          <w:rtl/>
        </w:rPr>
        <w:t xml:space="preserve"> הראשונית</w:t>
      </w:r>
      <w:r w:rsidRPr="009452D7">
        <w:rPr>
          <w:rFonts w:cs="David" w:hint="cs"/>
          <w:sz w:val="24"/>
          <w:szCs w:val="24"/>
          <w:rtl/>
        </w:rPr>
        <w:t>, כמ</w:t>
      </w:r>
      <w:r w:rsidR="00BD5043">
        <w:rPr>
          <w:rFonts w:cs="David" w:hint="cs"/>
          <w:sz w:val="24"/>
          <w:szCs w:val="24"/>
          <w:rtl/>
        </w:rPr>
        <w:t>צוין במפרט</w:t>
      </w:r>
      <w:r w:rsidRPr="009452D7">
        <w:rPr>
          <w:rFonts w:cs="David" w:hint="cs"/>
          <w:sz w:val="24"/>
          <w:szCs w:val="24"/>
          <w:rtl/>
        </w:rPr>
        <w:t xml:space="preserve">, יבוצעו תוך </w:t>
      </w:r>
      <w:r>
        <w:rPr>
          <w:rFonts w:cs="David" w:hint="cs"/>
          <w:sz w:val="24"/>
          <w:szCs w:val="24"/>
          <w:rtl/>
        </w:rPr>
        <w:t>30</w:t>
      </w:r>
      <w:r w:rsidRPr="009452D7">
        <w:rPr>
          <w:rFonts w:cs="David" w:hint="cs"/>
          <w:sz w:val="24"/>
          <w:szCs w:val="24"/>
          <w:rtl/>
        </w:rPr>
        <w:t xml:space="preserve"> יום ממועד החתימה על ההסכם.</w:t>
      </w:r>
    </w:p>
    <w:p w:rsidR="007843D4" w:rsidRPr="009452D7"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sz w:val="24"/>
          <w:szCs w:val="24"/>
        </w:rPr>
      </w:pPr>
      <w:r>
        <w:rPr>
          <w:rFonts w:cs="David" w:hint="cs"/>
          <w:sz w:val="24"/>
          <w:szCs w:val="24"/>
          <w:rtl/>
        </w:rPr>
        <w:t>התאמת</w:t>
      </w:r>
      <w:r w:rsidRPr="009452D7">
        <w:rPr>
          <w:rFonts w:cs="David" w:hint="cs"/>
          <w:sz w:val="24"/>
          <w:szCs w:val="24"/>
          <w:rtl/>
        </w:rPr>
        <w:t xml:space="preserve"> התשתית הפיסית והטכנולוגית</w:t>
      </w:r>
      <w:r>
        <w:rPr>
          <w:rFonts w:cs="David" w:hint="cs"/>
          <w:sz w:val="24"/>
          <w:szCs w:val="24"/>
          <w:rtl/>
        </w:rPr>
        <w:t xml:space="preserve"> של הספק לדרישות הרשות</w:t>
      </w:r>
      <w:r w:rsidRPr="009452D7">
        <w:rPr>
          <w:rFonts w:cs="David" w:hint="cs"/>
          <w:sz w:val="24"/>
          <w:szCs w:val="24"/>
          <w:rtl/>
        </w:rPr>
        <w:t>, כמ</w:t>
      </w:r>
      <w:r w:rsidR="00BD5043">
        <w:rPr>
          <w:rFonts w:cs="David" w:hint="cs"/>
          <w:sz w:val="24"/>
          <w:szCs w:val="24"/>
          <w:rtl/>
        </w:rPr>
        <w:t xml:space="preserve">צוין </w:t>
      </w:r>
      <w:r w:rsidRPr="009452D7">
        <w:rPr>
          <w:rFonts w:cs="David" w:hint="cs"/>
          <w:sz w:val="24"/>
          <w:szCs w:val="24"/>
          <w:rtl/>
        </w:rPr>
        <w:t xml:space="preserve">במפרט, תתבצע בתוך </w:t>
      </w:r>
      <w:r>
        <w:rPr>
          <w:rFonts w:cs="David" w:hint="cs"/>
          <w:sz w:val="24"/>
          <w:szCs w:val="24"/>
          <w:rtl/>
        </w:rPr>
        <w:t>30</w:t>
      </w:r>
      <w:r w:rsidRPr="009452D7">
        <w:rPr>
          <w:rFonts w:cs="David" w:hint="cs"/>
          <w:sz w:val="24"/>
          <w:szCs w:val="24"/>
          <w:rtl/>
        </w:rPr>
        <w:t xml:space="preserve"> ימים ממועד החתימה על ההסכם.</w:t>
      </w:r>
    </w:p>
    <w:p w:rsidR="007843D4" w:rsidRPr="009452D7"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sz w:val="24"/>
          <w:szCs w:val="24"/>
        </w:rPr>
      </w:pPr>
      <w:r w:rsidRPr="009452D7">
        <w:rPr>
          <w:rFonts w:cs="David" w:hint="cs"/>
          <w:sz w:val="24"/>
          <w:szCs w:val="24"/>
          <w:rtl/>
        </w:rPr>
        <w:t xml:space="preserve">תאריך </w:t>
      </w:r>
      <w:r w:rsidRPr="007843D4">
        <w:rPr>
          <w:rFonts w:cs="David"/>
          <w:sz w:val="24"/>
          <w:szCs w:val="24"/>
          <w:rtl/>
        </w:rPr>
        <w:t>תחילת ה</w:t>
      </w:r>
      <w:r w:rsidRPr="007843D4">
        <w:rPr>
          <w:rFonts w:cs="David" w:hint="cs"/>
          <w:sz w:val="24"/>
          <w:szCs w:val="24"/>
          <w:rtl/>
        </w:rPr>
        <w:t>פעלתו המלאה של מ</w:t>
      </w:r>
      <w:r w:rsidR="00BD5043">
        <w:rPr>
          <w:rFonts w:cs="David" w:hint="cs"/>
          <w:sz w:val="24"/>
          <w:szCs w:val="24"/>
          <w:rtl/>
        </w:rPr>
        <w:t>רכז המידע ומתן השירותים כמצוין במפרט</w:t>
      </w:r>
      <w:r w:rsidRPr="007843D4">
        <w:rPr>
          <w:rFonts w:cs="David" w:hint="cs"/>
          <w:sz w:val="24"/>
          <w:szCs w:val="24"/>
          <w:rtl/>
        </w:rPr>
        <w:t>, יחל מיד עם תום תקופת המעבר על פי הנחית הרשות, ובכל מקרה לא יעלה על 60 יום מיום חתימת ההסכם</w:t>
      </w:r>
      <w:r w:rsidRPr="007843D4">
        <w:rPr>
          <w:rFonts w:cs="David"/>
          <w:sz w:val="24"/>
          <w:szCs w:val="24"/>
          <w:rtl/>
        </w:rPr>
        <w:t xml:space="preserve">. </w:t>
      </w:r>
    </w:p>
    <w:p w:rsidR="007843D4" w:rsidRDefault="007843D4" w:rsidP="00153CC2">
      <w:pPr>
        <w:keepNext/>
        <w:widowControl w:val="0"/>
        <w:numPr>
          <w:ilvl w:val="1"/>
          <w:numId w:val="41"/>
        </w:numPr>
        <w:tabs>
          <w:tab w:val="left" w:pos="1179"/>
        </w:tabs>
        <w:overflowPunct/>
        <w:bidi/>
        <w:adjustRightInd/>
        <w:spacing w:before="60" w:after="240"/>
        <w:ind w:left="1179" w:hanging="567"/>
        <w:jc w:val="both"/>
        <w:textAlignment w:val="auto"/>
        <w:rPr>
          <w:rFonts w:cs="David"/>
          <w:sz w:val="24"/>
          <w:szCs w:val="24"/>
        </w:rPr>
      </w:pPr>
      <w:r w:rsidRPr="009452D7">
        <w:rPr>
          <w:rFonts w:cs="David" w:hint="cs"/>
          <w:sz w:val="24"/>
          <w:szCs w:val="24"/>
          <w:rtl/>
        </w:rPr>
        <w:t>המזמין שומר על זכותו לדחות ו/או לשנות כל מועד מהמועדים האמורים.</w:t>
      </w:r>
    </w:p>
    <w:p w:rsidR="00923E4F"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9E3577">
        <w:rPr>
          <w:rFonts w:cs="David"/>
          <w:b/>
          <w:bCs/>
          <w:sz w:val="24"/>
          <w:szCs w:val="24"/>
          <w:u w:val="single"/>
          <w:rtl/>
          <w:lang w:eastAsia="en-US"/>
        </w:rPr>
        <w:t>הפסקת ההסכם</w:t>
      </w:r>
    </w:p>
    <w:p w:rsidR="00335700" w:rsidRPr="00923E4F" w:rsidRDefault="00335700"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sidRPr="00923E4F">
        <w:rPr>
          <w:rFonts w:cs="David"/>
          <w:sz w:val="24"/>
          <w:szCs w:val="24"/>
          <w:rtl/>
          <w:lang w:eastAsia="en-US"/>
        </w:rPr>
        <w:t>מבלי לפגוע באמור לעיל, ה</w:t>
      </w:r>
      <w:r w:rsidR="005C3354" w:rsidRPr="00923E4F">
        <w:rPr>
          <w:rFonts w:cs="David"/>
          <w:sz w:val="24"/>
          <w:szCs w:val="24"/>
          <w:rtl/>
          <w:lang w:eastAsia="en-US"/>
        </w:rPr>
        <w:t>מזמין</w:t>
      </w:r>
      <w:r w:rsidRPr="00923E4F">
        <w:rPr>
          <w:rFonts w:cs="David"/>
          <w:sz w:val="24"/>
          <w:szCs w:val="24"/>
          <w:rtl/>
          <w:lang w:eastAsia="en-US"/>
        </w:rPr>
        <w:t xml:space="preserve"> רשאי להפסיק הסכם זה בכל עת, לפי שיקול דעתו הבלעדי, בהודעה של </w:t>
      </w:r>
      <w:r w:rsidRPr="00923E4F">
        <w:rPr>
          <w:rFonts w:cs="David" w:hint="cs"/>
          <w:sz w:val="24"/>
          <w:szCs w:val="24"/>
          <w:rtl/>
          <w:lang w:eastAsia="en-US"/>
        </w:rPr>
        <w:t>90</w:t>
      </w:r>
      <w:r w:rsidRPr="00923E4F">
        <w:rPr>
          <w:rFonts w:cs="David"/>
          <w:sz w:val="24"/>
          <w:szCs w:val="24"/>
          <w:rtl/>
          <w:lang w:eastAsia="en-US"/>
        </w:rPr>
        <w:t xml:space="preserve"> יום מראש</w:t>
      </w:r>
      <w:r w:rsidR="007B17DF" w:rsidRPr="00923E4F">
        <w:rPr>
          <w:rFonts w:cs="David" w:hint="cs"/>
          <w:sz w:val="24"/>
          <w:szCs w:val="24"/>
          <w:rtl/>
          <w:lang w:eastAsia="en-US"/>
        </w:rPr>
        <w:t xml:space="preserve"> (להלן: </w:t>
      </w:r>
      <w:r w:rsidR="007B17DF" w:rsidRPr="00923E4F">
        <w:rPr>
          <w:rFonts w:cs="David" w:hint="cs"/>
          <w:b/>
          <w:bCs/>
          <w:sz w:val="24"/>
          <w:szCs w:val="24"/>
          <w:rtl/>
          <w:lang w:eastAsia="en-US"/>
        </w:rPr>
        <w:t>"הודעה מוקדמת"</w:t>
      </w:r>
      <w:r w:rsidR="007B17DF" w:rsidRPr="00923E4F">
        <w:rPr>
          <w:rFonts w:cs="David" w:hint="cs"/>
          <w:sz w:val="24"/>
          <w:szCs w:val="24"/>
          <w:rtl/>
          <w:lang w:eastAsia="en-US"/>
        </w:rPr>
        <w:t>)</w:t>
      </w:r>
      <w:r w:rsidRPr="00923E4F">
        <w:rPr>
          <w:rFonts w:cs="David"/>
          <w:sz w:val="24"/>
          <w:szCs w:val="24"/>
          <w:rtl/>
          <w:lang w:eastAsia="en-US"/>
        </w:rPr>
        <w:t>.</w:t>
      </w:r>
    </w:p>
    <w:p w:rsidR="00335700" w:rsidRPr="00335700" w:rsidRDefault="00335700"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lang w:eastAsia="en-US"/>
        </w:rPr>
      </w:pPr>
      <w:r w:rsidRPr="00335700">
        <w:rPr>
          <w:rFonts w:ascii="David" w:hAnsi="David" w:cs="David" w:hint="eastAsia"/>
          <w:sz w:val="24"/>
          <w:szCs w:val="24"/>
          <w:rtl/>
        </w:rPr>
        <w:t>למרות</w:t>
      </w:r>
      <w:r w:rsidRPr="00335700">
        <w:rPr>
          <w:rFonts w:ascii="David" w:hAnsi="David" w:cs="David"/>
          <w:sz w:val="24"/>
          <w:szCs w:val="24"/>
          <w:rtl/>
        </w:rPr>
        <w:t xml:space="preserve"> האמור לעיל, יהא ה</w:t>
      </w:r>
      <w:r w:rsidR="005C3354">
        <w:rPr>
          <w:rFonts w:ascii="David" w:hAnsi="David" w:cs="David"/>
          <w:sz w:val="24"/>
          <w:szCs w:val="24"/>
          <w:rtl/>
        </w:rPr>
        <w:t>מזמין</w:t>
      </w:r>
      <w:r w:rsidRPr="00335700">
        <w:rPr>
          <w:rFonts w:ascii="David" w:hAnsi="David" w:cs="David"/>
          <w:sz w:val="24"/>
          <w:szCs w:val="24"/>
          <w:rtl/>
        </w:rPr>
        <w:t xml:space="preserve"> רשאי להפסיק את ההתקשרות עם ה</w:t>
      </w:r>
      <w:r w:rsidRPr="00335700">
        <w:rPr>
          <w:rFonts w:ascii="David" w:hAnsi="David" w:cs="David" w:hint="cs"/>
          <w:sz w:val="24"/>
          <w:szCs w:val="24"/>
          <w:rtl/>
        </w:rPr>
        <w:t>זוכה</w:t>
      </w:r>
      <w:r w:rsidRPr="00335700">
        <w:rPr>
          <w:rFonts w:ascii="David" w:hAnsi="David" w:cs="David"/>
          <w:sz w:val="24"/>
          <w:szCs w:val="24"/>
          <w:rtl/>
        </w:rPr>
        <w:t xml:space="preserve"> ללא צורך במתן הודעה מוקדמת, בהתקיים לפחות אחד מהתנאים הבאים:</w:t>
      </w:r>
    </w:p>
    <w:p w:rsidR="00335700" w:rsidRPr="00923E4F" w:rsidRDefault="00335700" w:rsidP="00153CC2">
      <w:pPr>
        <w:pStyle w:val="ab"/>
        <w:keepNext/>
        <w:widowControl w:val="0"/>
        <w:numPr>
          <w:ilvl w:val="0"/>
          <w:numId w:val="96"/>
        </w:numPr>
        <w:tabs>
          <w:tab w:val="left" w:pos="1615"/>
        </w:tabs>
        <w:overflowPunct/>
        <w:bidi/>
        <w:adjustRightInd/>
        <w:spacing w:before="60" w:after="240"/>
        <w:ind w:left="1973" w:hanging="357"/>
        <w:contextualSpacing w:val="0"/>
        <w:jc w:val="both"/>
        <w:textAlignment w:val="auto"/>
        <w:rPr>
          <w:rFonts w:cs="David"/>
          <w:sz w:val="24"/>
          <w:szCs w:val="24"/>
          <w:lang w:eastAsia="en-US"/>
        </w:rPr>
      </w:pPr>
      <w:r w:rsidRPr="00923E4F">
        <w:rPr>
          <w:rFonts w:ascii="David" w:hAnsi="David" w:cs="David" w:hint="eastAsia"/>
          <w:sz w:val="24"/>
          <w:szCs w:val="24"/>
          <w:rtl/>
        </w:rPr>
        <w:t>במידה</w:t>
      </w:r>
      <w:r w:rsidRPr="00923E4F">
        <w:rPr>
          <w:rFonts w:ascii="David" w:hAnsi="David" w:cs="David"/>
          <w:sz w:val="24"/>
          <w:szCs w:val="24"/>
          <w:rtl/>
        </w:rPr>
        <w:t xml:space="preserve"> שה</w:t>
      </w:r>
      <w:r w:rsidRPr="00923E4F">
        <w:rPr>
          <w:rFonts w:ascii="David" w:hAnsi="David" w:cs="David" w:hint="cs"/>
          <w:sz w:val="24"/>
          <w:szCs w:val="24"/>
          <w:rtl/>
        </w:rPr>
        <w:t>זוכה</w:t>
      </w:r>
      <w:r w:rsidRPr="00923E4F">
        <w:rPr>
          <w:rFonts w:ascii="David" w:hAnsi="David" w:cs="David"/>
          <w:sz w:val="24"/>
          <w:szCs w:val="24"/>
          <w:rtl/>
        </w:rPr>
        <w:t xml:space="preserve"> הינו תאגי</w:t>
      </w:r>
      <w:r w:rsidRPr="00923E4F">
        <w:rPr>
          <w:rFonts w:ascii="David" w:hAnsi="David" w:cs="David" w:hint="eastAsia"/>
          <w:sz w:val="24"/>
          <w:szCs w:val="24"/>
          <w:rtl/>
        </w:rPr>
        <w:t>ד</w:t>
      </w:r>
      <w:r w:rsidRPr="00923E4F">
        <w:rPr>
          <w:rFonts w:ascii="David" w:hAnsi="David" w:cs="David"/>
          <w:sz w:val="24"/>
          <w:szCs w:val="24"/>
          <w:rtl/>
        </w:rPr>
        <w:t xml:space="preserve"> - במקרה שימונה לו מפרק סופי או זמני.</w:t>
      </w:r>
      <w:r w:rsidR="00C25000" w:rsidRPr="00923E4F">
        <w:rPr>
          <w:rFonts w:ascii="David" w:hAnsi="David" w:cs="David"/>
          <w:sz w:val="24"/>
          <w:szCs w:val="24"/>
          <w:rtl/>
        </w:rPr>
        <w:t xml:space="preserve"> </w:t>
      </w:r>
    </w:p>
    <w:p w:rsidR="00335700" w:rsidRPr="00923E4F" w:rsidRDefault="00335700" w:rsidP="00153CC2">
      <w:pPr>
        <w:pStyle w:val="ab"/>
        <w:keepNext/>
        <w:widowControl w:val="0"/>
        <w:numPr>
          <w:ilvl w:val="0"/>
          <w:numId w:val="96"/>
        </w:numPr>
        <w:tabs>
          <w:tab w:val="left" w:pos="1615"/>
        </w:tabs>
        <w:overflowPunct/>
        <w:bidi/>
        <w:adjustRightInd/>
        <w:spacing w:before="60" w:after="240"/>
        <w:ind w:left="1973" w:hanging="357"/>
        <w:contextualSpacing w:val="0"/>
        <w:jc w:val="both"/>
        <w:textAlignment w:val="auto"/>
        <w:rPr>
          <w:rFonts w:cs="David"/>
          <w:sz w:val="24"/>
          <w:szCs w:val="24"/>
          <w:lang w:eastAsia="en-US"/>
        </w:rPr>
      </w:pPr>
      <w:r w:rsidRPr="00923E4F">
        <w:rPr>
          <w:rFonts w:cs="David"/>
          <w:sz w:val="24"/>
          <w:szCs w:val="24"/>
          <w:rtl/>
          <w:lang w:eastAsia="en-US"/>
        </w:rPr>
        <w:t>ה</w:t>
      </w:r>
      <w:r w:rsidRPr="00923E4F">
        <w:rPr>
          <w:rFonts w:cs="David" w:hint="cs"/>
          <w:sz w:val="24"/>
          <w:szCs w:val="24"/>
          <w:rtl/>
          <w:lang w:eastAsia="en-US"/>
        </w:rPr>
        <w:t>זוכה</w:t>
      </w:r>
      <w:r w:rsidRPr="00923E4F">
        <w:rPr>
          <w:rFonts w:cs="David"/>
          <w:sz w:val="24"/>
          <w:szCs w:val="24"/>
          <w:rtl/>
          <w:lang w:eastAsia="en-US"/>
        </w:rPr>
        <w:t xml:space="preserve"> הורשע בפלילים בעבירה שיש עמה קלון.</w:t>
      </w:r>
    </w:p>
    <w:p w:rsidR="006F1F45" w:rsidRPr="006F1F45" w:rsidRDefault="006F1F45" w:rsidP="00153CC2">
      <w:pPr>
        <w:keepNext/>
        <w:widowControl w:val="0"/>
        <w:numPr>
          <w:ilvl w:val="1"/>
          <w:numId w:val="41"/>
        </w:numPr>
        <w:tabs>
          <w:tab w:val="left" w:pos="567"/>
        </w:tabs>
        <w:overflowPunct/>
        <w:bidi/>
        <w:adjustRightInd/>
        <w:spacing w:before="60" w:after="240"/>
        <w:ind w:left="1179" w:hanging="567"/>
        <w:jc w:val="both"/>
        <w:textAlignment w:val="auto"/>
        <w:rPr>
          <w:rFonts w:ascii="David" w:hAnsi="David" w:cs="David"/>
          <w:sz w:val="24"/>
          <w:szCs w:val="24"/>
          <w:rtl/>
        </w:rPr>
      </w:pPr>
      <w:r w:rsidRPr="006F1F45">
        <w:rPr>
          <w:rFonts w:ascii="David" w:hAnsi="David" w:cs="David"/>
          <w:sz w:val="24"/>
          <w:szCs w:val="24"/>
          <w:rtl/>
        </w:rPr>
        <w:t>בתקופת ההודעה המוקדמת, על ה</w:t>
      </w:r>
      <w:r w:rsidRPr="006F1F45">
        <w:rPr>
          <w:rFonts w:ascii="David" w:hAnsi="David" w:cs="David" w:hint="cs"/>
          <w:sz w:val="24"/>
          <w:szCs w:val="24"/>
          <w:rtl/>
        </w:rPr>
        <w:t>זוכה</w:t>
      </w:r>
      <w:r w:rsidRPr="006F1F45">
        <w:rPr>
          <w:rFonts w:ascii="David" w:hAnsi="David" w:cs="David"/>
          <w:sz w:val="24"/>
          <w:szCs w:val="24"/>
          <w:rtl/>
        </w:rPr>
        <w:t xml:space="preserve"> למלא באופן מלא ומקצועי את כל התנאים, ההתחייבויות, נהלי העבודה וכל המוטל עליו, על פי תנאי המכרז</w:t>
      </w:r>
      <w:r>
        <w:rPr>
          <w:rFonts w:ascii="David" w:hAnsi="David" w:cs="David" w:hint="cs"/>
          <w:sz w:val="24"/>
          <w:szCs w:val="24"/>
          <w:rtl/>
        </w:rPr>
        <w:t xml:space="preserve"> וההסכם</w:t>
      </w:r>
      <w:r w:rsidRPr="006F1F45">
        <w:rPr>
          <w:rFonts w:ascii="David" w:hAnsi="David" w:cs="David"/>
          <w:sz w:val="24"/>
          <w:szCs w:val="24"/>
          <w:rtl/>
        </w:rPr>
        <w:t xml:space="preserve">, עד סיום עבודתו </w:t>
      </w:r>
      <w:r w:rsidRPr="006F1F45">
        <w:rPr>
          <w:rFonts w:ascii="David" w:hAnsi="David" w:cs="David" w:hint="cs"/>
          <w:sz w:val="24"/>
          <w:szCs w:val="24"/>
          <w:rtl/>
        </w:rPr>
        <w:t>אצל המזמין</w:t>
      </w:r>
      <w:r w:rsidRPr="006F1F45">
        <w:rPr>
          <w:rFonts w:ascii="David" w:hAnsi="David" w:cs="David"/>
          <w:sz w:val="24"/>
          <w:szCs w:val="24"/>
          <w:rtl/>
        </w:rPr>
        <w:t>.</w:t>
      </w:r>
    </w:p>
    <w:p w:rsidR="006F1F45" w:rsidRPr="006F1F45" w:rsidRDefault="006F1F45" w:rsidP="00153CC2">
      <w:pPr>
        <w:keepNext/>
        <w:widowControl w:val="0"/>
        <w:numPr>
          <w:ilvl w:val="1"/>
          <w:numId w:val="41"/>
        </w:numPr>
        <w:tabs>
          <w:tab w:val="left" w:pos="567"/>
        </w:tabs>
        <w:overflowPunct/>
        <w:bidi/>
        <w:adjustRightInd/>
        <w:spacing w:before="60" w:after="240"/>
        <w:ind w:left="1179" w:hanging="567"/>
        <w:jc w:val="both"/>
        <w:textAlignment w:val="auto"/>
        <w:rPr>
          <w:rFonts w:ascii="David" w:hAnsi="David" w:cs="David"/>
          <w:sz w:val="24"/>
          <w:szCs w:val="24"/>
          <w:rtl/>
        </w:rPr>
      </w:pPr>
      <w:r w:rsidRPr="006F1F45">
        <w:rPr>
          <w:rFonts w:ascii="David" w:hAnsi="David" w:cs="David"/>
          <w:sz w:val="24"/>
          <w:szCs w:val="24"/>
          <w:rtl/>
        </w:rPr>
        <w:t>ה</w:t>
      </w:r>
      <w:r w:rsidRPr="006F1F45">
        <w:rPr>
          <w:rFonts w:ascii="David" w:hAnsi="David" w:cs="David" w:hint="cs"/>
          <w:sz w:val="24"/>
          <w:szCs w:val="24"/>
          <w:rtl/>
        </w:rPr>
        <w:t>זוכה</w:t>
      </w:r>
      <w:r w:rsidRPr="006F1F45">
        <w:rPr>
          <w:rFonts w:ascii="David" w:hAnsi="David" w:cs="David"/>
          <w:sz w:val="24"/>
          <w:szCs w:val="24"/>
          <w:rtl/>
        </w:rPr>
        <w:t xml:space="preserve"> מתחייב לפעול ולנקוט בכל האמצעים שברשותו, על מנת לצמצם את הנזק כתוצאה מסיום ההסכם לפי סעיף זה.</w:t>
      </w:r>
    </w:p>
    <w:p w:rsidR="006F1F45" w:rsidRPr="006F1F45" w:rsidRDefault="006F1F45" w:rsidP="00153CC2">
      <w:pPr>
        <w:keepNext/>
        <w:widowControl w:val="0"/>
        <w:numPr>
          <w:ilvl w:val="1"/>
          <w:numId w:val="41"/>
        </w:numPr>
        <w:tabs>
          <w:tab w:val="left" w:pos="567"/>
        </w:tabs>
        <w:overflowPunct/>
        <w:bidi/>
        <w:adjustRightInd/>
        <w:spacing w:before="60" w:after="240"/>
        <w:ind w:left="1179" w:hanging="567"/>
        <w:jc w:val="both"/>
        <w:textAlignment w:val="auto"/>
        <w:rPr>
          <w:rFonts w:ascii="David" w:hAnsi="David" w:cs="David"/>
          <w:sz w:val="24"/>
          <w:szCs w:val="24"/>
          <w:rtl/>
        </w:rPr>
      </w:pPr>
      <w:r w:rsidRPr="006F1F45">
        <w:rPr>
          <w:rFonts w:ascii="David" w:hAnsi="David" w:cs="David"/>
          <w:sz w:val="24"/>
          <w:szCs w:val="24"/>
          <w:rtl/>
        </w:rPr>
        <w:t>הביא המ</w:t>
      </w:r>
      <w:r w:rsidRPr="006F1F45">
        <w:rPr>
          <w:rFonts w:ascii="David" w:hAnsi="David" w:cs="David" w:hint="cs"/>
          <w:sz w:val="24"/>
          <w:szCs w:val="24"/>
          <w:rtl/>
        </w:rPr>
        <w:t>זמין</w:t>
      </w:r>
      <w:r w:rsidRPr="006F1F45">
        <w:rPr>
          <w:rFonts w:ascii="David" w:hAnsi="David" w:cs="David"/>
          <w:sz w:val="24"/>
          <w:szCs w:val="24"/>
          <w:rtl/>
        </w:rPr>
        <w:t xml:space="preserve"> את ההסכם או חלק ממנו לידי סיום, לפי סעיף זה, ימסור ה</w:t>
      </w:r>
      <w:r w:rsidRPr="006F1F45">
        <w:rPr>
          <w:rFonts w:ascii="David" w:hAnsi="David" w:cs="David" w:hint="cs"/>
          <w:sz w:val="24"/>
          <w:szCs w:val="24"/>
          <w:rtl/>
        </w:rPr>
        <w:t>זוכה</w:t>
      </w:r>
      <w:r w:rsidRPr="006F1F45">
        <w:rPr>
          <w:rFonts w:ascii="David" w:hAnsi="David" w:cs="David"/>
          <w:sz w:val="24"/>
          <w:szCs w:val="24"/>
          <w:rtl/>
        </w:rPr>
        <w:t xml:space="preserve"> למזמין בתוך פרק זמן סביר שיתואם בין הצדדים, כל דבר המהווה רכוש ה</w:t>
      </w:r>
      <w:r w:rsidRPr="006F1F45">
        <w:rPr>
          <w:rFonts w:ascii="David" w:hAnsi="David" w:cs="David" w:hint="cs"/>
          <w:sz w:val="24"/>
          <w:szCs w:val="24"/>
          <w:rtl/>
        </w:rPr>
        <w:t>מזמין</w:t>
      </w:r>
      <w:r w:rsidRPr="006F1F45">
        <w:rPr>
          <w:rFonts w:ascii="David" w:hAnsi="David" w:cs="David"/>
          <w:sz w:val="24"/>
          <w:szCs w:val="24"/>
          <w:rtl/>
        </w:rPr>
        <w:t>, וכן יעמיד לרשות המ</w:t>
      </w:r>
      <w:r w:rsidRPr="006F1F45">
        <w:rPr>
          <w:rFonts w:ascii="David" w:hAnsi="David" w:cs="David" w:hint="cs"/>
          <w:sz w:val="24"/>
          <w:szCs w:val="24"/>
          <w:rtl/>
        </w:rPr>
        <w:t>זמין</w:t>
      </w:r>
      <w:r w:rsidRPr="006F1F45">
        <w:rPr>
          <w:rFonts w:ascii="David" w:hAnsi="David" w:cs="David"/>
          <w:sz w:val="24"/>
          <w:szCs w:val="24"/>
          <w:rtl/>
        </w:rPr>
        <w:t xml:space="preserve"> כל דבר ששולם עבורו על ידי המזמין לצורך ההסכם</w:t>
      </w:r>
      <w:r w:rsidRPr="006F1F45">
        <w:rPr>
          <w:rFonts w:ascii="David" w:hAnsi="David" w:cs="David" w:hint="cs"/>
          <w:sz w:val="24"/>
          <w:szCs w:val="24"/>
          <w:rtl/>
        </w:rPr>
        <w:t xml:space="preserve"> ויחזיר למזמין כל סכום שהמזמין לא קיבל תמורה עבורו.</w:t>
      </w:r>
    </w:p>
    <w:p w:rsidR="008F5777" w:rsidRDefault="006F1F45" w:rsidP="00153CC2">
      <w:pPr>
        <w:keepNext/>
        <w:widowControl w:val="0"/>
        <w:numPr>
          <w:ilvl w:val="1"/>
          <w:numId w:val="41"/>
        </w:numPr>
        <w:tabs>
          <w:tab w:val="left" w:pos="567"/>
        </w:tabs>
        <w:overflowPunct/>
        <w:bidi/>
        <w:adjustRightInd/>
        <w:spacing w:before="60" w:after="240"/>
        <w:ind w:left="1179" w:hanging="567"/>
        <w:jc w:val="both"/>
        <w:textAlignment w:val="auto"/>
        <w:rPr>
          <w:rFonts w:ascii="David" w:hAnsi="David" w:cs="David"/>
          <w:sz w:val="24"/>
          <w:szCs w:val="24"/>
        </w:rPr>
      </w:pPr>
      <w:r>
        <w:rPr>
          <w:rFonts w:ascii="David" w:hAnsi="David" w:cs="David" w:hint="cs"/>
          <w:sz w:val="24"/>
          <w:szCs w:val="24"/>
          <w:rtl/>
        </w:rPr>
        <w:t xml:space="preserve">המזמין רשאי להפסיק את ההסכם עם הזוכה בכל עת לפי שיקול דעתו הבלעדי. </w:t>
      </w:r>
      <w:r w:rsidR="00335700" w:rsidRPr="00335700">
        <w:rPr>
          <w:rFonts w:ascii="David" w:hAnsi="David" w:cs="David" w:hint="eastAsia"/>
          <w:sz w:val="24"/>
          <w:szCs w:val="24"/>
          <w:rtl/>
        </w:rPr>
        <w:t>בכל</w:t>
      </w:r>
      <w:r w:rsidR="00335700" w:rsidRPr="00335700">
        <w:rPr>
          <w:rFonts w:ascii="David" w:hAnsi="David" w:cs="David"/>
          <w:sz w:val="24"/>
          <w:szCs w:val="24"/>
          <w:rtl/>
        </w:rPr>
        <w:t xml:space="preserve"> מקרה בו ה</w:t>
      </w:r>
      <w:r w:rsidR="005C3354">
        <w:rPr>
          <w:rFonts w:ascii="David" w:hAnsi="David" w:cs="David"/>
          <w:sz w:val="24"/>
          <w:szCs w:val="24"/>
          <w:rtl/>
        </w:rPr>
        <w:t>מזמין</w:t>
      </w:r>
      <w:r w:rsidR="00335700" w:rsidRPr="00335700">
        <w:rPr>
          <w:rFonts w:ascii="David" w:hAnsi="David" w:cs="David"/>
          <w:sz w:val="24"/>
          <w:szCs w:val="24"/>
          <w:rtl/>
        </w:rPr>
        <w:t xml:space="preserve"> הפסיק את ההתקשרות עם ה</w:t>
      </w:r>
      <w:r w:rsidR="00335700" w:rsidRPr="00335700">
        <w:rPr>
          <w:rFonts w:ascii="David" w:hAnsi="David" w:cs="David" w:hint="cs"/>
          <w:sz w:val="24"/>
          <w:szCs w:val="24"/>
          <w:rtl/>
        </w:rPr>
        <w:t>זוכה</w:t>
      </w:r>
      <w:r w:rsidR="00335700" w:rsidRPr="00335700">
        <w:rPr>
          <w:rFonts w:ascii="David" w:hAnsi="David" w:cs="David"/>
          <w:sz w:val="24"/>
          <w:szCs w:val="24"/>
          <w:rtl/>
        </w:rPr>
        <w:t xml:space="preserve">, </w:t>
      </w:r>
      <w:r w:rsidR="00335700" w:rsidRPr="00335700">
        <w:rPr>
          <w:rFonts w:ascii="David" w:hAnsi="David" w:cs="David" w:hint="eastAsia"/>
          <w:sz w:val="24"/>
          <w:szCs w:val="24"/>
          <w:rtl/>
        </w:rPr>
        <w:t>התשלום</w:t>
      </w:r>
      <w:r w:rsidR="00335700" w:rsidRPr="00335700">
        <w:rPr>
          <w:rFonts w:ascii="David" w:hAnsi="David" w:cs="David"/>
          <w:sz w:val="24"/>
          <w:szCs w:val="24"/>
          <w:rtl/>
        </w:rPr>
        <w:t xml:space="preserve"> היחיד לו יהא ה</w:t>
      </w:r>
      <w:r w:rsidR="00335700" w:rsidRPr="00335700">
        <w:rPr>
          <w:rFonts w:ascii="David" w:hAnsi="David" w:cs="David" w:hint="cs"/>
          <w:sz w:val="24"/>
          <w:szCs w:val="24"/>
          <w:rtl/>
        </w:rPr>
        <w:t>זוכה</w:t>
      </w:r>
      <w:r w:rsidR="00335700" w:rsidRPr="00335700">
        <w:rPr>
          <w:rFonts w:ascii="David" w:hAnsi="David" w:cs="David"/>
          <w:sz w:val="24"/>
          <w:szCs w:val="24"/>
          <w:rtl/>
        </w:rPr>
        <w:t xml:space="preserve"> זכאי הינו רק עבור מה שסופק ו/או בוצע על ידי ה</w:t>
      </w:r>
      <w:r w:rsidR="00335700" w:rsidRPr="00335700">
        <w:rPr>
          <w:rFonts w:ascii="David" w:hAnsi="David" w:cs="David" w:hint="cs"/>
          <w:sz w:val="24"/>
          <w:szCs w:val="24"/>
          <w:rtl/>
        </w:rPr>
        <w:t>זוכה</w:t>
      </w:r>
      <w:r w:rsidR="00335700" w:rsidRPr="00335700">
        <w:rPr>
          <w:rFonts w:ascii="David" w:hAnsi="David" w:cs="David"/>
          <w:sz w:val="24"/>
          <w:szCs w:val="24"/>
          <w:rtl/>
        </w:rPr>
        <w:t xml:space="preserve"> עד תאריך ההפסקה שיקבע על ידי ה</w:t>
      </w:r>
      <w:r w:rsidR="005C3354">
        <w:rPr>
          <w:rFonts w:ascii="David" w:hAnsi="David" w:cs="David"/>
          <w:sz w:val="24"/>
          <w:szCs w:val="24"/>
          <w:rtl/>
        </w:rPr>
        <w:t>מזמין</w:t>
      </w:r>
      <w:r w:rsidR="00773A75">
        <w:rPr>
          <w:rFonts w:ascii="David" w:hAnsi="David" w:cs="David"/>
          <w:sz w:val="24"/>
          <w:szCs w:val="24"/>
          <w:rtl/>
        </w:rPr>
        <w:t xml:space="preserve">, </w:t>
      </w:r>
      <w:r w:rsidR="00335700" w:rsidRPr="00335700">
        <w:rPr>
          <w:rFonts w:ascii="David" w:hAnsi="David" w:cs="David"/>
          <w:sz w:val="24"/>
          <w:szCs w:val="24"/>
          <w:rtl/>
        </w:rPr>
        <w:t>ומע</w:t>
      </w:r>
      <w:r w:rsidR="00335700" w:rsidRPr="00335700">
        <w:rPr>
          <w:rFonts w:ascii="David" w:hAnsi="David" w:cs="David" w:hint="eastAsia"/>
          <w:sz w:val="24"/>
          <w:szCs w:val="24"/>
          <w:rtl/>
        </w:rPr>
        <w:t>בר</w:t>
      </w:r>
      <w:r w:rsidR="00335700" w:rsidRPr="00335700">
        <w:rPr>
          <w:rFonts w:ascii="David" w:hAnsi="David" w:cs="David"/>
          <w:sz w:val="24"/>
          <w:szCs w:val="24"/>
          <w:rtl/>
        </w:rPr>
        <w:t xml:space="preserve"> לכך</w:t>
      </w:r>
      <w:r w:rsidR="00C25000">
        <w:rPr>
          <w:rFonts w:ascii="David" w:hAnsi="David" w:cs="David"/>
          <w:sz w:val="24"/>
          <w:szCs w:val="24"/>
          <w:rtl/>
        </w:rPr>
        <w:t xml:space="preserve"> </w:t>
      </w:r>
      <w:r w:rsidR="00335700" w:rsidRPr="00335700">
        <w:rPr>
          <w:rFonts w:ascii="David" w:hAnsi="David" w:cs="David"/>
          <w:sz w:val="24"/>
          <w:szCs w:val="24"/>
          <w:rtl/>
        </w:rPr>
        <w:t>לא יהא ה</w:t>
      </w:r>
      <w:r w:rsidR="00335700" w:rsidRPr="00335700">
        <w:rPr>
          <w:rFonts w:ascii="David" w:hAnsi="David" w:cs="David" w:hint="cs"/>
          <w:sz w:val="24"/>
          <w:szCs w:val="24"/>
          <w:rtl/>
        </w:rPr>
        <w:t>זוכה</w:t>
      </w:r>
      <w:r w:rsidR="00335700" w:rsidRPr="00335700">
        <w:rPr>
          <w:rFonts w:ascii="David" w:hAnsi="David" w:cs="David"/>
          <w:sz w:val="24"/>
          <w:szCs w:val="24"/>
          <w:rtl/>
        </w:rPr>
        <w:t xml:space="preserve"> זכאי לכל תשלום ו/או פיצוי נוסף </w:t>
      </w:r>
      <w:r w:rsidR="00335700" w:rsidRPr="00335700">
        <w:rPr>
          <w:rFonts w:ascii="David" w:hAnsi="David" w:cs="David"/>
          <w:sz w:val="24"/>
          <w:szCs w:val="24"/>
          <w:rtl/>
        </w:rPr>
        <w:lastRenderedPageBreak/>
        <w:t>מה</w:t>
      </w:r>
      <w:r w:rsidR="005C3354">
        <w:rPr>
          <w:rFonts w:ascii="David" w:hAnsi="David" w:cs="David"/>
          <w:sz w:val="24"/>
          <w:szCs w:val="24"/>
          <w:rtl/>
        </w:rPr>
        <w:t>מזמין</w:t>
      </w:r>
      <w:r w:rsidR="008F5777">
        <w:rPr>
          <w:rFonts w:ascii="David" w:hAnsi="David" w:cs="David"/>
          <w:sz w:val="24"/>
          <w:szCs w:val="24"/>
          <w:rtl/>
        </w:rPr>
        <w:t>.</w:t>
      </w:r>
    </w:p>
    <w:p w:rsidR="00335700" w:rsidRDefault="00335700" w:rsidP="00153CC2">
      <w:pPr>
        <w:keepNext/>
        <w:widowControl w:val="0"/>
        <w:numPr>
          <w:ilvl w:val="1"/>
          <w:numId w:val="41"/>
        </w:numPr>
        <w:tabs>
          <w:tab w:val="left" w:pos="567"/>
        </w:tabs>
        <w:overflowPunct/>
        <w:bidi/>
        <w:adjustRightInd/>
        <w:spacing w:before="60" w:after="240"/>
        <w:ind w:left="1179" w:hanging="567"/>
        <w:jc w:val="both"/>
        <w:textAlignment w:val="auto"/>
        <w:rPr>
          <w:rFonts w:ascii="David" w:hAnsi="David" w:cs="David"/>
          <w:sz w:val="24"/>
          <w:szCs w:val="24"/>
        </w:rPr>
      </w:pPr>
      <w:r w:rsidRPr="008F5777">
        <w:rPr>
          <w:rFonts w:ascii="David" w:hAnsi="David" w:cs="David"/>
          <w:sz w:val="24"/>
          <w:szCs w:val="24"/>
          <w:rtl/>
        </w:rPr>
        <w:t>למען הסר ספק, מובהר בזאת,</w:t>
      </w:r>
      <w:r w:rsidR="00C25000" w:rsidRPr="008F5777">
        <w:rPr>
          <w:rFonts w:ascii="David" w:hAnsi="David" w:cs="David"/>
          <w:sz w:val="24"/>
          <w:szCs w:val="24"/>
          <w:rtl/>
        </w:rPr>
        <w:t xml:space="preserve"> </w:t>
      </w:r>
      <w:r w:rsidRPr="008F5777">
        <w:rPr>
          <w:rFonts w:ascii="David" w:hAnsi="David" w:cs="David"/>
          <w:sz w:val="24"/>
          <w:szCs w:val="24"/>
          <w:rtl/>
        </w:rPr>
        <w:t>כי בכל מקרה התשלומים שישולמו על ידי ה</w:t>
      </w:r>
      <w:r w:rsidR="005C3354" w:rsidRPr="008F5777">
        <w:rPr>
          <w:rFonts w:ascii="David" w:hAnsi="David" w:cs="David"/>
          <w:sz w:val="24"/>
          <w:szCs w:val="24"/>
          <w:rtl/>
        </w:rPr>
        <w:t>מזמין</w:t>
      </w:r>
      <w:r w:rsidRPr="008F5777">
        <w:rPr>
          <w:rFonts w:ascii="David" w:hAnsi="David" w:cs="David"/>
          <w:sz w:val="24"/>
          <w:szCs w:val="24"/>
          <w:rtl/>
        </w:rPr>
        <w:t xml:space="preserve"> ל</w:t>
      </w:r>
      <w:r w:rsidRPr="008F5777">
        <w:rPr>
          <w:rFonts w:ascii="David" w:hAnsi="David" w:cs="David" w:hint="cs"/>
          <w:sz w:val="24"/>
          <w:szCs w:val="24"/>
          <w:rtl/>
        </w:rPr>
        <w:t>זוכה</w:t>
      </w:r>
      <w:r w:rsidRPr="008F5777">
        <w:rPr>
          <w:rFonts w:ascii="David" w:hAnsi="David" w:cs="David"/>
          <w:sz w:val="24"/>
          <w:szCs w:val="24"/>
          <w:rtl/>
        </w:rPr>
        <w:t>, כאמור לעיל,</w:t>
      </w:r>
      <w:r w:rsidR="00C25000" w:rsidRPr="008F5777">
        <w:rPr>
          <w:rFonts w:ascii="David" w:hAnsi="David" w:cs="David"/>
          <w:sz w:val="24"/>
          <w:szCs w:val="24"/>
          <w:rtl/>
        </w:rPr>
        <w:t xml:space="preserve"> </w:t>
      </w:r>
      <w:r w:rsidRPr="008F5777">
        <w:rPr>
          <w:rFonts w:ascii="David" w:hAnsi="David" w:cs="David"/>
          <w:sz w:val="24"/>
          <w:szCs w:val="24"/>
          <w:rtl/>
        </w:rPr>
        <w:t>לא יעלו על סה"כ המחיר שהיה על ה</w:t>
      </w:r>
      <w:r w:rsidR="005C3354" w:rsidRPr="008F5777">
        <w:rPr>
          <w:rFonts w:ascii="David" w:hAnsi="David" w:cs="David"/>
          <w:sz w:val="24"/>
          <w:szCs w:val="24"/>
          <w:rtl/>
        </w:rPr>
        <w:t>מזמין</w:t>
      </w:r>
      <w:r w:rsidRPr="008F5777">
        <w:rPr>
          <w:rFonts w:ascii="David" w:hAnsi="David" w:cs="David"/>
          <w:sz w:val="24"/>
          <w:szCs w:val="24"/>
          <w:rtl/>
        </w:rPr>
        <w:t xml:space="preserve"> לשלם ל</w:t>
      </w:r>
      <w:r w:rsidRPr="008F5777">
        <w:rPr>
          <w:rFonts w:ascii="David" w:hAnsi="David" w:cs="David" w:hint="cs"/>
          <w:sz w:val="24"/>
          <w:szCs w:val="24"/>
          <w:rtl/>
        </w:rPr>
        <w:t>זוכה</w:t>
      </w:r>
      <w:r w:rsidRPr="008F5777">
        <w:rPr>
          <w:rFonts w:ascii="David" w:hAnsi="David" w:cs="David"/>
          <w:sz w:val="24"/>
          <w:szCs w:val="24"/>
          <w:rtl/>
        </w:rPr>
        <w:t>,</w:t>
      </w:r>
      <w:r w:rsidR="00C25000" w:rsidRPr="008F5777">
        <w:rPr>
          <w:rFonts w:ascii="David" w:hAnsi="David" w:cs="David"/>
          <w:sz w:val="24"/>
          <w:szCs w:val="24"/>
          <w:rtl/>
        </w:rPr>
        <w:t xml:space="preserve"> </w:t>
      </w:r>
      <w:r w:rsidRPr="008F5777">
        <w:rPr>
          <w:rFonts w:ascii="David" w:hAnsi="David" w:cs="David"/>
          <w:sz w:val="24"/>
          <w:szCs w:val="24"/>
          <w:rtl/>
        </w:rPr>
        <w:t>אלמלא הביטול.</w:t>
      </w:r>
    </w:p>
    <w:p w:rsidR="006F1F45" w:rsidRPr="006F1F45" w:rsidRDefault="006F1F45" w:rsidP="00153CC2">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lang w:eastAsia="en-US"/>
        </w:rPr>
      </w:pPr>
      <w:r w:rsidRPr="006F1F45">
        <w:rPr>
          <w:rFonts w:cs="David"/>
          <w:sz w:val="24"/>
          <w:szCs w:val="24"/>
          <w:rtl/>
          <w:lang w:eastAsia="en-US"/>
        </w:rPr>
        <w:t>המ</w:t>
      </w:r>
      <w:r w:rsidRPr="006F1F45">
        <w:rPr>
          <w:rFonts w:cs="David" w:hint="cs"/>
          <w:sz w:val="24"/>
          <w:szCs w:val="24"/>
          <w:rtl/>
          <w:lang w:eastAsia="en-US"/>
        </w:rPr>
        <w:t>זמין</w:t>
      </w:r>
      <w:r w:rsidRPr="006F1F45">
        <w:rPr>
          <w:rFonts w:cs="David"/>
          <w:sz w:val="24"/>
          <w:szCs w:val="24"/>
          <w:rtl/>
          <w:lang w:eastAsia="en-US"/>
        </w:rPr>
        <w:t xml:space="preserve"> ישלם ל</w:t>
      </w:r>
      <w:r w:rsidRPr="006F1F45">
        <w:rPr>
          <w:rFonts w:cs="David" w:hint="cs"/>
          <w:sz w:val="24"/>
          <w:szCs w:val="24"/>
          <w:rtl/>
          <w:lang w:eastAsia="en-US"/>
        </w:rPr>
        <w:t>זוכה</w:t>
      </w:r>
      <w:r w:rsidRPr="006F1F45">
        <w:rPr>
          <w:rFonts w:cs="David"/>
          <w:sz w:val="24"/>
          <w:szCs w:val="24"/>
          <w:rtl/>
          <w:lang w:eastAsia="en-US"/>
        </w:rPr>
        <w:t xml:space="preserve"> את המגיע לו עבור שירותים שניתנו בתקופת ההודעה המוקדמת</w:t>
      </w:r>
      <w:r w:rsidRPr="006F1F45">
        <w:rPr>
          <w:rFonts w:cs="David" w:hint="cs"/>
          <w:sz w:val="24"/>
          <w:szCs w:val="24"/>
          <w:rtl/>
          <w:lang w:eastAsia="en-US"/>
        </w:rPr>
        <w:t>.</w:t>
      </w:r>
      <w:r w:rsidRPr="006F1F45">
        <w:rPr>
          <w:rFonts w:cs="David"/>
          <w:sz w:val="24"/>
          <w:szCs w:val="24"/>
          <w:rtl/>
          <w:lang w:eastAsia="en-US"/>
        </w:rPr>
        <w:t xml:space="preserve"> </w:t>
      </w:r>
      <w:r w:rsidRPr="006F1F45">
        <w:rPr>
          <w:rFonts w:cs="David" w:hint="cs"/>
          <w:sz w:val="24"/>
          <w:szCs w:val="24"/>
          <w:rtl/>
          <w:lang w:eastAsia="en-US"/>
        </w:rPr>
        <w:t>בכל מקרה של סיום התקשרות עם הזוכה, בין אם ע"פ שיקול דעתו הבלעדי של המזמין או עקב תום תקופת ההתקשרות רשאי המזמין להחליט כדלקמן, לפי שיקול דעתו הבלעדי: הפעלת מרכז המידע הלאומי באמצעות זוכה אחר, אם ייבחר זוכה נוסף, או באמצעות מפעיל אחר; הפעלת מרכז המידע הלאומי באופן עצמ</w:t>
      </w:r>
      <w:r>
        <w:rPr>
          <w:rFonts w:cs="David" w:hint="cs"/>
          <w:sz w:val="24"/>
          <w:szCs w:val="24"/>
          <w:rtl/>
          <w:lang w:eastAsia="en-US"/>
        </w:rPr>
        <w:t>א</w:t>
      </w:r>
      <w:r w:rsidRPr="006F1F45">
        <w:rPr>
          <w:rFonts w:cs="David" w:hint="cs"/>
          <w:sz w:val="24"/>
          <w:szCs w:val="24"/>
          <w:rtl/>
          <w:lang w:eastAsia="en-US"/>
        </w:rPr>
        <w:t>י; או הפסקת הפעלתו של מרכז המידע הלאומי במתכונתו הקיימת.</w:t>
      </w:r>
    </w:p>
    <w:p w:rsidR="00335700" w:rsidRDefault="00335700" w:rsidP="00153CC2">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lang w:eastAsia="en-US"/>
        </w:rPr>
      </w:pPr>
      <w:r w:rsidRPr="00335700">
        <w:rPr>
          <w:rFonts w:cs="David"/>
          <w:sz w:val="24"/>
          <w:szCs w:val="24"/>
          <w:rtl/>
          <w:lang w:eastAsia="en-US"/>
        </w:rPr>
        <w:t>הביא ה</w:t>
      </w:r>
      <w:r w:rsidR="005C3354">
        <w:rPr>
          <w:rFonts w:cs="David"/>
          <w:sz w:val="24"/>
          <w:szCs w:val="24"/>
          <w:rtl/>
          <w:lang w:eastAsia="en-US"/>
        </w:rPr>
        <w:t>מזמין</w:t>
      </w:r>
      <w:r w:rsidRPr="00335700">
        <w:rPr>
          <w:rFonts w:cs="David"/>
          <w:sz w:val="24"/>
          <w:szCs w:val="24"/>
          <w:rtl/>
          <w:lang w:eastAsia="en-US"/>
        </w:rPr>
        <w:t xml:space="preserve"> לידי סיום ההסכם או חלק ממנו לפי סעיף זה, ימסור ה</w:t>
      </w:r>
      <w:r w:rsidRPr="00335700">
        <w:rPr>
          <w:rFonts w:cs="David" w:hint="cs"/>
          <w:sz w:val="24"/>
          <w:szCs w:val="24"/>
          <w:rtl/>
          <w:lang w:eastAsia="en-US"/>
        </w:rPr>
        <w:t>זוכה</w:t>
      </w:r>
      <w:r w:rsidRPr="00335700">
        <w:rPr>
          <w:rFonts w:cs="David"/>
          <w:sz w:val="24"/>
          <w:szCs w:val="24"/>
          <w:rtl/>
          <w:lang w:eastAsia="en-US"/>
        </w:rPr>
        <w:t xml:space="preserve"> ל</w:t>
      </w:r>
      <w:r w:rsidR="005C3354">
        <w:rPr>
          <w:rFonts w:cs="David"/>
          <w:sz w:val="24"/>
          <w:szCs w:val="24"/>
          <w:rtl/>
          <w:lang w:eastAsia="en-US"/>
        </w:rPr>
        <w:t>מזמין</w:t>
      </w:r>
      <w:r w:rsidRPr="00335700">
        <w:rPr>
          <w:rFonts w:cs="David"/>
          <w:sz w:val="24"/>
          <w:szCs w:val="24"/>
          <w:rtl/>
          <w:lang w:eastAsia="en-US"/>
        </w:rPr>
        <w:t xml:space="preserve"> בתוך פרק זמן סביר שיתואם בין הצדדים, כל דבר המהווה רכוש ה</w:t>
      </w:r>
      <w:r w:rsidR="005C3354">
        <w:rPr>
          <w:rFonts w:cs="David"/>
          <w:sz w:val="24"/>
          <w:szCs w:val="24"/>
          <w:rtl/>
          <w:lang w:eastAsia="en-US"/>
        </w:rPr>
        <w:t>מזמין</w:t>
      </w:r>
      <w:r w:rsidRPr="00335700">
        <w:rPr>
          <w:rFonts w:cs="David"/>
          <w:sz w:val="24"/>
          <w:szCs w:val="24"/>
          <w:rtl/>
          <w:lang w:eastAsia="en-US"/>
        </w:rPr>
        <w:t>, וכן יעמיד לרשות ה</w:t>
      </w:r>
      <w:r w:rsidR="005C3354">
        <w:rPr>
          <w:rFonts w:cs="David"/>
          <w:sz w:val="24"/>
          <w:szCs w:val="24"/>
          <w:rtl/>
          <w:lang w:eastAsia="en-US"/>
        </w:rPr>
        <w:t>מזמין</w:t>
      </w:r>
      <w:r w:rsidRPr="00335700">
        <w:rPr>
          <w:rFonts w:cs="David"/>
          <w:sz w:val="24"/>
          <w:szCs w:val="24"/>
          <w:rtl/>
          <w:lang w:eastAsia="en-US"/>
        </w:rPr>
        <w:t xml:space="preserve"> כל דבר ששולם עבורו על ידי ה</w:t>
      </w:r>
      <w:r w:rsidR="005C3354">
        <w:rPr>
          <w:rFonts w:cs="David"/>
          <w:sz w:val="24"/>
          <w:szCs w:val="24"/>
          <w:rtl/>
          <w:lang w:eastAsia="en-US"/>
        </w:rPr>
        <w:t>מזמין</w:t>
      </w:r>
      <w:r w:rsidRPr="00335700">
        <w:rPr>
          <w:rFonts w:cs="David"/>
          <w:sz w:val="24"/>
          <w:szCs w:val="24"/>
          <w:rtl/>
          <w:lang w:eastAsia="en-US"/>
        </w:rPr>
        <w:t xml:space="preserve"> לצורך ביצוע ההסכם, וכן יחזיר ל</w:t>
      </w:r>
      <w:r w:rsidR="005C3354">
        <w:rPr>
          <w:rFonts w:cs="David"/>
          <w:sz w:val="24"/>
          <w:szCs w:val="24"/>
          <w:rtl/>
          <w:lang w:eastAsia="en-US"/>
        </w:rPr>
        <w:t>מזמין</w:t>
      </w:r>
      <w:r w:rsidRPr="00335700">
        <w:rPr>
          <w:rFonts w:cs="David"/>
          <w:sz w:val="24"/>
          <w:szCs w:val="24"/>
          <w:rtl/>
          <w:lang w:eastAsia="en-US"/>
        </w:rPr>
        <w:t xml:space="preserve"> כל סכום שה</w:t>
      </w:r>
      <w:r w:rsidR="005C3354">
        <w:rPr>
          <w:rFonts w:cs="David"/>
          <w:sz w:val="24"/>
          <w:szCs w:val="24"/>
          <w:rtl/>
          <w:lang w:eastAsia="en-US"/>
        </w:rPr>
        <w:t>מזמין</w:t>
      </w:r>
      <w:r w:rsidRPr="00335700">
        <w:rPr>
          <w:rFonts w:cs="David"/>
          <w:sz w:val="24"/>
          <w:szCs w:val="24"/>
          <w:rtl/>
          <w:lang w:eastAsia="en-US"/>
        </w:rPr>
        <w:t xml:space="preserve"> לא קיבל תמורה עבורו.</w:t>
      </w:r>
      <w:r w:rsidR="002C4AA5">
        <w:rPr>
          <w:rFonts w:cs="David" w:hint="cs"/>
          <w:sz w:val="24"/>
          <w:szCs w:val="24"/>
          <w:rtl/>
          <w:lang w:eastAsia="en-US"/>
        </w:rPr>
        <w:t xml:space="preserve"> כמו כן, הזוכה מחויב לבצע חפיפה מסודרת עם כל גורם שיחליף אותו באספקת השירותים נשוא הסכם זה, במשך 90 ימי ההודעה המוק</w:t>
      </w:r>
      <w:r w:rsidR="00A0008E">
        <w:rPr>
          <w:rFonts w:cs="David" w:hint="cs"/>
          <w:sz w:val="24"/>
          <w:szCs w:val="24"/>
          <w:rtl/>
          <w:lang w:eastAsia="en-US"/>
        </w:rPr>
        <w:t>דמ</w:t>
      </w:r>
      <w:r w:rsidR="002C4AA5">
        <w:rPr>
          <w:rFonts w:cs="David" w:hint="cs"/>
          <w:sz w:val="24"/>
          <w:szCs w:val="24"/>
          <w:rtl/>
          <w:lang w:eastAsia="en-US"/>
        </w:rPr>
        <w:t xml:space="preserve">ת דלעיל, או במשך כל תקופה סבירה אחרת שייקבע המזמין, </w:t>
      </w:r>
      <w:r w:rsidR="00A0008E">
        <w:rPr>
          <w:rFonts w:cs="David" w:hint="cs"/>
          <w:sz w:val="24"/>
          <w:szCs w:val="24"/>
          <w:rtl/>
          <w:lang w:eastAsia="en-US"/>
        </w:rPr>
        <w:t>והכול ב</w:t>
      </w:r>
      <w:r w:rsidR="002C4AA5">
        <w:rPr>
          <w:rFonts w:cs="David" w:hint="cs"/>
          <w:sz w:val="24"/>
          <w:szCs w:val="24"/>
          <w:rtl/>
          <w:lang w:eastAsia="en-US"/>
        </w:rPr>
        <w:t>התאם להנחיות המזמין.</w:t>
      </w:r>
    </w:p>
    <w:p w:rsidR="00923E4F" w:rsidRDefault="009E3577"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9E3577">
        <w:rPr>
          <w:rFonts w:cs="David"/>
          <w:b/>
          <w:bCs/>
          <w:sz w:val="24"/>
          <w:szCs w:val="24"/>
          <w:u w:val="single"/>
          <w:rtl/>
          <w:lang w:eastAsia="en-US"/>
        </w:rPr>
        <w:t>תמורה</w:t>
      </w:r>
      <w:r w:rsidR="00035F7C">
        <w:rPr>
          <w:rFonts w:cs="David" w:hint="cs"/>
          <w:b/>
          <w:bCs/>
          <w:sz w:val="24"/>
          <w:szCs w:val="24"/>
          <w:u w:val="single"/>
          <w:rtl/>
          <w:lang w:eastAsia="en-US"/>
        </w:rPr>
        <w:t>, הצמדה</w:t>
      </w:r>
      <w:r w:rsidRPr="009E3577">
        <w:rPr>
          <w:rFonts w:cs="David"/>
          <w:b/>
          <w:bCs/>
          <w:sz w:val="24"/>
          <w:szCs w:val="24"/>
          <w:u w:val="single"/>
          <w:rtl/>
          <w:lang w:eastAsia="en-US"/>
        </w:rPr>
        <w:t xml:space="preserve"> ותנאי תשלום</w:t>
      </w:r>
    </w:p>
    <w:p w:rsidR="009E3577" w:rsidRPr="00923E4F" w:rsidRDefault="009E3577"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sidRPr="00923E4F">
        <w:rPr>
          <w:rFonts w:cs="David"/>
          <w:sz w:val="24"/>
          <w:szCs w:val="24"/>
          <w:rtl/>
          <w:lang w:eastAsia="en-US"/>
        </w:rPr>
        <w:t xml:space="preserve">התמורה ותנאי התשלום לפי הסכם זה יהיו כאמור </w:t>
      </w:r>
      <w:r w:rsidRPr="00923E4F">
        <w:rPr>
          <w:rFonts w:cs="David" w:hint="cs"/>
          <w:sz w:val="24"/>
          <w:szCs w:val="24"/>
          <w:rtl/>
          <w:lang w:eastAsia="en-US"/>
        </w:rPr>
        <w:t>ב</w:t>
      </w:r>
      <w:r w:rsidR="00592807">
        <w:rPr>
          <w:rFonts w:cs="David" w:hint="cs"/>
          <w:sz w:val="24"/>
          <w:szCs w:val="24"/>
          <w:rtl/>
          <w:lang w:eastAsia="en-US"/>
        </w:rPr>
        <w:t>סעיף התמורה</w:t>
      </w:r>
      <w:r w:rsidRPr="00923E4F">
        <w:rPr>
          <w:rFonts w:cs="David"/>
          <w:sz w:val="24"/>
          <w:szCs w:val="24"/>
          <w:rtl/>
          <w:lang w:eastAsia="en-US"/>
        </w:rPr>
        <w:t xml:space="preserve"> לנספח </w:t>
      </w:r>
      <w:r w:rsidR="00426500">
        <w:rPr>
          <w:rFonts w:cs="David" w:hint="cs"/>
          <w:sz w:val="24"/>
          <w:szCs w:val="24"/>
          <w:rtl/>
          <w:lang w:eastAsia="en-US"/>
        </w:rPr>
        <w:t>1</w:t>
      </w:r>
      <w:r w:rsidRPr="00923E4F">
        <w:rPr>
          <w:rFonts w:cs="David"/>
          <w:sz w:val="24"/>
          <w:szCs w:val="24"/>
          <w:rtl/>
          <w:lang w:eastAsia="en-US"/>
        </w:rPr>
        <w:t xml:space="preserve"> </w:t>
      </w:r>
      <w:r w:rsidRPr="00923E4F">
        <w:rPr>
          <w:rFonts w:cs="David" w:hint="cs"/>
          <w:sz w:val="24"/>
          <w:szCs w:val="24"/>
          <w:rtl/>
          <w:lang w:eastAsia="en-US"/>
        </w:rPr>
        <w:t>בהתבסס</w:t>
      </w:r>
      <w:r w:rsidRPr="00923E4F">
        <w:rPr>
          <w:rFonts w:cs="David"/>
          <w:sz w:val="24"/>
          <w:szCs w:val="24"/>
          <w:rtl/>
          <w:lang w:eastAsia="en-US"/>
        </w:rPr>
        <w:t xml:space="preserve"> </w:t>
      </w:r>
      <w:r w:rsidRPr="00923E4F">
        <w:rPr>
          <w:rFonts w:cs="David" w:hint="cs"/>
          <w:sz w:val="24"/>
          <w:szCs w:val="24"/>
          <w:rtl/>
          <w:lang w:eastAsia="en-US"/>
        </w:rPr>
        <w:t xml:space="preserve">על </w:t>
      </w:r>
      <w:r w:rsidRPr="00923E4F">
        <w:rPr>
          <w:rFonts w:cs="David"/>
          <w:sz w:val="24"/>
          <w:szCs w:val="24"/>
          <w:rtl/>
          <w:lang w:eastAsia="en-US"/>
        </w:rPr>
        <w:t>המחיר</w:t>
      </w:r>
      <w:r w:rsidR="007E7DBE">
        <w:rPr>
          <w:rFonts w:cs="David" w:hint="cs"/>
          <w:sz w:val="24"/>
          <w:szCs w:val="24"/>
          <w:rtl/>
          <w:lang w:eastAsia="en-US"/>
        </w:rPr>
        <w:t>ים</w:t>
      </w:r>
      <w:r w:rsidRPr="00923E4F">
        <w:rPr>
          <w:rFonts w:cs="David"/>
          <w:sz w:val="24"/>
          <w:szCs w:val="24"/>
          <w:rtl/>
          <w:lang w:eastAsia="en-US"/>
        </w:rPr>
        <w:t xml:space="preserve"> אשר</w:t>
      </w:r>
      <w:r w:rsidRPr="00923E4F">
        <w:rPr>
          <w:rFonts w:cs="David" w:hint="cs"/>
          <w:sz w:val="24"/>
          <w:szCs w:val="24"/>
          <w:rtl/>
          <w:lang w:eastAsia="en-US"/>
        </w:rPr>
        <w:t xml:space="preserve"> </w:t>
      </w:r>
      <w:r w:rsidRPr="00923E4F">
        <w:rPr>
          <w:rFonts w:cs="David"/>
          <w:sz w:val="24"/>
          <w:szCs w:val="24"/>
          <w:rtl/>
          <w:lang w:eastAsia="en-US"/>
        </w:rPr>
        <w:t>הוצע</w:t>
      </w:r>
      <w:r w:rsidR="007E7DBE">
        <w:rPr>
          <w:rFonts w:cs="David" w:hint="cs"/>
          <w:sz w:val="24"/>
          <w:szCs w:val="24"/>
          <w:rtl/>
          <w:lang w:eastAsia="en-US"/>
        </w:rPr>
        <w:t>ו</w:t>
      </w:r>
      <w:r w:rsidRPr="00923E4F">
        <w:rPr>
          <w:rFonts w:cs="David"/>
          <w:sz w:val="24"/>
          <w:szCs w:val="24"/>
          <w:rtl/>
          <w:lang w:eastAsia="en-US"/>
        </w:rPr>
        <w:t xml:space="preserve"> ע"י ה</w:t>
      </w:r>
      <w:r w:rsidRPr="00923E4F">
        <w:rPr>
          <w:rFonts w:cs="David" w:hint="cs"/>
          <w:sz w:val="24"/>
          <w:szCs w:val="24"/>
          <w:rtl/>
          <w:lang w:eastAsia="en-US"/>
        </w:rPr>
        <w:t>זוכה</w:t>
      </w:r>
      <w:r w:rsidRPr="00923E4F">
        <w:rPr>
          <w:rFonts w:cs="David"/>
          <w:sz w:val="24"/>
          <w:szCs w:val="24"/>
          <w:rtl/>
          <w:lang w:eastAsia="en-US"/>
        </w:rPr>
        <w:t xml:space="preserve"> </w:t>
      </w:r>
      <w:r w:rsidRPr="00923E4F">
        <w:rPr>
          <w:rFonts w:cs="David" w:hint="cs"/>
          <w:sz w:val="24"/>
          <w:szCs w:val="24"/>
          <w:rtl/>
          <w:lang w:eastAsia="en-US"/>
        </w:rPr>
        <w:t>ב</w:t>
      </w:r>
      <w:r w:rsidR="00D938C4">
        <w:rPr>
          <w:rFonts w:cs="David" w:hint="cs"/>
          <w:sz w:val="24"/>
          <w:szCs w:val="24"/>
          <w:rtl/>
          <w:lang w:eastAsia="en-US"/>
        </w:rPr>
        <w:t>הצעת המחיר</w:t>
      </w:r>
      <w:r w:rsidR="00426500">
        <w:rPr>
          <w:rFonts w:cs="David" w:hint="cs"/>
          <w:sz w:val="24"/>
          <w:szCs w:val="24"/>
          <w:rtl/>
          <w:lang w:eastAsia="en-US"/>
        </w:rPr>
        <w:t xml:space="preserve"> (נספח ה')</w:t>
      </w:r>
      <w:r w:rsidR="00D938C4">
        <w:rPr>
          <w:rFonts w:cs="David" w:hint="cs"/>
          <w:sz w:val="24"/>
          <w:szCs w:val="24"/>
          <w:rtl/>
          <w:lang w:eastAsia="en-US"/>
        </w:rPr>
        <w:t xml:space="preserve"> ב</w:t>
      </w:r>
      <w:r w:rsidRPr="00923E4F">
        <w:rPr>
          <w:rFonts w:cs="David" w:hint="cs"/>
          <w:sz w:val="24"/>
          <w:szCs w:val="24"/>
          <w:rtl/>
          <w:lang w:eastAsia="en-US"/>
        </w:rPr>
        <w:t xml:space="preserve">נספח </w:t>
      </w:r>
      <w:r w:rsidR="00426500">
        <w:rPr>
          <w:rFonts w:cs="David" w:hint="cs"/>
          <w:sz w:val="24"/>
          <w:szCs w:val="24"/>
          <w:rtl/>
          <w:lang w:eastAsia="en-US"/>
        </w:rPr>
        <w:t>2</w:t>
      </w:r>
      <w:r w:rsidRPr="00923E4F">
        <w:rPr>
          <w:rFonts w:cs="David"/>
          <w:sz w:val="24"/>
          <w:szCs w:val="24"/>
          <w:rtl/>
          <w:lang w:eastAsia="en-US"/>
        </w:rPr>
        <w:t xml:space="preserve">. המזמין לא יהיה חייב לשאת ולא </w:t>
      </w:r>
      <w:r w:rsidRPr="00923E4F">
        <w:rPr>
          <w:rFonts w:cs="David" w:hint="cs"/>
          <w:sz w:val="24"/>
          <w:szCs w:val="24"/>
          <w:rtl/>
          <w:lang w:eastAsia="en-US"/>
        </w:rPr>
        <w:t>י</w:t>
      </w:r>
      <w:r w:rsidRPr="00923E4F">
        <w:rPr>
          <w:rFonts w:cs="David"/>
          <w:sz w:val="24"/>
          <w:szCs w:val="24"/>
          <w:rtl/>
          <w:lang w:eastAsia="en-US"/>
        </w:rPr>
        <w:t>ישא בכל תשלום על פי הסכם זה או הנובע ממנו אלא אם הסכים והתחייב לכך במפורש במסגרת הזמנה מפורטת מטעם המזמין.</w:t>
      </w:r>
    </w:p>
    <w:p w:rsidR="009E3577" w:rsidRPr="00335700" w:rsidRDefault="009E3577"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lang w:eastAsia="en-US"/>
        </w:rPr>
      </w:pPr>
      <w:r w:rsidRPr="00335700">
        <w:rPr>
          <w:rFonts w:cs="David"/>
          <w:color w:val="000000"/>
          <w:sz w:val="24"/>
          <w:szCs w:val="24"/>
          <w:rtl/>
        </w:rPr>
        <w:t xml:space="preserve">המחירים בהצעת המציע </w:t>
      </w:r>
      <w:r w:rsidRPr="00335700">
        <w:rPr>
          <w:rFonts w:cs="David" w:hint="cs"/>
          <w:color w:val="000000"/>
          <w:sz w:val="24"/>
          <w:szCs w:val="24"/>
          <w:rtl/>
        </w:rPr>
        <w:t>יהיו קבועים</w:t>
      </w:r>
      <w:r w:rsidRPr="00335700">
        <w:rPr>
          <w:rFonts w:cs="David"/>
          <w:color w:val="000000"/>
          <w:sz w:val="24"/>
          <w:szCs w:val="24"/>
          <w:rtl/>
        </w:rPr>
        <w:t xml:space="preserve"> </w:t>
      </w:r>
      <w:r w:rsidRPr="00335700">
        <w:rPr>
          <w:rFonts w:cs="David" w:hint="cs"/>
          <w:color w:val="000000"/>
          <w:sz w:val="24"/>
          <w:szCs w:val="24"/>
          <w:rtl/>
        </w:rPr>
        <w:t>ו</w:t>
      </w:r>
      <w:r w:rsidRPr="00335700">
        <w:rPr>
          <w:rFonts w:cs="David"/>
          <w:color w:val="000000"/>
          <w:sz w:val="24"/>
          <w:szCs w:val="24"/>
          <w:rtl/>
        </w:rPr>
        <w:t>יוצמדו למדד המחירים לצרכן (להלן</w:t>
      </w:r>
      <w:r w:rsidR="007E7DBE">
        <w:rPr>
          <w:rFonts w:cs="David" w:hint="cs"/>
          <w:color w:val="000000"/>
          <w:sz w:val="24"/>
          <w:szCs w:val="24"/>
          <w:rtl/>
        </w:rPr>
        <w:t xml:space="preserve">: </w:t>
      </w:r>
      <w:r w:rsidRPr="00335700">
        <w:rPr>
          <w:rFonts w:cs="David"/>
          <w:color w:val="000000"/>
          <w:sz w:val="24"/>
          <w:szCs w:val="24"/>
          <w:rtl/>
        </w:rPr>
        <w:t xml:space="preserve"> </w:t>
      </w:r>
      <w:r w:rsidR="007E7DBE">
        <w:rPr>
          <w:rFonts w:cs="David" w:hint="cs"/>
          <w:color w:val="000000"/>
          <w:sz w:val="24"/>
          <w:szCs w:val="24"/>
          <w:rtl/>
        </w:rPr>
        <w:t>"</w:t>
      </w:r>
      <w:r w:rsidRPr="00335700">
        <w:rPr>
          <w:rFonts w:cs="David"/>
          <w:color w:val="000000"/>
          <w:sz w:val="24"/>
          <w:szCs w:val="24"/>
          <w:rtl/>
        </w:rPr>
        <w:t>המדד</w:t>
      </w:r>
      <w:r w:rsidR="007E7DBE">
        <w:rPr>
          <w:rFonts w:cs="David" w:hint="cs"/>
          <w:color w:val="000000"/>
          <w:sz w:val="24"/>
          <w:szCs w:val="24"/>
          <w:rtl/>
        </w:rPr>
        <w:t>"</w:t>
      </w:r>
      <w:r w:rsidRPr="00335700">
        <w:rPr>
          <w:rFonts w:cs="David"/>
          <w:color w:val="000000"/>
          <w:sz w:val="24"/>
          <w:szCs w:val="24"/>
          <w:rtl/>
        </w:rPr>
        <w:t>)</w:t>
      </w:r>
      <w:r w:rsidRPr="00335700">
        <w:rPr>
          <w:rFonts w:cs="David" w:hint="cs"/>
          <w:color w:val="000000"/>
          <w:sz w:val="24"/>
          <w:szCs w:val="24"/>
          <w:rtl/>
        </w:rPr>
        <w:t>.</w:t>
      </w:r>
      <w:r w:rsidRPr="00335700">
        <w:rPr>
          <w:rFonts w:cs="David"/>
          <w:color w:val="000000"/>
          <w:sz w:val="24"/>
          <w:szCs w:val="24"/>
          <w:rtl/>
        </w:rPr>
        <w:t xml:space="preserve"> ההצמדה תחל רק בתום החודש ה- 18 מהמועד האחרון להגשת ההצעות, כפי שנקבע במכרז זה</w:t>
      </w:r>
      <w:r w:rsidR="00A81148">
        <w:rPr>
          <w:rFonts w:cs="David" w:hint="cs"/>
          <w:color w:val="000000"/>
          <w:sz w:val="24"/>
          <w:szCs w:val="24"/>
          <w:rtl/>
        </w:rPr>
        <w:t xml:space="preserve">, </w:t>
      </w:r>
      <w:proofErr w:type="spellStart"/>
      <w:r w:rsidR="00A81148">
        <w:rPr>
          <w:rFonts w:cs="David" w:hint="cs"/>
          <w:color w:val="000000"/>
          <w:sz w:val="24"/>
          <w:szCs w:val="24"/>
          <w:rtl/>
        </w:rPr>
        <w:t>וכדלהלן</w:t>
      </w:r>
      <w:proofErr w:type="spellEnd"/>
      <w:r w:rsidRPr="00335700">
        <w:rPr>
          <w:rFonts w:cs="David"/>
          <w:color w:val="000000"/>
          <w:sz w:val="24"/>
          <w:szCs w:val="24"/>
          <w:rtl/>
        </w:rPr>
        <w:t>.</w:t>
      </w:r>
    </w:p>
    <w:p w:rsidR="001312F5" w:rsidRPr="00840910" w:rsidRDefault="001312F5" w:rsidP="00153CC2">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rPr>
      </w:pPr>
      <w:r w:rsidRPr="00840910">
        <w:rPr>
          <w:rFonts w:cs="David" w:hint="cs"/>
          <w:sz w:val="24"/>
          <w:szCs w:val="24"/>
          <w:rtl/>
        </w:rPr>
        <w:t>כללי ההצמדה המפורטים להלן הם אלה הקבועים על ידי החשב הכללי: הוראה 7.17.2</w:t>
      </w:r>
      <w:r>
        <w:rPr>
          <w:rFonts w:cs="David" w:hint="cs"/>
          <w:sz w:val="24"/>
          <w:szCs w:val="24"/>
          <w:rtl/>
        </w:rPr>
        <w:t>.</w:t>
      </w:r>
      <w:r w:rsidRPr="00840910">
        <w:rPr>
          <w:rFonts w:cs="David" w:hint="cs"/>
          <w:sz w:val="24"/>
          <w:szCs w:val="24"/>
          <w:rtl/>
        </w:rPr>
        <w:t xml:space="preserve"> </w:t>
      </w:r>
    </w:p>
    <w:p w:rsidR="00002C01" w:rsidRPr="007E7DBE" w:rsidRDefault="00002C01" w:rsidP="00153CC2">
      <w:pPr>
        <w:keepNext/>
        <w:widowControl w:val="0"/>
        <w:tabs>
          <w:tab w:val="left" w:pos="567"/>
        </w:tabs>
        <w:overflowPunct/>
        <w:bidi/>
        <w:adjustRightInd/>
        <w:spacing w:before="60" w:after="240"/>
        <w:ind w:left="1179"/>
        <w:jc w:val="both"/>
        <w:textAlignment w:val="auto"/>
        <w:rPr>
          <w:rFonts w:cs="David"/>
          <w:sz w:val="24"/>
          <w:szCs w:val="24"/>
        </w:rPr>
      </w:pPr>
      <w:r w:rsidRPr="007E7DBE">
        <w:rPr>
          <w:rFonts w:cs="David" w:hint="cs"/>
          <w:sz w:val="24"/>
          <w:szCs w:val="24"/>
          <w:rtl/>
        </w:rPr>
        <w:t xml:space="preserve">בסעיף זה תהיה למונחים הבאים המשמעות המופיעה לצדם: </w:t>
      </w:r>
    </w:p>
    <w:p w:rsidR="00002C01" w:rsidRPr="007E7DBE" w:rsidRDefault="00002C01" w:rsidP="00153CC2">
      <w:pPr>
        <w:keepNext/>
        <w:widowControl w:val="0"/>
        <w:tabs>
          <w:tab w:val="left" w:pos="567"/>
        </w:tabs>
        <w:overflowPunct/>
        <w:bidi/>
        <w:adjustRightInd/>
        <w:spacing w:before="60" w:after="240"/>
        <w:ind w:left="1179"/>
        <w:jc w:val="both"/>
        <w:textAlignment w:val="auto"/>
        <w:rPr>
          <w:rFonts w:cs="David"/>
          <w:sz w:val="24"/>
          <w:szCs w:val="24"/>
          <w:rtl/>
        </w:rPr>
      </w:pPr>
      <w:r w:rsidRPr="007E7DBE">
        <w:rPr>
          <w:rFonts w:cs="David" w:hint="cs"/>
          <w:sz w:val="24"/>
          <w:szCs w:val="24"/>
          <w:rtl/>
        </w:rPr>
        <w:t xml:space="preserve">"יום הבסיס" – המועד האחרון להגשת הצעות. </w:t>
      </w:r>
    </w:p>
    <w:p w:rsidR="00002C01" w:rsidRPr="007E7DBE" w:rsidRDefault="00002C01" w:rsidP="00153CC2">
      <w:pPr>
        <w:keepNext/>
        <w:widowControl w:val="0"/>
        <w:tabs>
          <w:tab w:val="left" w:pos="567"/>
        </w:tabs>
        <w:overflowPunct/>
        <w:bidi/>
        <w:adjustRightInd/>
        <w:spacing w:before="60" w:after="240"/>
        <w:ind w:left="1179"/>
        <w:jc w:val="both"/>
        <w:textAlignment w:val="auto"/>
        <w:rPr>
          <w:rFonts w:cs="David"/>
          <w:sz w:val="24"/>
          <w:szCs w:val="24"/>
          <w:rtl/>
        </w:rPr>
      </w:pPr>
      <w:r w:rsidRPr="007E7DBE">
        <w:rPr>
          <w:rFonts w:cs="David" w:hint="cs"/>
          <w:sz w:val="24"/>
          <w:szCs w:val="24"/>
          <w:rtl/>
        </w:rPr>
        <w:t xml:space="preserve">"מדד הבסיס" – זהו המדד הידוע בתום 18 חודש מיום הבסיס ומשמש בסיס להשוואה בינו ובין המדד הקובע, לצורך חישוב שיעור ההתאמה. </w:t>
      </w:r>
    </w:p>
    <w:p w:rsidR="00002C01" w:rsidRPr="007E7DBE" w:rsidRDefault="00002C01" w:rsidP="00153CC2">
      <w:pPr>
        <w:keepNext/>
        <w:widowControl w:val="0"/>
        <w:tabs>
          <w:tab w:val="left" w:pos="567"/>
        </w:tabs>
        <w:overflowPunct/>
        <w:bidi/>
        <w:adjustRightInd/>
        <w:spacing w:before="60" w:after="240"/>
        <w:ind w:left="1179"/>
        <w:jc w:val="both"/>
        <w:textAlignment w:val="auto"/>
        <w:rPr>
          <w:rFonts w:cs="David"/>
          <w:sz w:val="24"/>
          <w:szCs w:val="24"/>
          <w:rtl/>
        </w:rPr>
      </w:pPr>
      <w:r w:rsidRPr="007E7DBE">
        <w:rPr>
          <w:rFonts w:cs="David" w:hint="cs"/>
          <w:sz w:val="24"/>
          <w:szCs w:val="24"/>
          <w:rtl/>
        </w:rPr>
        <w:t xml:space="preserve">"מדד קובע" – המדד האחרון הידוע במועד ביצוע ההצמדה. </w:t>
      </w:r>
      <w:r w:rsidRPr="007E7DBE">
        <w:rPr>
          <w:rFonts w:cs="David" w:hint="cs"/>
          <w:sz w:val="24"/>
          <w:szCs w:val="24"/>
          <w:u w:val="single"/>
          <w:rtl/>
        </w:rPr>
        <w:t>המדד ידוע ביום האחרון של חודש שעבורו ניתן שירות במועד הגשת החשבונית</w:t>
      </w:r>
      <w:r w:rsidRPr="007E7DBE">
        <w:rPr>
          <w:rFonts w:cs="David" w:hint="cs"/>
          <w:sz w:val="24"/>
          <w:szCs w:val="24"/>
          <w:rtl/>
        </w:rPr>
        <w:t xml:space="preserve">. </w:t>
      </w:r>
    </w:p>
    <w:p w:rsidR="00002C01" w:rsidRPr="007E7DBE" w:rsidRDefault="00002C01" w:rsidP="00153CC2">
      <w:pPr>
        <w:keepNext/>
        <w:widowControl w:val="0"/>
        <w:tabs>
          <w:tab w:val="left" w:pos="567"/>
        </w:tabs>
        <w:overflowPunct/>
        <w:bidi/>
        <w:adjustRightInd/>
        <w:spacing w:before="60" w:after="240"/>
        <w:ind w:left="1179"/>
        <w:jc w:val="both"/>
        <w:textAlignment w:val="auto"/>
        <w:rPr>
          <w:rFonts w:cs="David"/>
          <w:sz w:val="24"/>
          <w:szCs w:val="24"/>
          <w:rtl/>
        </w:rPr>
      </w:pPr>
      <w:r w:rsidRPr="007E7DBE">
        <w:rPr>
          <w:rFonts w:cs="David" w:hint="cs"/>
          <w:sz w:val="24"/>
          <w:szCs w:val="24"/>
          <w:rtl/>
        </w:rPr>
        <w:t xml:space="preserve">"מדד המחירים לצרכן" - כפי שמפורסם על ידי הלשכה המרכזית לסטטיסטיקה או מי שהוסמך על ידי ממשלת ישראל להחליפה. </w:t>
      </w:r>
    </w:p>
    <w:p w:rsidR="001312F5" w:rsidRPr="00840910" w:rsidRDefault="001312F5" w:rsidP="00153CC2">
      <w:pPr>
        <w:keepNext/>
        <w:widowControl w:val="0"/>
        <w:tabs>
          <w:tab w:val="left" w:pos="567"/>
        </w:tabs>
        <w:overflowPunct/>
        <w:bidi/>
        <w:adjustRightInd/>
        <w:spacing w:before="60" w:after="240"/>
        <w:ind w:left="1179"/>
        <w:jc w:val="both"/>
        <w:textAlignment w:val="auto"/>
        <w:rPr>
          <w:rFonts w:cs="David"/>
          <w:sz w:val="24"/>
          <w:szCs w:val="24"/>
          <w:rtl/>
        </w:rPr>
      </w:pPr>
      <w:r w:rsidRPr="00840910">
        <w:rPr>
          <w:rFonts w:cs="David" w:hint="cs"/>
          <w:sz w:val="24"/>
          <w:szCs w:val="24"/>
          <w:rtl/>
        </w:rPr>
        <w:t>בתום 18 חודשים מהמועד האחרון להגשת ההצעות ייקבע מדד הבסיס אשר ישמש כבסיס להשוואה לצורך ביצוע הצמדות. ההצמדה תתבצע</w:t>
      </w:r>
      <w:r>
        <w:rPr>
          <w:rFonts w:cs="David" w:hint="cs"/>
          <w:sz w:val="24"/>
          <w:szCs w:val="24"/>
          <w:rtl/>
        </w:rPr>
        <w:t xml:space="preserve"> </w:t>
      </w:r>
      <w:r w:rsidRPr="00840910">
        <w:rPr>
          <w:rFonts w:cs="David" w:hint="cs"/>
          <w:sz w:val="24"/>
          <w:szCs w:val="24"/>
          <w:rtl/>
        </w:rPr>
        <w:t>מידי חודש.</w:t>
      </w:r>
      <w:r>
        <w:rPr>
          <w:rFonts w:cs="David" w:hint="cs"/>
          <w:sz w:val="24"/>
          <w:szCs w:val="24"/>
          <w:rtl/>
        </w:rPr>
        <w:t xml:space="preserve"> </w:t>
      </w:r>
      <w:r w:rsidRPr="00840910">
        <w:rPr>
          <w:rFonts w:cs="David" w:hint="cs"/>
          <w:sz w:val="24"/>
          <w:szCs w:val="24"/>
          <w:rtl/>
        </w:rPr>
        <w:t>כך שההצמדה הראשונה תיעשה בחלוף 19 חודשים מהמועד האחרון להגשת הצעות במכרז ובכל חודש לאחר מכן. שיעור ההתאמה ייעשה בין המדד הקובע למדד הבסיס.</w:t>
      </w:r>
    </w:p>
    <w:p w:rsidR="001312F5" w:rsidRPr="00840910" w:rsidRDefault="001312F5" w:rsidP="00153CC2">
      <w:pPr>
        <w:keepNext/>
        <w:widowControl w:val="0"/>
        <w:tabs>
          <w:tab w:val="left" w:pos="567"/>
        </w:tabs>
        <w:overflowPunct/>
        <w:bidi/>
        <w:adjustRightInd/>
        <w:spacing w:before="60" w:after="240"/>
        <w:ind w:left="1179"/>
        <w:jc w:val="both"/>
        <w:textAlignment w:val="auto"/>
        <w:rPr>
          <w:rFonts w:cs="David"/>
          <w:sz w:val="24"/>
          <w:szCs w:val="24"/>
          <w:rtl/>
        </w:rPr>
      </w:pPr>
      <w:r w:rsidRPr="00840910">
        <w:rPr>
          <w:rFonts w:cs="David" w:hint="cs"/>
          <w:sz w:val="24"/>
          <w:szCs w:val="24"/>
          <w:rtl/>
        </w:rPr>
        <w:lastRenderedPageBreak/>
        <w:t>למרות האמור לעיל, אם</w:t>
      </w:r>
      <w:r w:rsidRPr="00840910">
        <w:rPr>
          <w:rFonts w:cs="David" w:hint="cs"/>
          <w:sz w:val="24"/>
          <w:szCs w:val="24"/>
        </w:rPr>
        <w:t xml:space="preserve"> </w:t>
      </w:r>
      <w:r w:rsidRPr="00840910">
        <w:rPr>
          <w:rFonts w:cs="David" w:hint="cs"/>
          <w:sz w:val="24"/>
          <w:szCs w:val="24"/>
          <w:rtl/>
        </w:rPr>
        <w:t>במהלך</w:t>
      </w:r>
      <w:r w:rsidRPr="00840910">
        <w:rPr>
          <w:rFonts w:cs="David"/>
          <w:sz w:val="24"/>
          <w:szCs w:val="24"/>
        </w:rPr>
        <w:t xml:space="preserve"> 18 </w:t>
      </w:r>
      <w:r w:rsidRPr="00840910">
        <w:rPr>
          <w:rFonts w:cs="David" w:hint="cs"/>
          <w:sz w:val="24"/>
          <w:szCs w:val="24"/>
          <w:rtl/>
        </w:rPr>
        <w:t>החודשים</w:t>
      </w:r>
      <w:r w:rsidRPr="00840910">
        <w:rPr>
          <w:rFonts w:cs="David" w:hint="cs"/>
          <w:sz w:val="24"/>
          <w:szCs w:val="24"/>
        </w:rPr>
        <w:t xml:space="preserve"> </w:t>
      </w:r>
      <w:r w:rsidRPr="00840910">
        <w:rPr>
          <w:rFonts w:cs="David" w:hint="cs"/>
          <w:sz w:val="24"/>
          <w:szCs w:val="24"/>
          <w:rtl/>
        </w:rPr>
        <w:t>הראשונים</w:t>
      </w:r>
      <w:r w:rsidRPr="00840910">
        <w:rPr>
          <w:rFonts w:cs="David" w:hint="cs"/>
          <w:sz w:val="24"/>
          <w:szCs w:val="24"/>
        </w:rPr>
        <w:t xml:space="preserve"> </w:t>
      </w:r>
      <w:r w:rsidRPr="00840910">
        <w:rPr>
          <w:rFonts w:cs="David" w:hint="cs"/>
          <w:sz w:val="24"/>
          <w:szCs w:val="24"/>
          <w:rtl/>
        </w:rPr>
        <w:t>של</w:t>
      </w:r>
      <w:r w:rsidRPr="00840910">
        <w:rPr>
          <w:rFonts w:cs="David" w:hint="cs"/>
          <w:sz w:val="24"/>
          <w:szCs w:val="24"/>
        </w:rPr>
        <w:t xml:space="preserve"> </w:t>
      </w:r>
      <w:r w:rsidRPr="00840910">
        <w:rPr>
          <w:rFonts w:cs="David" w:hint="cs"/>
          <w:sz w:val="24"/>
          <w:szCs w:val="24"/>
          <w:rtl/>
        </w:rPr>
        <w:t>ההתקשרות</w:t>
      </w:r>
      <w:r w:rsidRPr="00840910">
        <w:rPr>
          <w:rFonts w:cs="David" w:hint="cs"/>
          <w:sz w:val="24"/>
          <w:szCs w:val="24"/>
        </w:rPr>
        <w:t xml:space="preserve"> </w:t>
      </w:r>
      <w:r w:rsidRPr="00840910">
        <w:rPr>
          <w:rFonts w:cs="David" w:hint="cs"/>
          <w:sz w:val="24"/>
          <w:szCs w:val="24"/>
          <w:rtl/>
        </w:rPr>
        <w:t>יחול</w:t>
      </w:r>
      <w:r w:rsidRPr="00840910">
        <w:rPr>
          <w:rFonts w:cs="David" w:hint="cs"/>
          <w:sz w:val="24"/>
          <w:szCs w:val="24"/>
        </w:rPr>
        <w:t xml:space="preserve"> </w:t>
      </w:r>
      <w:r w:rsidRPr="00840910">
        <w:rPr>
          <w:rFonts w:cs="David" w:hint="cs"/>
          <w:sz w:val="24"/>
          <w:szCs w:val="24"/>
          <w:rtl/>
        </w:rPr>
        <w:t>שינוי</w:t>
      </w:r>
      <w:r w:rsidRPr="00840910">
        <w:rPr>
          <w:rFonts w:cs="David" w:hint="cs"/>
          <w:sz w:val="24"/>
          <w:szCs w:val="24"/>
        </w:rPr>
        <w:t xml:space="preserve"> </w:t>
      </w:r>
      <w:r w:rsidRPr="00840910">
        <w:rPr>
          <w:rFonts w:cs="David" w:hint="cs"/>
          <w:sz w:val="24"/>
          <w:szCs w:val="24"/>
          <w:rtl/>
        </w:rPr>
        <w:t>במדד</w:t>
      </w:r>
      <w:r w:rsidRPr="00840910">
        <w:rPr>
          <w:rFonts w:cs="David" w:hint="cs"/>
          <w:sz w:val="24"/>
          <w:szCs w:val="24"/>
        </w:rPr>
        <w:t xml:space="preserve"> </w:t>
      </w:r>
      <w:r w:rsidRPr="00840910">
        <w:rPr>
          <w:rFonts w:cs="David" w:hint="cs"/>
          <w:sz w:val="24"/>
          <w:szCs w:val="24"/>
          <w:rtl/>
        </w:rPr>
        <w:t>ושיעורו</w:t>
      </w:r>
      <w:r w:rsidRPr="00840910">
        <w:rPr>
          <w:rFonts w:cs="David" w:hint="cs"/>
          <w:sz w:val="24"/>
          <w:szCs w:val="24"/>
        </w:rPr>
        <w:t xml:space="preserve"> </w:t>
      </w:r>
      <w:r w:rsidRPr="00840910">
        <w:rPr>
          <w:rFonts w:cs="David" w:hint="cs"/>
          <w:sz w:val="24"/>
          <w:szCs w:val="24"/>
          <w:rtl/>
        </w:rPr>
        <w:t>יעלה</w:t>
      </w:r>
      <w:r w:rsidRPr="00840910">
        <w:rPr>
          <w:rFonts w:cs="David" w:hint="cs"/>
          <w:sz w:val="24"/>
          <w:szCs w:val="24"/>
        </w:rPr>
        <w:t xml:space="preserve"> </w:t>
      </w:r>
      <w:r w:rsidRPr="00840910">
        <w:rPr>
          <w:rFonts w:cs="David" w:hint="cs"/>
          <w:sz w:val="24"/>
          <w:szCs w:val="24"/>
          <w:rtl/>
        </w:rPr>
        <w:t xml:space="preserve">לכדי </w:t>
      </w:r>
      <w:r w:rsidRPr="00840910">
        <w:rPr>
          <w:rFonts w:cs="David"/>
          <w:sz w:val="24"/>
          <w:szCs w:val="24"/>
        </w:rPr>
        <w:t> 4%</w:t>
      </w:r>
      <w:r w:rsidRPr="00840910">
        <w:rPr>
          <w:rFonts w:cs="David" w:hint="cs"/>
          <w:sz w:val="24"/>
          <w:szCs w:val="24"/>
          <w:rtl/>
        </w:rPr>
        <w:t>ומעלה</w:t>
      </w:r>
      <w:r w:rsidRPr="00840910">
        <w:rPr>
          <w:rFonts w:cs="David" w:hint="cs"/>
          <w:sz w:val="24"/>
          <w:szCs w:val="24"/>
        </w:rPr>
        <w:t xml:space="preserve"> </w:t>
      </w:r>
      <w:r w:rsidRPr="00840910">
        <w:rPr>
          <w:rFonts w:cs="David" w:hint="cs"/>
          <w:sz w:val="24"/>
          <w:szCs w:val="24"/>
          <w:rtl/>
        </w:rPr>
        <w:t>מהמדד הידוע במועד</w:t>
      </w:r>
      <w:r w:rsidRPr="00840910">
        <w:rPr>
          <w:rFonts w:cs="David" w:hint="cs"/>
          <w:sz w:val="24"/>
          <w:szCs w:val="24"/>
        </w:rPr>
        <w:t xml:space="preserve"> </w:t>
      </w:r>
      <w:r w:rsidRPr="00840910">
        <w:rPr>
          <w:rFonts w:cs="David" w:hint="cs"/>
          <w:sz w:val="24"/>
          <w:szCs w:val="24"/>
          <w:rtl/>
        </w:rPr>
        <w:t>האחרון</w:t>
      </w:r>
      <w:r w:rsidRPr="00840910">
        <w:rPr>
          <w:rFonts w:cs="David" w:hint="cs"/>
          <w:sz w:val="24"/>
          <w:szCs w:val="24"/>
        </w:rPr>
        <w:t xml:space="preserve"> </w:t>
      </w:r>
      <w:r w:rsidRPr="00840910">
        <w:rPr>
          <w:rFonts w:cs="David" w:hint="cs"/>
          <w:sz w:val="24"/>
          <w:szCs w:val="24"/>
          <w:rtl/>
        </w:rPr>
        <w:t>להגשת</w:t>
      </w:r>
      <w:r w:rsidRPr="00840910">
        <w:rPr>
          <w:rFonts w:cs="David" w:hint="cs"/>
          <w:sz w:val="24"/>
          <w:szCs w:val="24"/>
        </w:rPr>
        <w:t xml:space="preserve"> </w:t>
      </w:r>
      <w:r w:rsidRPr="00840910">
        <w:rPr>
          <w:rFonts w:cs="David" w:hint="cs"/>
          <w:sz w:val="24"/>
          <w:szCs w:val="24"/>
          <w:rtl/>
        </w:rPr>
        <w:t>ההצעות תיעשה</w:t>
      </w:r>
      <w:r w:rsidRPr="00840910">
        <w:rPr>
          <w:rFonts w:cs="David" w:hint="cs"/>
          <w:sz w:val="24"/>
          <w:szCs w:val="24"/>
        </w:rPr>
        <w:t xml:space="preserve"> </w:t>
      </w:r>
      <w:r w:rsidRPr="00840910">
        <w:rPr>
          <w:rFonts w:cs="David" w:hint="cs"/>
          <w:sz w:val="24"/>
          <w:szCs w:val="24"/>
          <w:rtl/>
        </w:rPr>
        <w:t>התאמה</w:t>
      </w:r>
      <w:r w:rsidRPr="00840910">
        <w:rPr>
          <w:rFonts w:cs="David" w:hint="cs"/>
          <w:sz w:val="24"/>
          <w:szCs w:val="24"/>
        </w:rPr>
        <w:t xml:space="preserve"> </w:t>
      </w:r>
      <w:r w:rsidRPr="00840910">
        <w:rPr>
          <w:rFonts w:cs="David" w:hint="cs"/>
          <w:sz w:val="24"/>
          <w:szCs w:val="24"/>
          <w:rtl/>
        </w:rPr>
        <w:t>לשינויים כדלהלן: שיעור ההתאמה</w:t>
      </w:r>
      <w:r w:rsidRPr="00840910">
        <w:rPr>
          <w:rFonts w:cs="David" w:hint="cs"/>
          <w:sz w:val="24"/>
          <w:szCs w:val="24"/>
        </w:rPr>
        <w:t xml:space="preserve"> </w:t>
      </w:r>
      <w:r w:rsidRPr="00840910">
        <w:rPr>
          <w:rFonts w:cs="David" w:hint="cs"/>
          <w:sz w:val="24"/>
          <w:szCs w:val="24"/>
          <w:rtl/>
        </w:rPr>
        <w:t>ייעשה</w:t>
      </w:r>
      <w:r w:rsidRPr="00840910">
        <w:rPr>
          <w:rFonts w:cs="David" w:hint="cs"/>
          <w:sz w:val="24"/>
          <w:szCs w:val="24"/>
        </w:rPr>
        <w:t xml:space="preserve"> </w:t>
      </w:r>
      <w:r w:rsidRPr="00840910">
        <w:rPr>
          <w:rFonts w:cs="David" w:hint="cs"/>
          <w:sz w:val="24"/>
          <w:szCs w:val="24"/>
          <w:rtl/>
        </w:rPr>
        <w:t>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שהיה</w:t>
      </w:r>
      <w:r w:rsidRPr="00840910">
        <w:rPr>
          <w:rFonts w:cs="David" w:hint="cs"/>
          <w:sz w:val="24"/>
          <w:szCs w:val="24"/>
        </w:rPr>
        <w:t xml:space="preserve"> </w:t>
      </w:r>
      <w:r w:rsidRPr="00840910">
        <w:rPr>
          <w:rFonts w:cs="David" w:hint="cs"/>
          <w:sz w:val="24"/>
          <w:szCs w:val="24"/>
          <w:rtl/>
        </w:rPr>
        <w:t>ידוע</w:t>
      </w:r>
      <w:r w:rsidRPr="00840910">
        <w:rPr>
          <w:rFonts w:cs="David" w:hint="cs"/>
          <w:sz w:val="24"/>
          <w:szCs w:val="24"/>
        </w:rPr>
        <w:t xml:space="preserve"> </w:t>
      </w:r>
      <w:r w:rsidRPr="00840910">
        <w:rPr>
          <w:rFonts w:cs="David" w:hint="cs"/>
          <w:sz w:val="24"/>
          <w:szCs w:val="24"/>
          <w:rtl/>
        </w:rPr>
        <w:t>במועד</w:t>
      </w:r>
      <w:r w:rsidRPr="00840910">
        <w:rPr>
          <w:rFonts w:cs="David" w:hint="cs"/>
          <w:sz w:val="24"/>
          <w:szCs w:val="24"/>
        </w:rPr>
        <w:t xml:space="preserve"> </w:t>
      </w:r>
      <w:r w:rsidRPr="00840910">
        <w:rPr>
          <w:rFonts w:cs="David" w:hint="cs"/>
          <w:sz w:val="24"/>
          <w:szCs w:val="24"/>
          <w:rtl/>
        </w:rPr>
        <w:t>שבו</w:t>
      </w:r>
      <w:r w:rsidRPr="00840910">
        <w:rPr>
          <w:rFonts w:cs="David" w:hint="cs"/>
          <w:sz w:val="24"/>
          <w:szCs w:val="24"/>
        </w:rPr>
        <w:t xml:space="preserve"> </w:t>
      </w:r>
      <w:r w:rsidRPr="00840910">
        <w:rPr>
          <w:rFonts w:cs="David" w:hint="cs"/>
          <w:sz w:val="24"/>
          <w:szCs w:val="24"/>
          <w:rtl/>
        </w:rPr>
        <w:t>עבר</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את</w:t>
      </w:r>
      <w:r w:rsidRPr="00840910">
        <w:rPr>
          <w:rFonts w:cs="David"/>
          <w:sz w:val="24"/>
          <w:szCs w:val="24"/>
        </w:rPr>
        <w:t xml:space="preserve"> 4% </w:t>
      </w:r>
      <w:r w:rsidRPr="00840910">
        <w:rPr>
          <w:rFonts w:cs="David" w:hint="cs"/>
          <w:sz w:val="24"/>
          <w:szCs w:val="24"/>
          <w:rtl/>
        </w:rPr>
        <w:t>לבין</w:t>
      </w:r>
      <w:r w:rsidRPr="00840910">
        <w:rPr>
          <w:rFonts w:cs="David" w:hint="cs"/>
          <w:sz w:val="24"/>
          <w:szCs w:val="24"/>
        </w:rPr>
        <w:t xml:space="preserve"> </w:t>
      </w:r>
      <w:r w:rsidRPr="00840910">
        <w:rPr>
          <w:rFonts w:cs="David" w:hint="cs"/>
          <w:sz w:val="24"/>
          <w:szCs w:val="24"/>
          <w:rtl/>
        </w:rPr>
        <w:t>המדד</w:t>
      </w:r>
      <w:r w:rsidRPr="00840910">
        <w:rPr>
          <w:rFonts w:cs="David" w:hint="cs"/>
          <w:sz w:val="24"/>
          <w:szCs w:val="24"/>
        </w:rPr>
        <w:t xml:space="preserve"> </w:t>
      </w:r>
      <w:r w:rsidRPr="00840910">
        <w:rPr>
          <w:rFonts w:cs="David" w:hint="cs"/>
          <w:sz w:val="24"/>
          <w:szCs w:val="24"/>
          <w:rtl/>
        </w:rPr>
        <w:t xml:space="preserve">הידוע בחלוף חודש. </w:t>
      </w:r>
    </w:p>
    <w:p w:rsidR="00EE607B" w:rsidRDefault="00EE607B" w:rsidP="00EE607B">
      <w:pPr>
        <w:keepNext/>
        <w:widowControl w:val="0"/>
        <w:numPr>
          <w:ilvl w:val="1"/>
          <w:numId w:val="41"/>
        </w:numPr>
        <w:tabs>
          <w:tab w:val="left" w:pos="567"/>
        </w:tabs>
        <w:overflowPunct/>
        <w:bidi/>
        <w:adjustRightInd/>
        <w:spacing w:before="60" w:after="240"/>
        <w:ind w:left="1179" w:hanging="567"/>
        <w:jc w:val="both"/>
        <w:textAlignment w:val="auto"/>
        <w:rPr>
          <w:rFonts w:cs="David"/>
          <w:szCs w:val="24"/>
        </w:rPr>
      </w:pPr>
      <w:r w:rsidRPr="00686BD5">
        <w:rPr>
          <w:rFonts w:cs="David"/>
          <w:szCs w:val="24"/>
          <w:rtl/>
        </w:rPr>
        <w:t>ה</w:t>
      </w:r>
      <w:r w:rsidRPr="00686BD5">
        <w:rPr>
          <w:rFonts w:cs="David" w:hint="cs"/>
          <w:szCs w:val="24"/>
          <w:rtl/>
        </w:rPr>
        <w:t>זוכה</w:t>
      </w:r>
      <w:r w:rsidRPr="00686BD5">
        <w:rPr>
          <w:rFonts w:cs="David"/>
          <w:szCs w:val="24"/>
          <w:rtl/>
        </w:rPr>
        <w:t xml:space="preserve"> יגיש למ</w:t>
      </w:r>
      <w:r w:rsidRPr="00686BD5">
        <w:rPr>
          <w:rFonts w:cs="David" w:hint="cs"/>
          <w:szCs w:val="24"/>
          <w:rtl/>
        </w:rPr>
        <w:t>זמין</w:t>
      </w:r>
      <w:r w:rsidRPr="00686BD5">
        <w:rPr>
          <w:rFonts w:cs="David"/>
          <w:szCs w:val="24"/>
          <w:rtl/>
        </w:rPr>
        <w:t xml:space="preserve"> חשבונית </w:t>
      </w:r>
      <w:r w:rsidRPr="00686BD5">
        <w:rPr>
          <w:rFonts w:cs="David" w:hint="cs"/>
          <w:szCs w:val="24"/>
          <w:rtl/>
        </w:rPr>
        <w:t xml:space="preserve">מידי חודש </w:t>
      </w:r>
      <w:r w:rsidRPr="00686BD5">
        <w:rPr>
          <w:rFonts w:cs="David"/>
          <w:szCs w:val="24"/>
          <w:rtl/>
        </w:rPr>
        <w:t xml:space="preserve">בהתבסס </w:t>
      </w:r>
      <w:r w:rsidRPr="00686BD5">
        <w:rPr>
          <w:rFonts w:cs="David" w:hint="cs"/>
          <w:szCs w:val="24"/>
          <w:rtl/>
        </w:rPr>
        <w:t xml:space="preserve">על דו"חות הביצוע כמפורט במכרז זה, ודו"ח המפרט את רכיבי האיכות הנמדדים במודל קנס/פרס, כמפורט </w:t>
      </w:r>
      <w:r>
        <w:rPr>
          <w:rFonts w:cs="David" w:hint="cs"/>
          <w:szCs w:val="24"/>
          <w:rtl/>
        </w:rPr>
        <w:t>ב</w:t>
      </w:r>
      <w:r w:rsidR="00592807">
        <w:rPr>
          <w:rFonts w:cs="David" w:hint="cs"/>
          <w:szCs w:val="24"/>
          <w:rtl/>
        </w:rPr>
        <w:t>סעיף התמורה</w:t>
      </w:r>
      <w:r>
        <w:rPr>
          <w:rFonts w:cs="David" w:hint="cs"/>
          <w:szCs w:val="24"/>
          <w:rtl/>
        </w:rPr>
        <w:t xml:space="preserve"> במכרז</w:t>
      </w:r>
      <w:r w:rsidRPr="00686BD5">
        <w:rPr>
          <w:rFonts w:cs="David" w:hint="cs"/>
          <w:szCs w:val="24"/>
          <w:rtl/>
        </w:rPr>
        <w:t xml:space="preserve">. יובהר </w:t>
      </w:r>
      <w:r>
        <w:rPr>
          <w:rFonts w:cs="David" w:hint="cs"/>
          <w:szCs w:val="24"/>
          <w:rtl/>
        </w:rPr>
        <w:t>כי על הזוכה</w:t>
      </w:r>
      <w:r w:rsidRPr="00686BD5">
        <w:rPr>
          <w:rFonts w:cs="David" w:hint="cs"/>
          <w:szCs w:val="24"/>
          <w:rtl/>
        </w:rPr>
        <w:t xml:space="preserve"> לצרף את כלל הדוחות הרלוונטיים לחישוב התשלום</w:t>
      </w:r>
      <w:r>
        <w:rPr>
          <w:rFonts w:cs="David" w:hint="cs"/>
          <w:szCs w:val="24"/>
          <w:rtl/>
        </w:rPr>
        <w:t xml:space="preserve">. </w:t>
      </w:r>
    </w:p>
    <w:p w:rsidR="00EE607B" w:rsidRPr="00686BD5" w:rsidRDefault="00EE607B" w:rsidP="00EE607B">
      <w:pPr>
        <w:keepNext/>
        <w:widowControl w:val="0"/>
        <w:numPr>
          <w:ilvl w:val="1"/>
          <w:numId w:val="41"/>
        </w:numPr>
        <w:tabs>
          <w:tab w:val="left" w:pos="567"/>
        </w:tabs>
        <w:overflowPunct/>
        <w:bidi/>
        <w:adjustRightInd/>
        <w:spacing w:before="60" w:after="240"/>
        <w:ind w:left="1179" w:hanging="567"/>
        <w:jc w:val="both"/>
        <w:textAlignment w:val="auto"/>
        <w:rPr>
          <w:rFonts w:cs="David"/>
          <w:szCs w:val="24"/>
          <w:rtl/>
        </w:rPr>
      </w:pPr>
      <w:r>
        <w:rPr>
          <w:rFonts w:cs="David" w:hint="cs"/>
          <w:szCs w:val="24"/>
          <w:rtl/>
        </w:rPr>
        <w:t xml:space="preserve">התשלום יתבצע ע"י </w:t>
      </w:r>
      <w:proofErr w:type="spellStart"/>
      <w:r>
        <w:rPr>
          <w:rFonts w:cs="David" w:hint="cs"/>
          <w:szCs w:val="24"/>
          <w:rtl/>
        </w:rPr>
        <w:t>חשבות</w:t>
      </w:r>
      <w:proofErr w:type="spellEnd"/>
      <w:r>
        <w:rPr>
          <w:rFonts w:cs="David" w:hint="cs"/>
          <w:szCs w:val="24"/>
          <w:rtl/>
        </w:rPr>
        <w:t xml:space="preserve"> הרשות לזכויות ניצולי השואה, לאחר שהחשבונית והדוחות הרלוונטיים ייבדקו ויאושרו לתשלום ע"י נציג הרשות המוסמך לכך. </w:t>
      </w:r>
    </w:p>
    <w:p w:rsidR="00EE607B" w:rsidRPr="00CD67BF" w:rsidRDefault="00EE607B" w:rsidP="00EE607B">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rPr>
      </w:pPr>
      <w:r w:rsidRPr="00CD67BF">
        <w:rPr>
          <w:rFonts w:cs="David"/>
          <w:sz w:val="24"/>
          <w:szCs w:val="24"/>
          <w:rtl/>
        </w:rPr>
        <w:t>התמורה תשולם ל</w:t>
      </w:r>
      <w:r>
        <w:rPr>
          <w:rFonts w:cs="David" w:hint="cs"/>
          <w:sz w:val="24"/>
          <w:szCs w:val="24"/>
          <w:rtl/>
        </w:rPr>
        <w:t>זוכה</w:t>
      </w:r>
      <w:r w:rsidRPr="00CD67BF">
        <w:rPr>
          <w:rFonts w:cs="David"/>
          <w:sz w:val="24"/>
          <w:szCs w:val="24"/>
          <w:rtl/>
        </w:rPr>
        <w:t xml:space="preserve"> </w:t>
      </w:r>
      <w:r w:rsidRPr="00CD67BF">
        <w:rPr>
          <w:rFonts w:cs="David" w:hint="cs"/>
          <w:sz w:val="24"/>
          <w:szCs w:val="24"/>
          <w:rtl/>
        </w:rPr>
        <w:t>בהתאם למועד התשלום הממשלתי. יובהר, כי תשלום התמורה יבוצע לאחר ניכוי מס כדין.</w:t>
      </w:r>
    </w:p>
    <w:p w:rsidR="00EE607B" w:rsidRDefault="00EE607B" w:rsidP="00EE607B">
      <w:pPr>
        <w:keepNext/>
        <w:widowControl w:val="0"/>
        <w:tabs>
          <w:tab w:val="left" w:pos="567"/>
        </w:tabs>
        <w:overflowPunct/>
        <w:bidi/>
        <w:adjustRightInd/>
        <w:spacing w:before="60" w:after="240"/>
        <w:ind w:left="1179"/>
        <w:jc w:val="both"/>
        <w:textAlignment w:val="auto"/>
        <w:rPr>
          <w:rFonts w:cs="David"/>
          <w:sz w:val="24"/>
          <w:szCs w:val="24"/>
        </w:rPr>
      </w:pPr>
      <w:r>
        <w:rPr>
          <w:rFonts w:cs="David" w:hint="cs"/>
          <w:sz w:val="24"/>
          <w:szCs w:val="24"/>
          <w:rtl/>
        </w:rPr>
        <w:t xml:space="preserve">תשלום החשבון החודשי יתבצע במועד שבין יום ה-15 והיום ה-24 בכל חודש (כולל שני ימים אלו) להלן: ("מועד התשלום הממשלתי"). תאריך התשלום ייקבע בהתאם למועד שבו התקבלה חשבונית המס אצל הגורם המקצועי ברשות  האחראי לאישור העבודה.    </w:t>
      </w:r>
    </w:p>
    <w:p w:rsidR="00EE607B" w:rsidRPr="003378A2" w:rsidRDefault="00EE607B" w:rsidP="00EE607B">
      <w:pPr>
        <w:keepNext/>
        <w:widowControl w:val="0"/>
        <w:tabs>
          <w:tab w:val="left" w:pos="567"/>
        </w:tabs>
        <w:overflowPunct/>
        <w:bidi/>
        <w:adjustRightInd/>
        <w:spacing w:before="60" w:after="240"/>
        <w:ind w:left="1179"/>
        <w:jc w:val="both"/>
        <w:textAlignment w:val="auto"/>
        <w:rPr>
          <w:rFonts w:cs="David"/>
          <w:sz w:val="24"/>
          <w:szCs w:val="24"/>
        </w:rPr>
      </w:pPr>
      <w:r w:rsidRPr="003378A2">
        <w:rPr>
          <w:rFonts w:cs="David" w:hint="eastAsia"/>
          <w:sz w:val="24"/>
          <w:szCs w:val="24"/>
          <w:rtl/>
        </w:rPr>
        <w:t>חשבון</w:t>
      </w:r>
      <w:r w:rsidRPr="003378A2">
        <w:rPr>
          <w:rFonts w:cs="David"/>
          <w:sz w:val="24"/>
          <w:szCs w:val="24"/>
          <w:rtl/>
        </w:rPr>
        <w:t xml:space="preserve">/חשבונית אשר יוגשו בתאריכים 15-1 בחודש, ישולם בתחילת מועד התשלום הממשלתי של החודש </w:t>
      </w:r>
      <w:r w:rsidRPr="003378A2">
        <w:rPr>
          <w:rFonts w:cs="David" w:hint="eastAsia"/>
          <w:sz w:val="24"/>
          <w:szCs w:val="24"/>
          <w:rtl/>
        </w:rPr>
        <w:t>העוקב</w:t>
      </w:r>
      <w:r w:rsidRPr="003378A2">
        <w:rPr>
          <w:rFonts w:cs="David"/>
          <w:sz w:val="24"/>
          <w:szCs w:val="24"/>
          <w:rtl/>
        </w:rPr>
        <w:t>.</w:t>
      </w:r>
      <w:r>
        <w:rPr>
          <w:rFonts w:cs="David" w:hint="cs"/>
          <w:sz w:val="24"/>
          <w:szCs w:val="24"/>
          <w:rtl/>
        </w:rPr>
        <w:t xml:space="preserve"> </w:t>
      </w:r>
      <w:r w:rsidRPr="003378A2">
        <w:rPr>
          <w:rFonts w:cs="David" w:hint="eastAsia"/>
          <w:sz w:val="24"/>
          <w:szCs w:val="24"/>
          <w:rtl/>
        </w:rPr>
        <w:t>במקרה</w:t>
      </w:r>
      <w:r w:rsidRPr="003378A2">
        <w:rPr>
          <w:rFonts w:cs="David"/>
          <w:sz w:val="24"/>
          <w:szCs w:val="24"/>
          <w:rtl/>
        </w:rPr>
        <w:t xml:space="preserve"> זה יעמדו מספר ימי האשראי על 30-45 </w:t>
      </w:r>
      <w:r w:rsidRPr="003378A2">
        <w:rPr>
          <w:rFonts w:cs="David" w:hint="eastAsia"/>
          <w:sz w:val="24"/>
          <w:szCs w:val="24"/>
          <w:rtl/>
        </w:rPr>
        <w:t>ימים</w:t>
      </w:r>
      <w:r w:rsidRPr="003378A2">
        <w:rPr>
          <w:rFonts w:cs="David"/>
          <w:sz w:val="24"/>
          <w:szCs w:val="24"/>
          <w:rtl/>
        </w:rPr>
        <w:t xml:space="preserve"> </w:t>
      </w:r>
      <w:r w:rsidRPr="003378A2">
        <w:rPr>
          <w:rFonts w:cs="David" w:hint="eastAsia"/>
          <w:sz w:val="24"/>
          <w:szCs w:val="24"/>
          <w:rtl/>
        </w:rPr>
        <w:t>ממועד</w:t>
      </w:r>
      <w:r w:rsidRPr="003378A2">
        <w:rPr>
          <w:rFonts w:cs="David"/>
          <w:sz w:val="24"/>
          <w:szCs w:val="24"/>
          <w:rtl/>
        </w:rPr>
        <w:t xml:space="preserve"> </w:t>
      </w:r>
      <w:r w:rsidRPr="003378A2">
        <w:rPr>
          <w:rFonts w:cs="David" w:hint="eastAsia"/>
          <w:sz w:val="24"/>
          <w:szCs w:val="24"/>
          <w:rtl/>
        </w:rPr>
        <w:t>הגשת</w:t>
      </w:r>
      <w:r w:rsidRPr="003378A2">
        <w:rPr>
          <w:rFonts w:cs="David"/>
          <w:sz w:val="24"/>
          <w:szCs w:val="24"/>
          <w:rtl/>
        </w:rPr>
        <w:t xml:space="preserve"> </w:t>
      </w:r>
      <w:r w:rsidRPr="003378A2">
        <w:rPr>
          <w:rFonts w:cs="David" w:hint="eastAsia"/>
          <w:sz w:val="24"/>
          <w:szCs w:val="24"/>
          <w:rtl/>
        </w:rPr>
        <w:t>החשבונית</w:t>
      </w:r>
      <w:r w:rsidRPr="003378A2">
        <w:rPr>
          <w:rFonts w:cs="David"/>
          <w:sz w:val="24"/>
          <w:szCs w:val="24"/>
          <w:rtl/>
        </w:rPr>
        <w:t>.</w:t>
      </w:r>
      <w:r>
        <w:rPr>
          <w:rFonts w:cs="David" w:hint="cs"/>
          <w:sz w:val="24"/>
          <w:szCs w:val="24"/>
          <w:rtl/>
        </w:rPr>
        <w:t xml:space="preserve"> </w:t>
      </w:r>
    </w:p>
    <w:p w:rsidR="00EE607B" w:rsidRPr="003378A2" w:rsidRDefault="00EE607B" w:rsidP="00EE607B">
      <w:pPr>
        <w:keepNext/>
        <w:widowControl w:val="0"/>
        <w:tabs>
          <w:tab w:val="left" w:pos="567"/>
        </w:tabs>
        <w:overflowPunct/>
        <w:bidi/>
        <w:adjustRightInd/>
        <w:spacing w:before="60" w:after="240"/>
        <w:ind w:left="1179"/>
        <w:jc w:val="both"/>
        <w:textAlignment w:val="auto"/>
        <w:rPr>
          <w:rFonts w:cs="David"/>
          <w:sz w:val="24"/>
          <w:szCs w:val="24"/>
        </w:rPr>
      </w:pPr>
      <w:r w:rsidRPr="003378A2">
        <w:rPr>
          <w:rFonts w:cs="David" w:hint="eastAsia"/>
          <w:sz w:val="24"/>
          <w:szCs w:val="24"/>
          <w:rtl/>
        </w:rPr>
        <w:t>חשבון</w:t>
      </w:r>
      <w:r w:rsidRPr="003378A2">
        <w:rPr>
          <w:rFonts w:cs="David"/>
          <w:sz w:val="24"/>
          <w:szCs w:val="24"/>
          <w:rtl/>
        </w:rPr>
        <w:t xml:space="preserve">/חשבונית </w:t>
      </w:r>
      <w:r w:rsidRPr="003378A2">
        <w:rPr>
          <w:rFonts w:cs="David" w:hint="eastAsia"/>
          <w:sz w:val="24"/>
          <w:szCs w:val="24"/>
          <w:rtl/>
        </w:rPr>
        <w:t>אשר</w:t>
      </w:r>
      <w:r w:rsidRPr="003378A2">
        <w:rPr>
          <w:rFonts w:cs="David"/>
          <w:sz w:val="24"/>
          <w:szCs w:val="24"/>
          <w:rtl/>
        </w:rPr>
        <w:t xml:space="preserve"> </w:t>
      </w:r>
      <w:r w:rsidRPr="003378A2">
        <w:rPr>
          <w:rFonts w:cs="David" w:hint="eastAsia"/>
          <w:sz w:val="24"/>
          <w:szCs w:val="24"/>
          <w:rtl/>
        </w:rPr>
        <w:t>יוגשו</w:t>
      </w:r>
      <w:r w:rsidRPr="003378A2">
        <w:rPr>
          <w:rFonts w:cs="David"/>
          <w:sz w:val="24"/>
          <w:szCs w:val="24"/>
          <w:rtl/>
        </w:rPr>
        <w:t xml:space="preserve"> </w:t>
      </w:r>
      <w:r w:rsidRPr="003378A2">
        <w:rPr>
          <w:rFonts w:cs="David" w:hint="eastAsia"/>
          <w:sz w:val="24"/>
          <w:szCs w:val="24"/>
          <w:rtl/>
        </w:rPr>
        <w:t>בתאריכים</w:t>
      </w:r>
      <w:r w:rsidRPr="003378A2">
        <w:rPr>
          <w:rFonts w:cs="David"/>
          <w:sz w:val="24"/>
          <w:szCs w:val="24"/>
          <w:rtl/>
        </w:rPr>
        <w:t xml:space="preserve"> 24-16 </w:t>
      </w:r>
      <w:r w:rsidRPr="003378A2">
        <w:rPr>
          <w:rFonts w:cs="David" w:hint="eastAsia"/>
          <w:sz w:val="24"/>
          <w:szCs w:val="24"/>
          <w:rtl/>
        </w:rPr>
        <w:t>בחודש</w:t>
      </w:r>
      <w:r w:rsidRPr="003378A2">
        <w:rPr>
          <w:rFonts w:cs="David"/>
          <w:sz w:val="24"/>
          <w:szCs w:val="24"/>
          <w:rtl/>
        </w:rPr>
        <w:t xml:space="preserve">, </w:t>
      </w:r>
      <w:r w:rsidRPr="003378A2">
        <w:rPr>
          <w:rFonts w:cs="David" w:hint="eastAsia"/>
          <w:sz w:val="24"/>
          <w:szCs w:val="24"/>
          <w:rtl/>
        </w:rPr>
        <w:t>ישולם</w:t>
      </w:r>
      <w:r w:rsidRPr="003378A2">
        <w:rPr>
          <w:rFonts w:cs="David"/>
          <w:sz w:val="24"/>
          <w:szCs w:val="24"/>
          <w:rtl/>
        </w:rPr>
        <w:t xml:space="preserve"> </w:t>
      </w:r>
      <w:r w:rsidRPr="003378A2">
        <w:rPr>
          <w:rFonts w:cs="David" w:hint="eastAsia"/>
          <w:sz w:val="24"/>
          <w:szCs w:val="24"/>
          <w:rtl/>
        </w:rPr>
        <w:t>בחודש</w:t>
      </w:r>
      <w:r w:rsidRPr="003378A2">
        <w:rPr>
          <w:rFonts w:cs="David"/>
          <w:sz w:val="24"/>
          <w:szCs w:val="24"/>
          <w:rtl/>
        </w:rPr>
        <w:t xml:space="preserve"> </w:t>
      </w:r>
      <w:r w:rsidRPr="003378A2">
        <w:rPr>
          <w:rFonts w:cs="David" w:hint="eastAsia"/>
          <w:sz w:val="24"/>
          <w:szCs w:val="24"/>
          <w:rtl/>
        </w:rPr>
        <w:t>העוקב</w:t>
      </w:r>
      <w:r w:rsidRPr="003378A2">
        <w:rPr>
          <w:rFonts w:cs="David"/>
          <w:sz w:val="24"/>
          <w:szCs w:val="24"/>
          <w:rtl/>
        </w:rPr>
        <w:t xml:space="preserve"> </w:t>
      </w:r>
      <w:r w:rsidRPr="003378A2">
        <w:rPr>
          <w:rFonts w:cs="David" w:hint="eastAsia"/>
          <w:sz w:val="24"/>
          <w:szCs w:val="24"/>
          <w:rtl/>
        </w:rPr>
        <w:t>לפי</w:t>
      </w:r>
      <w:r w:rsidRPr="003378A2">
        <w:rPr>
          <w:rFonts w:cs="David"/>
          <w:sz w:val="24"/>
          <w:szCs w:val="24"/>
          <w:rtl/>
        </w:rPr>
        <w:t xml:space="preserve"> </w:t>
      </w:r>
      <w:r w:rsidRPr="003378A2">
        <w:rPr>
          <w:rFonts w:cs="David" w:hint="eastAsia"/>
          <w:sz w:val="24"/>
          <w:szCs w:val="24"/>
          <w:rtl/>
        </w:rPr>
        <w:t>יום</w:t>
      </w:r>
      <w:r w:rsidRPr="003378A2">
        <w:rPr>
          <w:rFonts w:cs="David"/>
          <w:sz w:val="24"/>
          <w:szCs w:val="24"/>
          <w:rtl/>
        </w:rPr>
        <w:t xml:space="preserve"> </w:t>
      </w:r>
      <w:r w:rsidRPr="003378A2">
        <w:rPr>
          <w:rFonts w:cs="David" w:hint="eastAsia"/>
          <w:sz w:val="24"/>
          <w:szCs w:val="24"/>
          <w:rtl/>
        </w:rPr>
        <w:t>הגשת</w:t>
      </w:r>
      <w:r w:rsidRPr="003378A2">
        <w:rPr>
          <w:rFonts w:cs="David"/>
          <w:sz w:val="24"/>
          <w:szCs w:val="24"/>
          <w:rtl/>
        </w:rPr>
        <w:t xml:space="preserve"> </w:t>
      </w:r>
      <w:r w:rsidRPr="003378A2">
        <w:rPr>
          <w:rFonts w:cs="David" w:hint="eastAsia"/>
          <w:sz w:val="24"/>
          <w:szCs w:val="24"/>
          <w:rtl/>
        </w:rPr>
        <w:t>החשבון</w:t>
      </w:r>
      <w:r w:rsidRPr="003378A2">
        <w:rPr>
          <w:rFonts w:cs="David"/>
          <w:sz w:val="24"/>
          <w:szCs w:val="24"/>
          <w:rtl/>
        </w:rPr>
        <w:t xml:space="preserve">, </w:t>
      </w:r>
      <w:r w:rsidRPr="003378A2">
        <w:rPr>
          <w:rFonts w:cs="David" w:hint="eastAsia"/>
          <w:sz w:val="24"/>
          <w:szCs w:val="24"/>
          <w:rtl/>
        </w:rPr>
        <w:t>כלומר</w:t>
      </w:r>
      <w:r w:rsidRPr="003378A2">
        <w:rPr>
          <w:rFonts w:cs="David"/>
          <w:sz w:val="24"/>
          <w:szCs w:val="24"/>
          <w:rtl/>
        </w:rPr>
        <w:t xml:space="preserve"> </w:t>
      </w:r>
      <w:r w:rsidRPr="003378A2">
        <w:rPr>
          <w:rFonts w:cs="David" w:hint="eastAsia"/>
          <w:sz w:val="24"/>
          <w:szCs w:val="24"/>
          <w:rtl/>
        </w:rPr>
        <w:t>בדיוק</w:t>
      </w:r>
      <w:r w:rsidRPr="003378A2">
        <w:rPr>
          <w:rFonts w:cs="David"/>
          <w:sz w:val="24"/>
          <w:szCs w:val="24"/>
          <w:rtl/>
        </w:rPr>
        <w:t xml:space="preserve"> 30 </w:t>
      </w:r>
      <w:r w:rsidRPr="003378A2">
        <w:rPr>
          <w:rFonts w:cs="David" w:hint="eastAsia"/>
          <w:sz w:val="24"/>
          <w:szCs w:val="24"/>
          <w:rtl/>
        </w:rPr>
        <w:t>יום</w:t>
      </w:r>
      <w:r w:rsidRPr="003378A2">
        <w:rPr>
          <w:rFonts w:cs="David"/>
          <w:sz w:val="24"/>
          <w:szCs w:val="24"/>
          <w:rtl/>
        </w:rPr>
        <w:t xml:space="preserve"> </w:t>
      </w:r>
      <w:r w:rsidRPr="003378A2">
        <w:rPr>
          <w:rFonts w:cs="David" w:hint="eastAsia"/>
          <w:sz w:val="24"/>
          <w:szCs w:val="24"/>
          <w:rtl/>
        </w:rPr>
        <w:t>מיום</w:t>
      </w:r>
      <w:r w:rsidRPr="003378A2">
        <w:rPr>
          <w:rFonts w:cs="David"/>
          <w:sz w:val="24"/>
          <w:szCs w:val="24"/>
          <w:rtl/>
        </w:rPr>
        <w:t xml:space="preserve"> </w:t>
      </w:r>
      <w:r w:rsidRPr="003378A2">
        <w:rPr>
          <w:rFonts w:cs="David" w:hint="eastAsia"/>
          <w:sz w:val="24"/>
          <w:szCs w:val="24"/>
          <w:rtl/>
        </w:rPr>
        <w:t>הגשת</w:t>
      </w:r>
      <w:r w:rsidRPr="003378A2">
        <w:rPr>
          <w:rFonts w:cs="David"/>
          <w:sz w:val="24"/>
          <w:szCs w:val="24"/>
          <w:rtl/>
        </w:rPr>
        <w:t xml:space="preserve"> </w:t>
      </w:r>
      <w:r w:rsidRPr="003378A2">
        <w:rPr>
          <w:rFonts w:cs="David" w:hint="eastAsia"/>
          <w:sz w:val="24"/>
          <w:szCs w:val="24"/>
          <w:rtl/>
        </w:rPr>
        <w:t>החשבונית</w:t>
      </w:r>
      <w:r w:rsidRPr="003378A2">
        <w:rPr>
          <w:rFonts w:cs="David"/>
          <w:sz w:val="24"/>
          <w:szCs w:val="24"/>
          <w:rtl/>
        </w:rPr>
        <w:t>.</w:t>
      </w:r>
    </w:p>
    <w:p w:rsidR="00EE607B" w:rsidRDefault="00EE607B" w:rsidP="00EE607B">
      <w:pPr>
        <w:keepNext/>
        <w:widowControl w:val="0"/>
        <w:tabs>
          <w:tab w:val="left" w:pos="567"/>
        </w:tabs>
        <w:overflowPunct/>
        <w:bidi/>
        <w:adjustRightInd/>
        <w:spacing w:before="60" w:after="240"/>
        <w:ind w:left="1179"/>
        <w:jc w:val="both"/>
        <w:textAlignment w:val="auto"/>
        <w:rPr>
          <w:rFonts w:cs="David"/>
          <w:sz w:val="24"/>
          <w:szCs w:val="24"/>
        </w:rPr>
      </w:pPr>
      <w:r w:rsidRPr="003378A2">
        <w:rPr>
          <w:rFonts w:cs="David" w:hint="eastAsia"/>
          <w:sz w:val="24"/>
          <w:szCs w:val="24"/>
          <w:rtl/>
        </w:rPr>
        <w:t>חשבון</w:t>
      </w:r>
      <w:r w:rsidRPr="003378A2">
        <w:rPr>
          <w:rFonts w:cs="David"/>
          <w:sz w:val="24"/>
          <w:szCs w:val="24"/>
          <w:rtl/>
        </w:rPr>
        <w:t>/חשבונית אשר יוגשו בתאריכים 31-25 בחודש,</w:t>
      </w:r>
      <w:r>
        <w:rPr>
          <w:rFonts w:cs="David"/>
          <w:sz w:val="24"/>
          <w:szCs w:val="24"/>
          <w:rtl/>
        </w:rPr>
        <w:t xml:space="preserve"> ישולם ב-24 בחודש העוקב, דהיינו</w:t>
      </w:r>
      <w:r>
        <w:rPr>
          <w:rFonts w:cs="David" w:hint="cs"/>
          <w:sz w:val="24"/>
          <w:szCs w:val="24"/>
          <w:rtl/>
        </w:rPr>
        <w:t xml:space="preserve"> </w:t>
      </w:r>
      <w:r w:rsidRPr="003378A2">
        <w:rPr>
          <w:rFonts w:cs="David"/>
          <w:sz w:val="24"/>
          <w:szCs w:val="24"/>
          <w:rtl/>
        </w:rPr>
        <w:t xml:space="preserve">בסוף מועד התשלום הממשלתי של החודש </w:t>
      </w:r>
      <w:r w:rsidRPr="003378A2">
        <w:rPr>
          <w:rFonts w:cs="David" w:hint="eastAsia"/>
          <w:sz w:val="24"/>
          <w:szCs w:val="24"/>
          <w:rtl/>
        </w:rPr>
        <w:t>העוקב</w:t>
      </w:r>
      <w:r w:rsidRPr="003378A2">
        <w:rPr>
          <w:rFonts w:cs="David"/>
          <w:sz w:val="24"/>
          <w:szCs w:val="24"/>
          <w:rtl/>
        </w:rPr>
        <w:t>.</w:t>
      </w:r>
      <w:r>
        <w:rPr>
          <w:rFonts w:cs="David" w:hint="cs"/>
          <w:sz w:val="24"/>
          <w:szCs w:val="24"/>
          <w:rtl/>
        </w:rPr>
        <w:t xml:space="preserve"> במקרה זה יעמדו ימי האשראי על כ-24-29 ימי אשראי.</w:t>
      </w:r>
    </w:p>
    <w:p w:rsidR="00B60666" w:rsidRPr="00B60666" w:rsidRDefault="00B60666" w:rsidP="00EE607B">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lang w:eastAsia="en-US"/>
        </w:rPr>
      </w:pPr>
      <w:r w:rsidRPr="00B60666">
        <w:rPr>
          <w:rFonts w:cs="David" w:hint="cs"/>
          <w:szCs w:val="24"/>
          <w:rtl/>
        </w:rPr>
        <w:t xml:space="preserve">כללי התשלום המפורטים </w:t>
      </w:r>
      <w:r>
        <w:rPr>
          <w:rFonts w:cs="David" w:hint="cs"/>
          <w:szCs w:val="24"/>
          <w:rtl/>
        </w:rPr>
        <w:t xml:space="preserve">בהסכם זה, ובנספח </w:t>
      </w:r>
      <w:r w:rsidR="005C7448">
        <w:rPr>
          <w:rFonts w:cs="David" w:hint="cs"/>
          <w:szCs w:val="24"/>
          <w:rtl/>
        </w:rPr>
        <w:t>1</w:t>
      </w:r>
      <w:r>
        <w:rPr>
          <w:rFonts w:cs="David" w:hint="cs"/>
          <w:szCs w:val="24"/>
          <w:rtl/>
        </w:rPr>
        <w:t>,</w:t>
      </w:r>
      <w:r w:rsidRPr="00B60666">
        <w:rPr>
          <w:rFonts w:cs="David" w:hint="cs"/>
          <w:szCs w:val="24"/>
          <w:rtl/>
        </w:rPr>
        <w:t xml:space="preserve"> כפופים להוראות החשב הכללי במשרד האוצר, כפי שמתעדכנים ומתפרסמים מעת לעת.</w:t>
      </w:r>
    </w:p>
    <w:p w:rsidR="00B60666" w:rsidRPr="00B60666" w:rsidRDefault="00B60666"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lang w:eastAsia="en-US"/>
        </w:rPr>
      </w:pPr>
      <w:r w:rsidRPr="00B60666">
        <w:rPr>
          <w:rFonts w:cs="David" w:hint="cs"/>
          <w:szCs w:val="24"/>
          <w:rtl/>
        </w:rPr>
        <w:t xml:space="preserve">כל תשלום שיועבר מהמזמין לזוכה, מותנה באספקת השירותים בפועל, ומותנה </w:t>
      </w:r>
      <w:r w:rsidRPr="008C1A96">
        <w:rPr>
          <w:rFonts w:cs="David" w:hint="cs"/>
          <w:szCs w:val="24"/>
          <w:u w:val="single"/>
          <w:rtl/>
        </w:rPr>
        <w:t>בהגשת ובאישור כל הדוחות הנדרשים בהתאם להוראות המכרז והמפרט</w:t>
      </w:r>
      <w:r w:rsidRPr="00B60666">
        <w:rPr>
          <w:rFonts w:cs="David" w:hint="cs"/>
          <w:szCs w:val="24"/>
          <w:rtl/>
        </w:rPr>
        <w:t>. לעניין זה יובהר כי אם הזוכה לא יעביר למזמין דוח מהדוחות המפורטים במפרט, לא יהא המזמין מחויב לשלם לזוכה כל סכום שהוא, אם בגין התקופה שהדוח מתייחס אליה, ואם בכלל. לזוכה לא תהא כל עילה ו/או טענה ו/או תביעה הנובעת מאי העברת כספים בשל סעיף זה.</w:t>
      </w:r>
    </w:p>
    <w:p w:rsidR="00B60666" w:rsidRPr="00B60666" w:rsidRDefault="00B60666"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lang w:eastAsia="en-US"/>
        </w:rPr>
      </w:pPr>
      <w:r w:rsidRPr="00B60666">
        <w:rPr>
          <w:rFonts w:cs="David" w:hint="cs"/>
          <w:szCs w:val="24"/>
          <w:rtl/>
        </w:rPr>
        <w:t>כן יובהר כי המזמין לא ישלם לזוכה תשלום כלשהו בגין עבודה שבוצעה שלא בהתאם להוראות ה</w:t>
      </w:r>
      <w:r>
        <w:rPr>
          <w:rFonts w:cs="David" w:hint="cs"/>
          <w:szCs w:val="24"/>
          <w:rtl/>
        </w:rPr>
        <w:t>הסכם</w:t>
      </w:r>
      <w:r w:rsidRPr="00B60666">
        <w:rPr>
          <w:rFonts w:cs="David" w:hint="cs"/>
          <w:szCs w:val="24"/>
          <w:rtl/>
        </w:rPr>
        <w:t xml:space="preserve"> ונספחיו.</w:t>
      </w:r>
    </w:p>
    <w:p w:rsidR="00B60666" w:rsidRDefault="00B60666" w:rsidP="00153CC2">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lang w:eastAsia="en-US"/>
        </w:rPr>
      </w:pPr>
      <w:r w:rsidRPr="00B60666">
        <w:rPr>
          <w:rFonts w:ascii="Tahoma" w:hAnsi="Tahoma" w:cs="David" w:hint="cs"/>
          <w:sz w:val="24"/>
          <w:szCs w:val="24"/>
          <w:rtl/>
        </w:rPr>
        <w:t xml:space="preserve">הזוכה לא זכאי לכל תשלום נוסף מעבר לתשלומים אשר מפורטים </w:t>
      </w:r>
      <w:r>
        <w:rPr>
          <w:rFonts w:ascii="Tahoma" w:hAnsi="Tahoma" w:cs="David" w:hint="cs"/>
          <w:sz w:val="24"/>
          <w:szCs w:val="24"/>
          <w:rtl/>
        </w:rPr>
        <w:t>בהסכם ובנספחיו.</w:t>
      </w:r>
    </w:p>
    <w:p w:rsidR="00556E4E" w:rsidRDefault="00556E4E" w:rsidP="00153CC2">
      <w:pPr>
        <w:keepNext/>
        <w:widowControl w:val="0"/>
        <w:ind w:left="657" w:hanging="425"/>
        <w:rPr>
          <w:b/>
          <w:bCs/>
          <w:sz w:val="24"/>
          <w:rtl/>
        </w:rPr>
      </w:pPr>
    </w:p>
    <w:p w:rsidR="00923E4F" w:rsidRDefault="00556E4E"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556E4E">
        <w:rPr>
          <w:rFonts w:cs="David" w:hint="cs"/>
          <w:b/>
          <w:bCs/>
          <w:sz w:val="24"/>
          <w:szCs w:val="24"/>
          <w:u w:val="single"/>
          <w:rtl/>
          <w:lang w:eastAsia="en-US"/>
        </w:rPr>
        <w:t>ביקורת</w:t>
      </w:r>
    </w:p>
    <w:p w:rsidR="00556E4E" w:rsidRPr="00923E4F" w:rsidRDefault="00556E4E"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rtl/>
          <w:lang w:eastAsia="en-US"/>
        </w:rPr>
      </w:pPr>
      <w:r w:rsidRPr="00923E4F">
        <w:rPr>
          <w:rFonts w:ascii="Tahoma" w:hAnsi="Tahoma" w:cs="David" w:hint="cs"/>
          <w:sz w:val="24"/>
          <w:szCs w:val="24"/>
          <w:rtl/>
        </w:rPr>
        <w:t xml:space="preserve">הזוכה מתחייב להעמיד לביקורת המזמין את כל ספרי החשבונות שלו, ו/או כל </w:t>
      </w:r>
      <w:r w:rsidRPr="00923E4F">
        <w:rPr>
          <w:rFonts w:ascii="Tahoma" w:hAnsi="Tahoma" w:cs="David" w:hint="cs"/>
          <w:sz w:val="24"/>
          <w:szCs w:val="24"/>
          <w:rtl/>
        </w:rPr>
        <w:lastRenderedPageBreak/>
        <w:t>מסמך אחר, הקשור להפעלת הפרויקט על פי הסכם זה.</w:t>
      </w:r>
    </w:p>
    <w:p w:rsidR="00556E4E" w:rsidRPr="00556E4E" w:rsidRDefault="00556E4E" w:rsidP="00153CC2">
      <w:pPr>
        <w:keepNext/>
        <w:widowControl w:val="0"/>
        <w:numPr>
          <w:ilvl w:val="1"/>
          <w:numId w:val="41"/>
        </w:numPr>
        <w:tabs>
          <w:tab w:val="left" w:pos="567"/>
        </w:tabs>
        <w:overflowPunct/>
        <w:bidi/>
        <w:adjustRightInd/>
        <w:spacing w:before="60" w:after="240"/>
        <w:ind w:left="1179" w:hanging="567"/>
        <w:jc w:val="both"/>
        <w:textAlignment w:val="auto"/>
        <w:rPr>
          <w:rFonts w:ascii="Tahoma" w:hAnsi="Tahoma" w:cs="David"/>
          <w:sz w:val="24"/>
          <w:szCs w:val="24"/>
          <w:rtl/>
        </w:rPr>
      </w:pPr>
      <w:r w:rsidRPr="00556E4E">
        <w:rPr>
          <w:rFonts w:ascii="Tahoma" w:hAnsi="Tahoma" w:cs="David" w:hint="cs"/>
          <w:sz w:val="24"/>
          <w:szCs w:val="24"/>
          <w:rtl/>
        </w:rPr>
        <w:t>נציגי ה</w:t>
      </w:r>
      <w:r>
        <w:rPr>
          <w:rFonts w:ascii="Tahoma" w:hAnsi="Tahoma" w:cs="David" w:hint="cs"/>
          <w:sz w:val="24"/>
          <w:szCs w:val="24"/>
          <w:rtl/>
        </w:rPr>
        <w:t>מזמין</w:t>
      </w:r>
      <w:r w:rsidRPr="00556E4E">
        <w:rPr>
          <w:rFonts w:ascii="Tahoma" w:hAnsi="Tahoma" w:cs="David" w:hint="cs"/>
          <w:sz w:val="24"/>
          <w:szCs w:val="24"/>
          <w:rtl/>
        </w:rPr>
        <w:t xml:space="preserve"> יורשו לבקר ב</w:t>
      </w:r>
      <w:r w:rsidR="00D21C98">
        <w:rPr>
          <w:rFonts w:ascii="Tahoma" w:hAnsi="Tahoma" w:cs="David" w:hint="cs"/>
          <w:sz w:val="24"/>
          <w:szCs w:val="24"/>
          <w:rtl/>
        </w:rPr>
        <w:t>מקומות בהם מתבצע כל חלק של הפרו</w:t>
      </w:r>
      <w:r w:rsidRPr="00556E4E">
        <w:rPr>
          <w:rFonts w:ascii="Tahoma" w:hAnsi="Tahoma" w:cs="David" w:hint="cs"/>
          <w:sz w:val="24"/>
          <w:szCs w:val="24"/>
          <w:rtl/>
        </w:rPr>
        <w:t>יקט בכל עת ולעקוב אחר ביצועו.</w:t>
      </w:r>
    </w:p>
    <w:p w:rsidR="00556E4E" w:rsidRPr="00556E4E" w:rsidRDefault="00556E4E" w:rsidP="00153CC2">
      <w:pPr>
        <w:keepNext/>
        <w:widowControl w:val="0"/>
        <w:numPr>
          <w:ilvl w:val="1"/>
          <w:numId w:val="41"/>
        </w:numPr>
        <w:tabs>
          <w:tab w:val="left" w:pos="567"/>
        </w:tabs>
        <w:overflowPunct/>
        <w:bidi/>
        <w:adjustRightInd/>
        <w:spacing w:before="60" w:after="240"/>
        <w:ind w:left="1179" w:hanging="567"/>
        <w:jc w:val="both"/>
        <w:textAlignment w:val="auto"/>
        <w:rPr>
          <w:rFonts w:ascii="Tahoma" w:hAnsi="Tahoma" w:cs="David"/>
          <w:sz w:val="24"/>
          <w:szCs w:val="24"/>
          <w:rtl/>
        </w:rPr>
      </w:pPr>
      <w:r w:rsidRPr="00556E4E">
        <w:rPr>
          <w:rFonts w:ascii="Tahoma" w:hAnsi="Tahoma" w:cs="David" w:hint="cs"/>
          <w:sz w:val="24"/>
          <w:szCs w:val="24"/>
          <w:rtl/>
        </w:rPr>
        <w:t>ה</w:t>
      </w:r>
      <w:r>
        <w:rPr>
          <w:rFonts w:ascii="Tahoma" w:hAnsi="Tahoma" w:cs="David" w:hint="cs"/>
          <w:sz w:val="24"/>
          <w:szCs w:val="24"/>
          <w:rtl/>
        </w:rPr>
        <w:t>מזמין</w:t>
      </w:r>
      <w:r w:rsidRPr="00556E4E">
        <w:rPr>
          <w:rFonts w:ascii="Tahoma" w:hAnsi="Tahoma" w:cs="David" w:hint="cs"/>
          <w:sz w:val="24"/>
          <w:szCs w:val="24"/>
          <w:rtl/>
        </w:rPr>
        <w:t>, על פי שיקול דעת</w:t>
      </w:r>
      <w:r>
        <w:rPr>
          <w:rFonts w:ascii="Tahoma" w:hAnsi="Tahoma" w:cs="David" w:hint="cs"/>
          <w:sz w:val="24"/>
          <w:szCs w:val="24"/>
          <w:rtl/>
        </w:rPr>
        <w:t>ו</w:t>
      </w:r>
      <w:r w:rsidRPr="00556E4E">
        <w:rPr>
          <w:rFonts w:ascii="Tahoma" w:hAnsi="Tahoma" w:cs="David" w:hint="cs"/>
          <w:sz w:val="24"/>
          <w:szCs w:val="24"/>
          <w:rtl/>
        </w:rPr>
        <w:t xml:space="preserve"> המקצועי, </w:t>
      </w:r>
      <w:r>
        <w:rPr>
          <w:rFonts w:ascii="Tahoma" w:hAnsi="Tahoma" w:cs="David" w:hint="cs"/>
          <w:sz w:val="24"/>
          <w:szCs w:val="24"/>
          <w:rtl/>
        </w:rPr>
        <w:t>י</w:t>
      </w:r>
      <w:r w:rsidRPr="00556E4E">
        <w:rPr>
          <w:rFonts w:ascii="Tahoma" w:hAnsi="Tahoma" w:cs="David" w:hint="cs"/>
          <w:sz w:val="24"/>
          <w:szCs w:val="24"/>
          <w:rtl/>
        </w:rPr>
        <w:t>בצע ביקורת באמצעות נציגי</w:t>
      </w:r>
      <w:r>
        <w:rPr>
          <w:rFonts w:ascii="Tahoma" w:hAnsi="Tahoma" w:cs="David" w:hint="cs"/>
          <w:sz w:val="24"/>
          <w:szCs w:val="24"/>
          <w:rtl/>
        </w:rPr>
        <w:t>ו</w:t>
      </w:r>
      <w:r w:rsidRPr="00556E4E">
        <w:rPr>
          <w:rFonts w:ascii="Tahoma" w:hAnsi="Tahoma" w:cs="David" w:hint="cs"/>
          <w:sz w:val="24"/>
          <w:szCs w:val="24"/>
          <w:rtl/>
        </w:rPr>
        <w:t>, בכל הנוגע למימון שהועבר ל</w:t>
      </w:r>
      <w:r>
        <w:rPr>
          <w:rFonts w:ascii="Tahoma" w:hAnsi="Tahoma" w:cs="David" w:hint="cs"/>
          <w:sz w:val="24"/>
          <w:szCs w:val="24"/>
          <w:rtl/>
        </w:rPr>
        <w:t>זוכה</w:t>
      </w:r>
      <w:r w:rsidRPr="00556E4E">
        <w:rPr>
          <w:rFonts w:ascii="Tahoma" w:hAnsi="Tahoma" w:cs="David" w:hint="cs"/>
          <w:sz w:val="24"/>
          <w:szCs w:val="24"/>
          <w:rtl/>
        </w:rPr>
        <w:t xml:space="preserve"> על ידי </w:t>
      </w:r>
      <w:r>
        <w:rPr>
          <w:rFonts w:ascii="Tahoma" w:hAnsi="Tahoma" w:cs="David" w:hint="cs"/>
          <w:sz w:val="24"/>
          <w:szCs w:val="24"/>
          <w:rtl/>
        </w:rPr>
        <w:t>המזמין</w:t>
      </w:r>
      <w:r w:rsidRPr="00556E4E">
        <w:rPr>
          <w:rFonts w:ascii="Tahoma" w:hAnsi="Tahoma" w:cs="David" w:hint="cs"/>
          <w:sz w:val="24"/>
          <w:szCs w:val="24"/>
          <w:rtl/>
        </w:rPr>
        <w:t xml:space="preserve">. </w:t>
      </w:r>
      <w:r>
        <w:rPr>
          <w:rFonts w:ascii="Tahoma" w:hAnsi="Tahoma" w:cs="David" w:hint="cs"/>
          <w:sz w:val="24"/>
          <w:szCs w:val="24"/>
          <w:rtl/>
        </w:rPr>
        <w:t>הזוכה</w:t>
      </w:r>
      <w:r w:rsidRPr="00556E4E">
        <w:rPr>
          <w:rFonts w:ascii="Tahoma" w:hAnsi="Tahoma" w:cs="David" w:hint="cs"/>
          <w:sz w:val="24"/>
          <w:szCs w:val="24"/>
          <w:rtl/>
        </w:rPr>
        <w:t xml:space="preserve"> מתחייב להעביר את המסמכים נשוא הביקורת לרשותם של נציגי ה</w:t>
      </w:r>
      <w:r>
        <w:rPr>
          <w:rFonts w:ascii="Tahoma" w:hAnsi="Tahoma" w:cs="David" w:hint="cs"/>
          <w:sz w:val="24"/>
          <w:szCs w:val="24"/>
          <w:rtl/>
        </w:rPr>
        <w:t>מזמין</w:t>
      </w:r>
      <w:r w:rsidRPr="00556E4E">
        <w:rPr>
          <w:rFonts w:ascii="Tahoma" w:hAnsi="Tahoma" w:cs="David" w:hint="cs"/>
          <w:sz w:val="24"/>
          <w:szCs w:val="24"/>
          <w:rtl/>
        </w:rPr>
        <w:t>, וכן למנות רו"ח ו/או איש כספים מטע</w:t>
      </w:r>
      <w:r>
        <w:rPr>
          <w:rFonts w:ascii="Tahoma" w:hAnsi="Tahoma" w:cs="David" w:hint="cs"/>
          <w:sz w:val="24"/>
          <w:szCs w:val="24"/>
          <w:rtl/>
        </w:rPr>
        <w:t xml:space="preserve">מו </w:t>
      </w:r>
      <w:r w:rsidRPr="00556E4E">
        <w:rPr>
          <w:rFonts w:ascii="Tahoma" w:hAnsi="Tahoma" w:cs="David" w:hint="cs"/>
          <w:sz w:val="24"/>
          <w:szCs w:val="24"/>
          <w:rtl/>
        </w:rPr>
        <w:t>אשר ילווה את הליך הביקורת, ככל שיידרש.</w:t>
      </w:r>
    </w:p>
    <w:p w:rsidR="00335700" w:rsidRPr="00335700"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lang w:eastAsia="en-US"/>
        </w:rPr>
      </w:pPr>
      <w:r w:rsidRPr="00DF651B">
        <w:rPr>
          <w:rFonts w:cs="David"/>
          <w:b/>
          <w:bCs/>
          <w:sz w:val="24"/>
          <w:szCs w:val="24"/>
          <w:u w:val="single"/>
          <w:rtl/>
          <w:lang w:eastAsia="en-US"/>
        </w:rPr>
        <w:t>הצהרות והתחייבויות ה</w:t>
      </w:r>
      <w:r w:rsidRPr="00DF651B">
        <w:rPr>
          <w:rFonts w:cs="David" w:hint="cs"/>
          <w:b/>
          <w:bCs/>
          <w:sz w:val="24"/>
          <w:szCs w:val="24"/>
          <w:u w:val="single"/>
          <w:rtl/>
          <w:lang w:eastAsia="en-US"/>
        </w:rPr>
        <w:t>זוכה</w:t>
      </w:r>
    </w:p>
    <w:p w:rsidR="00335700" w:rsidRPr="008F5777"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8F5777">
        <w:rPr>
          <w:rFonts w:cs="David"/>
          <w:sz w:val="24"/>
          <w:szCs w:val="24"/>
          <w:rtl/>
          <w:lang w:eastAsia="en-US"/>
        </w:rPr>
        <w:t>ה</w:t>
      </w:r>
      <w:r w:rsidRPr="008F5777">
        <w:rPr>
          <w:rFonts w:cs="David" w:hint="cs"/>
          <w:sz w:val="24"/>
          <w:szCs w:val="24"/>
          <w:rtl/>
          <w:lang w:eastAsia="en-US"/>
        </w:rPr>
        <w:t>זוכה</w:t>
      </w:r>
      <w:r w:rsidRPr="008F5777">
        <w:rPr>
          <w:rFonts w:cs="David"/>
          <w:sz w:val="24"/>
          <w:szCs w:val="24"/>
          <w:rtl/>
          <w:lang w:eastAsia="en-US"/>
        </w:rPr>
        <w:t xml:space="preserve"> מצהיר ומאשר שהוא הבין את כל צרכי ה</w:t>
      </w:r>
      <w:r w:rsidR="005C3354" w:rsidRPr="008F5777">
        <w:rPr>
          <w:rFonts w:cs="David"/>
          <w:sz w:val="24"/>
          <w:szCs w:val="24"/>
          <w:rtl/>
          <w:lang w:eastAsia="en-US"/>
        </w:rPr>
        <w:t>מזמין</w:t>
      </w:r>
      <w:r w:rsidRPr="008F5777">
        <w:rPr>
          <w:rFonts w:cs="David"/>
          <w:sz w:val="24"/>
          <w:szCs w:val="24"/>
          <w:rtl/>
          <w:lang w:eastAsia="en-US"/>
        </w:rPr>
        <w:t xml:space="preserve"> ודרישותיו, הקשורים לביצוע הסכם זה,</w:t>
      </w:r>
      <w:r w:rsidR="00C25000" w:rsidRPr="008F5777">
        <w:rPr>
          <w:rFonts w:cs="David"/>
          <w:sz w:val="24"/>
          <w:szCs w:val="24"/>
          <w:rtl/>
          <w:lang w:eastAsia="en-US"/>
        </w:rPr>
        <w:t xml:space="preserve"> </w:t>
      </w:r>
      <w:r w:rsidRPr="008F5777">
        <w:rPr>
          <w:rFonts w:cs="David"/>
          <w:sz w:val="24"/>
          <w:szCs w:val="24"/>
          <w:rtl/>
          <w:lang w:eastAsia="en-US"/>
        </w:rPr>
        <w:t>וכי כל הצרכים והדרישות האלו ניתנים להשגה באמצעות ה</w:t>
      </w:r>
      <w:r w:rsidRPr="008F5777">
        <w:rPr>
          <w:rFonts w:cs="David" w:hint="cs"/>
          <w:sz w:val="24"/>
          <w:szCs w:val="24"/>
          <w:rtl/>
          <w:lang w:eastAsia="en-US"/>
        </w:rPr>
        <w:t>זוכה</w:t>
      </w:r>
      <w:r w:rsidRPr="008F5777">
        <w:rPr>
          <w:rFonts w:cs="David"/>
          <w:sz w:val="24"/>
          <w:szCs w:val="24"/>
          <w:rtl/>
          <w:lang w:eastAsia="en-US"/>
        </w:rPr>
        <w:t xml:space="preserve"> ו/או מי מטעמו.</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ההסכם ברור לו, וכי בכוחו לבצע את כל השירותים הנדרשים במסגרתו בהתאם לצורכי ה</w:t>
      </w:r>
      <w:r w:rsidR="005C3354">
        <w:rPr>
          <w:rFonts w:cs="David"/>
          <w:sz w:val="24"/>
          <w:szCs w:val="24"/>
          <w:rtl/>
          <w:lang w:eastAsia="en-US"/>
        </w:rPr>
        <w:t>מזמין</w:t>
      </w:r>
      <w:r w:rsidRPr="00335700">
        <w:rPr>
          <w:rFonts w:cs="David"/>
          <w:sz w:val="24"/>
          <w:szCs w:val="24"/>
          <w:rtl/>
          <w:lang w:eastAsia="en-US"/>
        </w:rPr>
        <w:t>.</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חתם על הסכם זה לאחר שבחן היטב את מסמכי המ</w:t>
      </w:r>
      <w:r w:rsidR="00773A75">
        <w:rPr>
          <w:rFonts w:cs="David" w:hint="cs"/>
          <w:sz w:val="24"/>
          <w:szCs w:val="24"/>
          <w:rtl/>
          <w:lang w:eastAsia="en-US"/>
        </w:rPr>
        <w:t>כרז</w:t>
      </w:r>
      <w:r w:rsidRPr="00335700">
        <w:rPr>
          <w:rFonts w:cs="David"/>
          <w:sz w:val="24"/>
          <w:szCs w:val="24"/>
          <w:rtl/>
          <w:lang w:eastAsia="en-US"/>
        </w:rPr>
        <w:t>, הבין אותם, קיבל מנציגי ה</w:t>
      </w:r>
      <w:r w:rsidR="005C3354">
        <w:rPr>
          <w:rFonts w:cs="David"/>
          <w:sz w:val="24"/>
          <w:szCs w:val="24"/>
          <w:rtl/>
          <w:lang w:eastAsia="en-US"/>
        </w:rPr>
        <w:t>מזמין</w:t>
      </w:r>
      <w:r w:rsidRPr="00335700">
        <w:rPr>
          <w:rFonts w:cs="David"/>
          <w:sz w:val="24"/>
          <w:szCs w:val="24"/>
          <w:rtl/>
          <w:lang w:eastAsia="en-US"/>
        </w:rPr>
        <w:t xml:space="preserve"> את כל ההסברים וההנחיות הנחוצות לו לגיבוש הצעתו והתחייבויותיו על פי הסכם זה, ולא תהיה לו כל טענה כלפי ה</w:t>
      </w:r>
      <w:r w:rsidR="005C3354">
        <w:rPr>
          <w:rFonts w:cs="David"/>
          <w:sz w:val="24"/>
          <w:szCs w:val="24"/>
          <w:rtl/>
          <w:lang w:eastAsia="en-US"/>
        </w:rPr>
        <w:t>מזמין</w:t>
      </w:r>
      <w:r w:rsidRPr="00335700">
        <w:rPr>
          <w:rFonts w:cs="David"/>
          <w:sz w:val="24"/>
          <w:szCs w:val="24"/>
          <w:rtl/>
          <w:lang w:eastAsia="en-US"/>
        </w:rPr>
        <w:t xml:space="preserve"> בקשר עם אי גילוי מספיק או גילוי חסר, טעות או פגם בקשר לנתונים או עובדות הקשורות במתן השירות ובביצוע המכרז.</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ידוע לו שה</w:t>
      </w:r>
      <w:r w:rsidR="005C3354">
        <w:rPr>
          <w:rFonts w:cs="David"/>
          <w:sz w:val="24"/>
          <w:szCs w:val="24"/>
          <w:rtl/>
          <w:lang w:eastAsia="en-US"/>
        </w:rPr>
        <w:t>מזמין</w:t>
      </w:r>
      <w:r w:rsidRPr="00335700">
        <w:rPr>
          <w:rFonts w:cs="David"/>
          <w:sz w:val="24"/>
          <w:szCs w:val="24"/>
          <w:rtl/>
          <w:lang w:eastAsia="en-US"/>
        </w:rPr>
        <w:t xml:space="preserve"> התקשר עמו על בסיס הצעתו, על סמך הצהרותיו והתחייבויותיו בהצעתו ובהסכם זה, לעיל ולהלן.</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הוא הבין את כל המסמכים המהווים חלק מההסכם או מסמכים שהסכם זה מפנה אליהם.</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הצעתו היא שלמה ומוצגת כיחידה אחת. ה</w:t>
      </w:r>
      <w:r w:rsidRPr="00335700">
        <w:rPr>
          <w:rFonts w:cs="David" w:hint="cs"/>
          <w:sz w:val="24"/>
          <w:szCs w:val="24"/>
          <w:rtl/>
          <w:lang w:eastAsia="en-US"/>
        </w:rPr>
        <w:t>זוכה</w:t>
      </w:r>
      <w:r w:rsidRPr="00335700">
        <w:rPr>
          <w:rFonts w:cs="David"/>
          <w:sz w:val="24"/>
          <w:szCs w:val="24"/>
          <w:rtl/>
          <w:lang w:eastAsia="en-US"/>
        </w:rPr>
        <w:t xml:space="preserve"> הנו ה</w:t>
      </w:r>
      <w:r w:rsidRPr="00335700">
        <w:rPr>
          <w:rFonts w:cs="David" w:hint="cs"/>
          <w:sz w:val="24"/>
          <w:szCs w:val="24"/>
          <w:rtl/>
          <w:lang w:eastAsia="en-US"/>
        </w:rPr>
        <w:t>זוכה</w:t>
      </w:r>
      <w:r w:rsidRPr="00335700">
        <w:rPr>
          <w:rFonts w:cs="David"/>
          <w:sz w:val="24"/>
          <w:szCs w:val="24"/>
          <w:rtl/>
          <w:lang w:eastAsia="en-US"/>
        </w:rPr>
        <w:t xml:space="preserve"> הראשי והוא אחראי לכל הפעילויות והתוצרים של כל מי מטעמו.</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w:t>
      </w:r>
      <w:r w:rsidRPr="00335700">
        <w:rPr>
          <w:rFonts w:cs="David" w:hint="cs"/>
          <w:sz w:val="24"/>
          <w:szCs w:val="24"/>
          <w:rtl/>
          <w:lang w:eastAsia="en-US"/>
        </w:rPr>
        <w:t>זוכה</w:t>
      </w:r>
      <w:r w:rsidRPr="00335700">
        <w:rPr>
          <w:rFonts w:cs="David"/>
          <w:sz w:val="24"/>
          <w:szCs w:val="24"/>
          <w:rtl/>
          <w:lang w:eastAsia="en-US"/>
        </w:rPr>
        <w:t xml:space="preserve"> מצהיר ומאשר כי יש לו וכי יעמדו לרשותו במשך כל תקופת הסכם זה הניסיון, הידע, הכושר, המומחיות, האמצעים הארגוניים, האמצעים הכספיים, האישורים והר</w:t>
      </w:r>
      <w:r w:rsidRPr="00335700">
        <w:rPr>
          <w:rFonts w:cs="David" w:hint="cs"/>
          <w:sz w:val="24"/>
          <w:szCs w:val="24"/>
          <w:rtl/>
          <w:lang w:eastAsia="en-US"/>
        </w:rPr>
        <w:t>י</w:t>
      </w:r>
      <w:r w:rsidRPr="00335700">
        <w:rPr>
          <w:rFonts w:cs="David"/>
          <w:sz w:val="24"/>
          <w:szCs w:val="24"/>
          <w:rtl/>
          <w:lang w:eastAsia="en-US"/>
        </w:rPr>
        <w:t>שיונות, כוח אדם מיומן ומנוסה, ושאר האמצעים הנדרשים, לשם קיום כל מחויבויותיו על פי הסכם זה, והכול ברמה מקצועית גבוהה וסטנדרטים גבוהים.</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הזוכה מצהיר ומאשר כי בעת ביצוע ההסכם לא הפר ולא יפר זכויות יוצרים, פטנט או סוד מסחרי, ולא פגע בזכות כל שהיא של צד ג', וכי יפצה את ה</w:t>
      </w:r>
      <w:r w:rsidR="005C3354">
        <w:rPr>
          <w:rFonts w:cs="David"/>
          <w:sz w:val="24"/>
          <w:szCs w:val="24"/>
          <w:rtl/>
          <w:lang w:eastAsia="en-US"/>
        </w:rPr>
        <w:t>מזמין</w:t>
      </w:r>
      <w:r w:rsidRPr="00335700">
        <w:rPr>
          <w:rFonts w:cs="David"/>
          <w:sz w:val="24"/>
          <w:szCs w:val="24"/>
          <w:rtl/>
          <w:lang w:eastAsia="en-US"/>
        </w:rPr>
        <w:t xml:space="preserve"> לאלתר אם ה</w:t>
      </w:r>
      <w:r w:rsidR="005C3354">
        <w:rPr>
          <w:rFonts w:cs="David"/>
          <w:sz w:val="24"/>
          <w:szCs w:val="24"/>
          <w:rtl/>
          <w:lang w:eastAsia="en-US"/>
        </w:rPr>
        <w:t>מזמין</w:t>
      </w:r>
      <w:r w:rsidRPr="00335700">
        <w:rPr>
          <w:rFonts w:cs="David"/>
          <w:sz w:val="24"/>
          <w:szCs w:val="24"/>
          <w:rtl/>
          <w:lang w:eastAsia="en-US"/>
        </w:rPr>
        <w:t xml:space="preserve"> יחויב בתשלום כל שהוא בגין הפרה ו/או פגיעה כאמור בסעיף זה. מוסכם כי במקרה שתעלה טענה ו\או תביעה בעני</w:t>
      </w:r>
      <w:r w:rsidRPr="00335700">
        <w:rPr>
          <w:rFonts w:cs="David" w:hint="cs"/>
          <w:sz w:val="24"/>
          <w:szCs w:val="24"/>
          <w:rtl/>
          <w:lang w:eastAsia="en-US"/>
        </w:rPr>
        <w:t>י</w:t>
      </w:r>
      <w:r w:rsidRPr="00335700">
        <w:rPr>
          <w:rFonts w:cs="David"/>
          <w:sz w:val="24"/>
          <w:szCs w:val="24"/>
          <w:rtl/>
          <w:lang w:eastAsia="en-US"/>
        </w:rPr>
        <w:t>נים המפורטים בסעיף זה, יגן הזוכה על חשבונו על ה</w:t>
      </w:r>
      <w:r w:rsidR="005C3354">
        <w:rPr>
          <w:rFonts w:cs="David"/>
          <w:sz w:val="24"/>
          <w:szCs w:val="24"/>
          <w:rtl/>
          <w:lang w:eastAsia="en-US"/>
        </w:rPr>
        <w:t>מזמין</w:t>
      </w:r>
      <w:r w:rsidRPr="00335700">
        <w:rPr>
          <w:rFonts w:cs="David"/>
          <w:sz w:val="24"/>
          <w:szCs w:val="24"/>
          <w:rtl/>
          <w:lang w:eastAsia="en-US"/>
        </w:rPr>
        <w:t xml:space="preserve"> מפני אותה טענה ו/או תביעה וישלם את כל ההוצאות, </w:t>
      </w:r>
      <w:proofErr w:type="spellStart"/>
      <w:r w:rsidRPr="00335700">
        <w:rPr>
          <w:rFonts w:cs="David"/>
          <w:sz w:val="24"/>
          <w:szCs w:val="24"/>
          <w:rtl/>
          <w:lang w:eastAsia="en-US"/>
        </w:rPr>
        <w:t>הנזיקין</w:t>
      </w:r>
      <w:proofErr w:type="spellEnd"/>
      <w:r w:rsidRPr="00335700">
        <w:rPr>
          <w:rFonts w:cs="David"/>
          <w:sz w:val="24"/>
          <w:szCs w:val="24"/>
          <w:rtl/>
          <w:lang w:eastAsia="en-US"/>
        </w:rPr>
        <w:t xml:space="preserve"> ושכ"ט של עורכי דין שיפסקו ע"י בית המשפט בפס"ד חלוט, ובלבד שה</w:t>
      </w:r>
      <w:r w:rsidR="005C3354">
        <w:rPr>
          <w:rFonts w:cs="David"/>
          <w:sz w:val="24"/>
          <w:szCs w:val="24"/>
          <w:rtl/>
          <w:lang w:eastAsia="en-US"/>
        </w:rPr>
        <w:t>מזמין</w:t>
      </w:r>
      <w:r w:rsidRPr="00335700">
        <w:rPr>
          <w:rFonts w:cs="David"/>
          <w:sz w:val="24"/>
          <w:szCs w:val="24"/>
          <w:rtl/>
          <w:lang w:eastAsia="en-US"/>
        </w:rPr>
        <w:t xml:space="preserve"> יודיע לזוכה תוך 1</w:t>
      </w:r>
      <w:r w:rsidR="00113F43">
        <w:rPr>
          <w:rFonts w:cs="David" w:hint="cs"/>
          <w:sz w:val="24"/>
          <w:szCs w:val="24"/>
          <w:rtl/>
          <w:lang w:eastAsia="en-US"/>
        </w:rPr>
        <w:t>0</w:t>
      </w:r>
      <w:r w:rsidRPr="00335700">
        <w:rPr>
          <w:rFonts w:cs="David"/>
          <w:sz w:val="24"/>
          <w:szCs w:val="24"/>
          <w:rtl/>
          <w:lang w:eastAsia="en-US"/>
        </w:rPr>
        <w:t xml:space="preserve"> ימי עבודה על כל טענה ו/או תביעה כאמור.</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 xml:space="preserve">הזוכה </w:t>
      </w:r>
      <w:r w:rsidRPr="00335700">
        <w:rPr>
          <w:rFonts w:cs="David" w:hint="cs"/>
          <w:sz w:val="24"/>
          <w:szCs w:val="24"/>
          <w:rtl/>
          <w:lang w:eastAsia="en-US"/>
        </w:rPr>
        <w:t>מ</w:t>
      </w:r>
      <w:r w:rsidRPr="00335700">
        <w:rPr>
          <w:rFonts w:cs="David"/>
          <w:sz w:val="24"/>
          <w:szCs w:val="24"/>
          <w:rtl/>
          <w:lang w:eastAsia="en-US"/>
        </w:rPr>
        <w:t xml:space="preserve">צהיר כי הוא </w:t>
      </w:r>
      <w:r w:rsidR="00113F43">
        <w:rPr>
          <w:rFonts w:cs="David" w:hint="cs"/>
          <w:sz w:val="24"/>
          <w:szCs w:val="24"/>
          <w:rtl/>
          <w:lang w:eastAsia="en-US"/>
        </w:rPr>
        <w:t xml:space="preserve">ובעלי השליטה בו </w:t>
      </w:r>
      <w:r w:rsidRPr="00335700">
        <w:rPr>
          <w:rFonts w:cs="David"/>
          <w:sz w:val="24"/>
          <w:szCs w:val="24"/>
          <w:rtl/>
          <w:lang w:eastAsia="en-US"/>
        </w:rPr>
        <w:t xml:space="preserve">לא הורשעו </w:t>
      </w:r>
      <w:r w:rsidRPr="00335700">
        <w:rPr>
          <w:rFonts w:cs="David" w:hint="cs"/>
          <w:sz w:val="24"/>
          <w:szCs w:val="24"/>
          <w:rtl/>
          <w:lang w:eastAsia="en-US"/>
        </w:rPr>
        <w:t>בשל הפרת דיני העבודה, בשלוש השנים שקדמו למועד הגשת ההצעות למכרז זה;</w:t>
      </w:r>
      <w:r w:rsidR="00C25000">
        <w:rPr>
          <w:rFonts w:cs="David" w:hint="cs"/>
          <w:sz w:val="24"/>
          <w:szCs w:val="24"/>
          <w:rtl/>
          <w:lang w:eastAsia="en-US"/>
        </w:rPr>
        <w:t xml:space="preserve"> </w:t>
      </w:r>
      <w:r w:rsidRPr="00335700">
        <w:rPr>
          <w:rFonts w:cs="David" w:hint="cs"/>
          <w:sz w:val="24"/>
          <w:szCs w:val="24"/>
          <w:rtl/>
          <w:lang w:eastAsia="en-US"/>
        </w:rPr>
        <w:t xml:space="preserve">כמו כן, הזוכה ובעלי השליטה בו מצהירים כי לא נקנסו על ידי מפקח עבודה שמונה לפי סעיף 5 לחוק העבירות המנהליות, התשמ"ו-1985, בשנה שקדמה למועד ההגשה האחרון למכרז </w:t>
      </w:r>
      <w:r w:rsidRPr="00335700">
        <w:rPr>
          <w:rFonts w:cs="David" w:hint="cs"/>
          <w:sz w:val="24"/>
          <w:szCs w:val="24"/>
          <w:rtl/>
          <w:lang w:eastAsia="en-US"/>
        </w:rPr>
        <w:lastRenderedPageBreak/>
        <w:t>זה, ביותר משני קנסות בשל הפרת דיני העבודה.</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Style w:val="default"/>
          <w:rFonts w:cs="David"/>
          <w:b/>
          <w:bCs/>
          <w:sz w:val="24"/>
          <w:szCs w:val="24"/>
          <w:lang w:eastAsia="en-US"/>
        </w:rPr>
      </w:pPr>
      <w:r w:rsidRPr="00335700">
        <w:rPr>
          <w:rFonts w:cs="David"/>
          <w:sz w:val="24"/>
          <w:szCs w:val="24"/>
          <w:rtl/>
          <w:lang w:eastAsia="en-US"/>
        </w:rPr>
        <w:t xml:space="preserve">הזוכה </w:t>
      </w:r>
      <w:r w:rsidRPr="00335700">
        <w:rPr>
          <w:rFonts w:cs="David" w:hint="cs"/>
          <w:sz w:val="24"/>
          <w:szCs w:val="24"/>
          <w:rtl/>
          <w:lang w:eastAsia="en-US"/>
        </w:rPr>
        <w:t>מ</w:t>
      </w:r>
      <w:r w:rsidRPr="00335700">
        <w:rPr>
          <w:rFonts w:cs="David"/>
          <w:sz w:val="24"/>
          <w:szCs w:val="24"/>
          <w:rtl/>
          <w:lang w:eastAsia="en-US"/>
        </w:rPr>
        <w:t>צהיר כי הוא ובעל</w:t>
      </w:r>
      <w:r w:rsidRPr="00335700">
        <w:rPr>
          <w:rFonts w:cs="David" w:hint="cs"/>
          <w:sz w:val="24"/>
          <w:szCs w:val="24"/>
          <w:rtl/>
          <w:lang w:eastAsia="en-US"/>
        </w:rPr>
        <w:t>י</w:t>
      </w:r>
      <w:r w:rsidRPr="00335700">
        <w:rPr>
          <w:rFonts w:cs="David"/>
          <w:sz w:val="24"/>
          <w:szCs w:val="24"/>
          <w:rtl/>
          <w:lang w:eastAsia="en-US"/>
        </w:rPr>
        <w:t xml:space="preserve"> </w:t>
      </w:r>
      <w:r w:rsidRPr="00335700">
        <w:rPr>
          <w:rFonts w:cs="David" w:hint="cs"/>
          <w:sz w:val="24"/>
          <w:szCs w:val="24"/>
          <w:rtl/>
          <w:lang w:eastAsia="en-US"/>
        </w:rPr>
        <w:t xml:space="preserve">השליטה בו מתחייבים לקיום </w:t>
      </w:r>
      <w:r w:rsidRPr="00335700">
        <w:rPr>
          <w:rStyle w:val="default"/>
          <w:rFonts w:eastAsia="MS Mincho" w:cs="David" w:hint="cs"/>
          <w:sz w:val="24"/>
          <w:szCs w:val="24"/>
          <w:rtl/>
        </w:rPr>
        <w:t>חובותיו של הזוכה בעניין שמירת זכויות עובדים, לפי דיני העבודה, צווי ההרחבה וההסכמים הקיבוציים החלים על הזוכה כמעסיק לצורך אספקת העבודה או השירותים, במהלך כל תקופת ההתקשרות על פי מכרז זה.</w:t>
      </w:r>
      <w:r w:rsidR="00C25000">
        <w:rPr>
          <w:rStyle w:val="default"/>
          <w:rFonts w:eastAsia="MS Mincho" w:cs="David" w:hint="cs"/>
          <w:sz w:val="24"/>
          <w:szCs w:val="24"/>
          <w:rtl/>
        </w:rPr>
        <w:t xml:space="preserve"> </w:t>
      </w:r>
      <w:r w:rsidRPr="00335700">
        <w:rPr>
          <w:rStyle w:val="default"/>
          <w:rFonts w:cs="David" w:hint="cs"/>
          <w:sz w:val="24"/>
          <w:szCs w:val="24"/>
          <w:rtl/>
          <w:lang w:eastAsia="en-US"/>
        </w:rPr>
        <w:t>ה</w:t>
      </w:r>
      <w:r w:rsidR="005C3354">
        <w:rPr>
          <w:rStyle w:val="default"/>
          <w:rFonts w:cs="David" w:hint="cs"/>
          <w:sz w:val="24"/>
          <w:szCs w:val="24"/>
          <w:rtl/>
          <w:lang w:eastAsia="en-US"/>
        </w:rPr>
        <w:t>מזמין</w:t>
      </w:r>
      <w:r w:rsidRPr="00335700">
        <w:rPr>
          <w:rStyle w:val="default"/>
          <w:rFonts w:cs="David" w:hint="cs"/>
          <w:sz w:val="24"/>
          <w:szCs w:val="24"/>
          <w:rtl/>
          <w:lang w:eastAsia="en-US"/>
        </w:rPr>
        <w:t xml:space="preserve"> יערוך ביקורות על מנת לוודא את ביצוע הוראות החוק והתקנות בענ</w:t>
      </w:r>
      <w:r w:rsidR="00155281">
        <w:rPr>
          <w:rStyle w:val="default"/>
          <w:rFonts w:cs="David" w:hint="cs"/>
          <w:sz w:val="24"/>
          <w:szCs w:val="24"/>
          <w:rtl/>
          <w:lang w:eastAsia="en-US"/>
        </w:rPr>
        <w:t>י</w:t>
      </w:r>
      <w:r w:rsidRPr="00335700">
        <w:rPr>
          <w:rStyle w:val="default"/>
          <w:rFonts w:cs="David" w:hint="cs"/>
          <w:sz w:val="24"/>
          <w:szCs w:val="24"/>
          <w:rtl/>
          <w:lang w:eastAsia="en-US"/>
        </w:rPr>
        <w:t>ין,</w:t>
      </w:r>
      <w:r w:rsidR="00C25000">
        <w:rPr>
          <w:rStyle w:val="default"/>
          <w:rFonts w:cs="David" w:hint="cs"/>
          <w:sz w:val="24"/>
          <w:szCs w:val="24"/>
          <w:rtl/>
          <w:lang w:eastAsia="en-US"/>
        </w:rPr>
        <w:t xml:space="preserve"> </w:t>
      </w:r>
      <w:r w:rsidRPr="00335700">
        <w:rPr>
          <w:rStyle w:val="default"/>
          <w:rFonts w:cs="David" w:hint="cs"/>
          <w:sz w:val="24"/>
          <w:szCs w:val="24"/>
          <w:rtl/>
          <w:lang w:eastAsia="en-US"/>
        </w:rPr>
        <w:t>והזוכה מתחייב להעמיד ל</w:t>
      </w:r>
      <w:r w:rsidR="005C3354">
        <w:rPr>
          <w:rStyle w:val="default"/>
          <w:rFonts w:cs="David" w:hint="cs"/>
          <w:sz w:val="24"/>
          <w:szCs w:val="24"/>
          <w:rtl/>
          <w:lang w:eastAsia="en-US"/>
        </w:rPr>
        <w:t>מזמין</w:t>
      </w:r>
      <w:r w:rsidRPr="00335700">
        <w:rPr>
          <w:rStyle w:val="default"/>
          <w:rFonts w:cs="David" w:hint="cs"/>
          <w:sz w:val="24"/>
          <w:szCs w:val="24"/>
          <w:rtl/>
          <w:lang w:eastAsia="en-US"/>
        </w:rPr>
        <w:t xml:space="preserve"> </w:t>
      </w:r>
      <w:r w:rsidRPr="00335700">
        <w:rPr>
          <w:rStyle w:val="default"/>
          <w:rFonts w:cs="David" w:hint="cs"/>
          <w:sz w:val="24"/>
          <w:szCs w:val="24"/>
          <w:u w:val="single"/>
          <w:rtl/>
          <w:lang w:eastAsia="en-US"/>
        </w:rPr>
        <w:t>כל מסמך</w:t>
      </w:r>
      <w:r w:rsidRPr="00335700">
        <w:rPr>
          <w:rStyle w:val="default"/>
          <w:rFonts w:cs="David" w:hint="cs"/>
          <w:sz w:val="24"/>
          <w:szCs w:val="24"/>
          <w:rtl/>
          <w:lang w:eastAsia="en-US"/>
        </w:rPr>
        <w:t xml:space="preserve"> שיידרש ל</w:t>
      </w:r>
      <w:r w:rsidR="005C3354">
        <w:rPr>
          <w:rStyle w:val="default"/>
          <w:rFonts w:cs="David" w:hint="cs"/>
          <w:sz w:val="24"/>
          <w:szCs w:val="24"/>
          <w:rtl/>
          <w:lang w:eastAsia="en-US"/>
        </w:rPr>
        <w:t>מזמין</w:t>
      </w:r>
      <w:r w:rsidRPr="00335700">
        <w:rPr>
          <w:rStyle w:val="default"/>
          <w:rFonts w:cs="David" w:hint="cs"/>
          <w:sz w:val="24"/>
          <w:szCs w:val="24"/>
          <w:rtl/>
          <w:lang w:eastAsia="en-US"/>
        </w:rPr>
        <w:t xml:space="preserve"> לצורך ביצוע ביקורת ובזמן סביר.</w:t>
      </w:r>
    </w:p>
    <w:p w:rsidR="00335700" w:rsidRPr="00335700" w:rsidRDefault="00335700" w:rsidP="00153CC2">
      <w:pPr>
        <w:pStyle w:val="ab"/>
        <w:keepNext/>
        <w:widowControl w:val="0"/>
        <w:numPr>
          <w:ilvl w:val="1"/>
          <w:numId w:val="39"/>
        </w:numPr>
        <w:tabs>
          <w:tab w:val="left" w:pos="1190"/>
        </w:tabs>
        <w:overflowPunct/>
        <w:bidi/>
        <w:adjustRightInd/>
        <w:spacing w:before="60" w:after="240"/>
        <w:ind w:left="1179" w:hanging="709"/>
        <w:contextualSpacing w:val="0"/>
        <w:jc w:val="both"/>
        <w:textAlignment w:val="auto"/>
        <w:rPr>
          <w:rFonts w:cs="David"/>
          <w:b/>
          <w:bCs/>
          <w:sz w:val="24"/>
          <w:szCs w:val="24"/>
          <w:lang w:eastAsia="en-US"/>
        </w:rPr>
      </w:pPr>
      <w:r w:rsidRPr="00335700">
        <w:rPr>
          <w:rFonts w:cs="David"/>
          <w:sz w:val="24"/>
          <w:szCs w:val="24"/>
          <w:rtl/>
          <w:lang w:eastAsia="en-US"/>
        </w:rPr>
        <w:t>הזוכה מתחייב להביא לידיעת ה</w:t>
      </w:r>
      <w:r w:rsidR="005C3354">
        <w:rPr>
          <w:rFonts w:cs="David"/>
          <w:sz w:val="24"/>
          <w:szCs w:val="24"/>
          <w:rtl/>
          <w:lang w:eastAsia="en-US"/>
        </w:rPr>
        <w:t>מזמין</w:t>
      </w:r>
      <w:r w:rsidRPr="00335700">
        <w:rPr>
          <w:rFonts w:cs="David"/>
          <w:sz w:val="24"/>
          <w:szCs w:val="24"/>
          <w:rtl/>
          <w:lang w:eastAsia="en-US"/>
        </w:rPr>
        <w:t xml:space="preserve"> כל מידע בדבר תביעה שתוגש נגדו ו/או מי מטעמו בעילת רשלנות מקצועית ו/או התלויה ועומדת נגדו או נגד מי מטעמו ו/או הרשעה </w:t>
      </w:r>
      <w:r w:rsidRPr="00335700">
        <w:rPr>
          <w:rFonts w:cs="David" w:hint="cs"/>
          <w:sz w:val="24"/>
          <w:szCs w:val="24"/>
          <w:rtl/>
          <w:lang w:eastAsia="en-US"/>
        </w:rPr>
        <w:t>בשל הפרת דיני העבודה</w:t>
      </w:r>
      <w:r w:rsidRPr="00335700">
        <w:rPr>
          <w:rFonts w:cs="David"/>
          <w:sz w:val="24"/>
          <w:szCs w:val="24"/>
          <w:rtl/>
          <w:lang w:eastAsia="en-US"/>
        </w:rPr>
        <w:t>, וזאת במהלך כל תקופת ההתקשרות עמו על פי הסכם זה מיד עם ה</w:t>
      </w:r>
      <w:r w:rsidRPr="00335700">
        <w:rPr>
          <w:rFonts w:cs="David" w:hint="cs"/>
          <w:sz w:val="24"/>
          <w:szCs w:val="24"/>
          <w:rtl/>
          <w:lang w:eastAsia="en-US"/>
        </w:rPr>
        <w:t>י</w:t>
      </w:r>
      <w:r w:rsidRPr="00335700">
        <w:rPr>
          <w:rFonts w:cs="David"/>
          <w:sz w:val="24"/>
          <w:szCs w:val="24"/>
          <w:rtl/>
          <w:lang w:eastAsia="en-US"/>
        </w:rPr>
        <w:t>וודע לו עליהם.</w:t>
      </w:r>
    </w:p>
    <w:p w:rsidR="00923E4F" w:rsidRDefault="00774233"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774233">
        <w:rPr>
          <w:rFonts w:cs="David"/>
          <w:b/>
          <w:bCs/>
          <w:sz w:val="24"/>
          <w:szCs w:val="24"/>
          <w:u w:val="single"/>
          <w:rtl/>
          <w:lang w:eastAsia="en-US"/>
        </w:rPr>
        <w:t>התחייב</w:t>
      </w:r>
      <w:r w:rsidR="00335700" w:rsidRPr="00774233">
        <w:rPr>
          <w:rFonts w:cs="David"/>
          <w:b/>
          <w:bCs/>
          <w:sz w:val="24"/>
          <w:szCs w:val="24"/>
          <w:u w:val="single"/>
          <w:rtl/>
          <w:lang w:eastAsia="en-US"/>
        </w:rPr>
        <w:t>ות ה</w:t>
      </w:r>
      <w:r w:rsidR="005C3354" w:rsidRPr="00774233">
        <w:rPr>
          <w:rFonts w:cs="David"/>
          <w:b/>
          <w:bCs/>
          <w:sz w:val="24"/>
          <w:szCs w:val="24"/>
          <w:u w:val="single"/>
          <w:rtl/>
          <w:lang w:eastAsia="en-US"/>
        </w:rPr>
        <w:t>מזמין</w:t>
      </w:r>
    </w:p>
    <w:p w:rsidR="00335700" w:rsidRPr="00923E4F" w:rsidRDefault="00773A75"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lang w:eastAsia="en-US"/>
        </w:rPr>
      </w:pPr>
      <w:r w:rsidRPr="00923E4F">
        <w:rPr>
          <w:rFonts w:cs="David" w:hint="cs"/>
          <w:sz w:val="24"/>
          <w:szCs w:val="24"/>
          <w:rtl/>
          <w:lang w:eastAsia="en-US"/>
        </w:rPr>
        <w:t>המזמין מתחיי</w:t>
      </w:r>
      <w:r w:rsidR="00774233" w:rsidRPr="00923E4F">
        <w:rPr>
          <w:rFonts w:cs="David" w:hint="cs"/>
          <w:sz w:val="24"/>
          <w:szCs w:val="24"/>
          <w:rtl/>
          <w:lang w:eastAsia="en-US"/>
        </w:rPr>
        <w:t>ב</w:t>
      </w:r>
      <w:r w:rsidRPr="00923E4F">
        <w:rPr>
          <w:rFonts w:cs="David" w:hint="cs"/>
          <w:sz w:val="24"/>
          <w:szCs w:val="24"/>
          <w:rtl/>
          <w:lang w:eastAsia="en-US"/>
        </w:rPr>
        <w:t xml:space="preserve"> </w:t>
      </w:r>
      <w:r w:rsidR="00335700" w:rsidRPr="00923E4F">
        <w:rPr>
          <w:rFonts w:cs="David"/>
          <w:sz w:val="24"/>
          <w:szCs w:val="24"/>
          <w:rtl/>
          <w:lang w:eastAsia="en-US"/>
        </w:rPr>
        <w:t>להעמיד לרשות ה</w:t>
      </w:r>
      <w:r w:rsidR="00335700" w:rsidRPr="00923E4F">
        <w:rPr>
          <w:rFonts w:cs="David" w:hint="cs"/>
          <w:sz w:val="24"/>
          <w:szCs w:val="24"/>
          <w:rtl/>
          <w:lang w:eastAsia="en-US"/>
        </w:rPr>
        <w:t>זוכה</w:t>
      </w:r>
      <w:r w:rsidR="00335700" w:rsidRPr="00923E4F">
        <w:rPr>
          <w:rFonts w:cs="David"/>
          <w:sz w:val="24"/>
          <w:szCs w:val="24"/>
          <w:rtl/>
          <w:lang w:eastAsia="en-US"/>
        </w:rPr>
        <w:t xml:space="preserve"> כל מידע, נתונים וסיוע סביר שיידרשו לו לצורך</w:t>
      </w:r>
      <w:r w:rsidR="00C25000" w:rsidRPr="00923E4F">
        <w:rPr>
          <w:rFonts w:cs="David"/>
          <w:sz w:val="24"/>
          <w:szCs w:val="24"/>
          <w:rtl/>
          <w:lang w:eastAsia="en-US"/>
        </w:rPr>
        <w:t xml:space="preserve"> </w:t>
      </w:r>
      <w:r w:rsidR="00335700" w:rsidRPr="00923E4F">
        <w:rPr>
          <w:rFonts w:cs="David"/>
          <w:sz w:val="24"/>
          <w:szCs w:val="24"/>
          <w:rtl/>
          <w:lang w:eastAsia="en-US"/>
        </w:rPr>
        <w:t>מילוי התחייבויותיו על פי הסכם זה.</w:t>
      </w:r>
    </w:p>
    <w:p w:rsidR="00923E4F"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6B6D1B">
        <w:rPr>
          <w:rFonts w:cs="David" w:hint="cs"/>
          <w:b/>
          <w:bCs/>
          <w:sz w:val="24"/>
          <w:szCs w:val="24"/>
          <w:u w:val="single"/>
          <w:rtl/>
          <w:lang w:eastAsia="en-US"/>
        </w:rPr>
        <w:t>המחאת זכויות וחובות</w:t>
      </w:r>
    </w:p>
    <w:p w:rsidR="00DE5643" w:rsidRPr="00923E4F"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lang w:eastAsia="en-US"/>
        </w:rPr>
      </w:pPr>
      <w:r w:rsidRPr="00923E4F">
        <w:rPr>
          <w:rFonts w:cs="David" w:hint="cs"/>
          <w:sz w:val="24"/>
          <w:szCs w:val="24"/>
          <w:rtl/>
          <w:lang w:eastAsia="en-US"/>
        </w:rPr>
        <w:t>הזוכה מתחייב שלא להסב הסכם זה ו/או כל תוספת לו או כל חלק מהם ולא להעביר ו/או למסור לאחר  הזוכה או חובה הנובעת ממנו</w:t>
      </w:r>
      <w:r w:rsidR="00DE5643" w:rsidRPr="00923E4F">
        <w:rPr>
          <w:rFonts w:ascii="Arial" w:hAnsi="Arial" w:cs="David" w:hint="cs"/>
          <w:sz w:val="24"/>
          <w:szCs w:val="24"/>
          <w:rtl/>
          <w:lang w:eastAsia="en-US"/>
        </w:rPr>
        <w:t>, א</w:t>
      </w:r>
      <w:r w:rsidR="00DE5643" w:rsidRPr="00923E4F">
        <w:rPr>
          <w:rFonts w:ascii="Arial" w:hAnsi="Arial" w:cs="David"/>
          <w:sz w:val="24"/>
          <w:szCs w:val="24"/>
          <w:rtl/>
          <w:lang w:eastAsia="en-US"/>
        </w:rPr>
        <w:t>לא אם ניתנה לכך הסכמת המזמין מראש ובכתב. ניתנה הסכמת המזמין כאמור, לא יהיה בכך כדי לשחרר את ה</w:t>
      </w:r>
      <w:r w:rsidR="00DE5643" w:rsidRPr="00923E4F">
        <w:rPr>
          <w:rFonts w:ascii="Arial" w:hAnsi="Arial" w:cs="David" w:hint="cs"/>
          <w:sz w:val="24"/>
          <w:szCs w:val="24"/>
          <w:rtl/>
          <w:lang w:eastAsia="en-US"/>
        </w:rPr>
        <w:t>זוכה</w:t>
      </w:r>
      <w:r w:rsidR="00DE5643" w:rsidRPr="00923E4F">
        <w:rPr>
          <w:rFonts w:ascii="Arial" w:hAnsi="Arial" w:cs="David"/>
          <w:sz w:val="24"/>
          <w:szCs w:val="24"/>
          <w:rtl/>
          <w:lang w:eastAsia="en-US"/>
        </w:rPr>
        <w:t xml:space="preserve"> מאחריות עפ"י הסכם זה ו/או עפ"י כל דין.</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6B6D1B">
        <w:rPr>
          <w:rFonts w:cs="David" w:hint="cs"/>
          <w:sz w:val="24"/>
          <w:szCs w:val="24"/>
          <w:rtl/>
          <w:lang w:eastAsia="en-US"/>
        </w:rPr>
        <w:t xml:space="preserve">מבלי לגרוע מכלליות האמור לעיל, מתחייב </w:t>
      </w:r>
      <w:r>
        <w:rPr>
          <w:rFonts w:cs="David" w:hint="cs"/>
          <w:sz w:val="24"/>
          <w:szCs w:val="24"/>
          <w:rtl/>
          <w:lang w:eastAsia="en-US"/>
        </w:rPr>
        <w:t>הזוכה</w:t>
      </w:r>
      <w:r w:rsidRPr="006B6D1B">
        <w:rPr>
          <w:rFonts w:cs="David" w:hint="cs"/>
          <w:sz w:val="24"/>
          <w:szCs w:val="24"/>
          <w:rtl/>
          <w:lang w:eastAsia="en-US"/>
        </w:rPr>
        <w:t xml:space="preserve"> כי במידה וה</w:t>
      </w:r>
      <w:r>
        <w:rPr>
          <w:rFonts w:cs="David" w:hint="cs"/>
          <w:sz w:val="24"/>
          <w:szCs w:val="24"/>
          <w:rtl/>
          <w:lang w:eastAsia="en-US"/>
        </w:rPr>
        <w:t>ו</w:t>
      </w:r>
      <w:r w:rsidRPr="006B6D1B">
        <w:rPr>
          <w:rFonts w:cs="David" w:hint="cs"/>
          <w:sz w:val="24"/>
          <w:szCs w:val="24"/>
          <w:rtl/>
          <w:lang w:eastAsia="en-US"/>
        </w:rPr>
        <w:t xml:space="preserve">א </w:t>
      </w:r>
      <w:r>
        <w:rPr>
          <w:rFonts w:cs="David" w:hint="cs"/>
          <w:sz w:val="24"/>
          <w:szCs w:val="24"/>
          <w:rtl/>
          <w:lang w:eastAsia="en-US"/>
        </w:rPr>
        <w:t>יעמיד קבלני משנה, הו</w:t>
      </w:r>
      <w:r w:rsidRPr="006B6D1B">
        <w:rPr>
          <w:rFonts w:cs="David" w:hint="cs"/>
          <w:sz w:val="24"/>
          <w:szCs w:val="24"/>
          <w:rtl/>
          <w:lang w:eastAsia="en-US"/>
        </w:rPr>
        <w:t xml:space="preserve">א </w:t>
      </w:r>
      <w:r>
        <w:rPr>
          <w:rFonts w:cs="David" w:hint="cs"/>
          <w:sz w:val="24"/>
          <w:szCs w:val="24"/>
          <w:rtl/>
          <w:lang w:eastAsia="en-US"/>
        </w:rPr>
        <w:t>י</w:t>
      </w:r>
      <w:r w:rsidRPr="006B6D1B">
        <w:rPr>
          <w:rFonts w:cs="David" w:hint="cs"/>
          <w:sz w:val="24"/>
          <w:szCs w:val="24"/>
          <w:rtl/>
          <w:lang w:eastAsia="en-US"/>
        </w:rPr>
        <w:t>עשה זאת בהתאם לדיני המכרזים, לפי כל דין ובכפוף לאישור ה</w:t>
      </w:r>
      <w:r w:rsidR="00113F43">
        <w:rPr>
          <w:rFonts w:cs="David" w:hint="cs"/>
          <w:sz w:val="24"/>
          <w:szCs w:val="24"/>
          <w:rtl/>
          <w:lang w:eastAsia="en-US"/>
        </w:rPr>
        <w:t>מזמין</w:t>
      </w:r>
      <w:r w:rsidRPr="006B6D1B">
        <w:rPr>
          <w:rFonts w:cs="David" w:hint="cs"/>
          <w:sz w:val="24"/>
          <w:szCs w:val="24"/>
          <w:lang w:eastAsia="en-US"/>
        </w:rPr>
        <w:t>.</w:t>
      </w:r>
    </w:p>
    <w:p w:rsidR="00626859"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6B6D1B">
        <w:rPr>
          <w:rFonts w:cs="David" w:hint="cs"/>
          <w:b/>
          <w:bCs/>
          <w:sz w:val="24"/>
          <w:szCs w:val="24"/>
          <w:u w:val="single"/>
          <w:rtl/>
          <w:lang w:eastAsia="en-US"/>
        </w:rPr>
        <w:t>ניגוד עניינים</w:t>
      </w:r>
    </w:p>
    <w:p w:rsidR="006B6D1B" w:rsidRPr="00626859" w:rsidRDefault="00FF125C"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rtl/>
          <w:lang w:eastAsia="en-US"/>
        </w:rPr>
      </w:pPr>
      <w:r w:rsidRPr="00626859">
        <w:rPr>
          <w:rFonts w:cs="David" w:hint="cs"/>
          <w:sz w:val="24"/>
          <w:szCs w:val="24"/>
          <w:rtl/>
          <w:lang w:eastAsia="en-US"/>
        </w:rPr>
        <w:t>הזוכה מצהיר</w:t>
      </w:r>
      <w:r w:rsidR="006B6D1B" w:rsidRPr="00626859">
        <w:rPr>
          <w:rFonts w:cs="David" w:hint="cs"/>
          <w:sz w:val="24"/>
          <w:szCs w:val="24"/>
          <w:rtl/>
          <w:lang w:eastAsia="en-US"/>
        </w:rPr>
        <w:t xml:space="preserve"> ומתחייב שאין ולא יהיה לו, במהלך תקופת ההתקשרות בין הצדדים ובמהלך שלושה חודשים מתום תקופת ההתקשרות, ניגוד עניינים מכל מין וסוג שהוא, בתחום ביצוע הפעולות המפורטות במפרט ובכל נושא שקשור בהסכם זה</w:t>
      </w:r>
      <w:r w:rsidR="006B6D1B" w:rsidRPr="00626859">
        <w:rPr>
          <w:rFonts w:cs="David" w:hint="cs"/>
          <w:sz w:val="24"/>
          <w:szCs w:val="24"/>
          <w:lang w:eastAsia="en-US"/>
        </w:rPr>
        <w:t>.</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Pr>
          <w:rFonts w:cs="David" w:hint="cs"/>
          <w:sz w:val="24"/>
          <w:szCs w:val="24"/>
          <w:rtl/>
          <w:lang w:eastAsia="en-US"/>
        </w:rPr>
        <w:t xml:space="preserve"> הזוכה</w:t>
      </w:r>
      <w:r w:rsidRPr="006B6D1B">
        <w:rPr>
          <w:rFonts w:cs="David" w:hint="cs"/>
          <w:sz w:val="24"/>
          <w:szCs w:val="24"/>
          <w:rtl/>
          <w:lang w:eastAsia="en-US"/>
        </w:rPr>
        <w:t xml:space="preserve"> מצהיר ומתחייב שלא ייצג או </w:t>
      </w:r>
      <w:r>
        <w:rPr>
          <w:rFonts w:cs="David" w:hint="cs"/>
          <w:sz w:val="24"/>
          <w:szCs w:val="24"/>
          <w:rtl/>
          <w:lang w:eastAsia="en-US"/>
        </w:rPr>
        <w:t>י</w:t>
      </w:r>
      <w:r w:rsidRPr="006B6D1B">
        <w:rPr>
          <w:rFonts w:cs="David" w:hint="cs"/>
          <w:sz w:val="24"/>
          <w:szCs w:val="24"/>
          <w:rtl/>
          <w:lang w:eastAsia="en-US"/>
        </w:rPr>
        <w:t>פעל מטעם כל גורם שהוא בתחום השירותים נשוא הסכם זה, למעט מטעם המזמין, במהלך תקופת ההתקשרות בין הצדדים ולאחריה, אלא אם כן התקבל לכך אישור מראש ובכתב של המזמין</w:t>
      </w:r>
      <w:r w:rsidRPr="006B6D1B">
        <w:rPr>
          <w:rFonts w:cs="David" w:hint="cs"/>
          <w:sz w:val="24"/>
          <w:szCs w:val="24"/>
          <w:lang w:eastAsia="en-US"/>
        </w:rPr>
        <w:t>.</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6B6D1B">
        <w:rPr>
          <w:rFonts w:cs="David" w:hint="cs"/>
          <w:sz w:val="24"/>
          <w:szCs w:val="24"/>
          <w:rtl/>
          <w:lang w:eastAsia="en-US"/>
        </w:rPr>
        <w:t xml:space="preserve">על </w:t>
      </w:r>
      <w:r>
        <w:rPr>
          <w:rFonts w:cs="David" w:hint="cs"/>
          <w:sz w:val="24"/>
          <w:szCs w:val="24"/>
          <w:rtl/>
          <w:lang w:eastAsia="en-US"/>
        </w:rPr>
        <w:t xml:space="preserve"> הזוכה</w:t>
      </w:r>
      <w:r w:rsidRPr="006B6D1B">
        <w:rPr>
          <w:rFonts w:cs="David" w:hint="cs"/>
          <w:sz w:val="24"/>
          <w:szCs w:val="24"/>
          <w:rtl/>
          <w:lang w:eastAsia="en-US"/>
        </w:rPr>
        <w:t xml:space="preserve"> להודיע למזמין באופן </w:t>
      </w:r>
      <w:proofErr w:type="spellStart"/>
      <w:r w:rsidRPr="006B6D1B">
        <w:rPr>
          <w:rFonts w:cs="David" w:hint="cs"/>
          <w:sz w:val="24"/>
          <w:szCs w:val="24"/>
          <w:rtl/>
          <w:lang w:eastAsia="en-US"/>
        </w:rPr>
        <w:t>מיידי</w:t>
      </w:r>
      <w:proofErr w:type="spellEnd"/>
      <w:r w:rsidRPr="006B6D1B">
        <w:rPr>
          <w:rFonts w:cs="David" w:hint="cs"/>
          <w:sz w:val="24"/>
          <w:szCs w:val="24"/>
          <w:rtl/>
          <w:lang w:eastAsia="en-US"/>
        </w:rPr>
        <w:t xml:space="preserve"> על כל נתון או מצב שבגינם ה</w:t>
      </w:r>
      <w:r>
        <w:rPr>
          <w:rFonts w:cs="David" w:hint="cs"/>
          <w:sz w:val="24"/>
          <w:szCs w:val="24"/>
          <w:rtl/>
          <w:lang w:eastAsia="en-US"/>
        </w:rPr>
        <w:t>ו</w:t>
      </w:r>
      <w:r w:rsidRPr="006B6D1B">
        <w:rPr>
          <w:rFonts w:cs="David" w:hint="cs"/>
          <w:sz w:val="24"/>
          <w:szCs w:val="24"/>
          <w:rtl/>
          <w:lang w:eastAsia="en-US"/>
        </w:rPr>
        <w:t>א ו/או מי מטעמ</w:t>
      </w:r>
      <w:r>
        <w:rPr>
          <w:rFonts w:cs="David" w:hint="cs"/>
          <w:sz w:val="24"/>
          <w:szCs w:val="24"/>
          <w:rtl/>
          <w:lang w:eastAsia="en-US"/>
        </w:rPr>
        <w:t>ו</w:t>
      </w:r>
      <w:r w:rsidRPr="006B6D1B">
        <w:rPr>
          <w:rFonts w:cs="David" w:hint="cs"/>
          <w:sz w:val="24"/>
          <w:szCs w:val="24"/>
          <w:rtl/>
          <w:lang w:eastAsia="en-US"/>
        </w:rPr>
        <w:t>, עלולים להימצא במצב של ניגוד עניינים, מיד עם</w:t>
      </w:r>
      <w:r w:rsidR="004C532D">
        <w:rPr>
          <w:rFonts w:cs="David" w:hint="cs"/>
          <w:sz w:val="24"/>
          <w:szCs w:val="24"/>
          <w:rtl/>
          <w:lang w:eastAsia="en-US"/>
        </w:rPr>
        <w:t xml:space="preserve"> היוודע לה הנתון או המצב האמורים.</w:t>
      </w:r>
      <w:r w:rsidRPr="006B6D1B">
        <w:rPr>
          <w:rFonts w:cs="David" w:hint="cs"/>
          <w:sz w:val="24"/>
          <w:szCs w:val="24"/>
          <w:lang w:eastAsia="en-US"/>
        </w:rPr>
        <w:t xml:space="preserve"> </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6B6D1B">
        <w:rPr>
          <w:rFonts w:cs="David" w:hint="cs"/>
          <w:sz w:val="24"/>
          <w:szCs w:val="24"/>
          <w:rtl/>
          <w:lang w:eastAsia="en-US"/>
        </w:rPr>
        <w:t>אם לדעת המזמין נתו</w:t>
      </w:r>
      <w:r>
        <w:rPr>
          <w:rFonts w:cs="David" w:hint="cs"/>
          <w:sz w:val="24"/>
          <w:szCs w:val="24"/>
          <w:rtl/>
          <w:lang w:eastAsia="en-US"/>
        </w:rPr>
        <w:t>ן</w:t>
      </w:r>
      <w:r w:rsidRPr="006B6D1B">
        <w:rPr>
          <w:rFonts w:cs="David" w:hint="cs"/>
          <w:sz w:val="24"/>
          <w:szCs w:val="24"/>
          <w:rtl/>
          <w:lang w:eastAsia="en-US"/>
        </w:rPr>
        <w:t xml:space="preserve"> </w:t>
      </w:r>
      <w:r>
        <w:rPr>
          <w:rFonts w:cs="David" w:hint="cs"/>
          <w:sz w:val="24"/>
          <w:szCs w:val="24"/>
          <w:rtl/>
          <w:lang w:eastAsia="en-US"/>
        </w:rPr>
        <w:t xml:space="preserve"> הזוכה</w:t>
      </w:r>
      <w:r w:rsidRPr="006B6D1B">
        <w:rPr>
          <w:rFonts w:cs="David" w:hint="cs"/>
          <w:sz w:val="24"/>
          <w:szCs w:val="24"/>
          <w:rtl/>
          <w:lang w:eastAsia="en-US"/>
        </w:rPr>
        <w:t xml:space="preserve"> ו/או מי מטעמ</w:t>
      </w:r>
      <w:r>
        <w:rPr>
          <w:rFonts w:cs="David" w:hint="cs"/>
          <w:sz w:val="24"/>
          <w:szCs w:val="24"/>
          <w:rtl/>
          <w:lang w:eastAsia="en-US"/>
        </w:rPr>
        <w:t>ו</w:t>
      </w:r>
      <w:r w:rsidRPr="006B6D1B">
        <w:rPr>
          <w:rFonts w:cs="David" w:hint="cs"/>
          <w:sz w:val="24"/>
          <w:szCs w:val="24"/>
          <w:rtl/>
          <w:lang w:eastAsia="en-US"/>
        </w:rPr>
        <w:t>, בכל שלב של ביצוע ההסכם, במצב בו ה</w:t>
      </w:r>
      <w:r>
        <w:rPr>
          <w:rFonts w:cs="David" w:hint="cs"/>
          <w:sz w:val="24"/>
          <w:szCs w:val="24"/>
          <w:rtl/>
          <w:lang w:eastAsia="en-US"/>
        </w:rPr>
        <w:t>ו</w:t>
      </w:r>
      <w:r w:rsidRPr="006B6D1B">
        <w:rPr>
          <w:rFonts w:cs="David" w:hint="cs"/>
          <w:sz w:val="24"/>
          <w:szCs w:val="24"/>
          <w:rtl/>
          <w:lang w:eastAsia="en-US"/>
        </w:rPr>
        <w:t>א נמצא או עלול להימצא בניגוד עניינים, רשאי המזמין להורות על הפסקת עבודת</w:t>
      </w:r>
      <w:r>
        <w:rPr>
          <w:rFonts w:cs="David" w:hint="cs"/>
          <w:sz w:val="24"/>
          <w:szCs w:val="24"/>
          <w:rtl/>
          <w:lang w:eastAsia="en-US"/>
        </w:rPr>
        <w:t>ו</w:t>
      </w:r>
      <w:r w:rsidRPr="006B6D1B">
        <w:rPr>
          <w:rFonts w:cs="David" w:hint="cs"/>
          <w:sz w:val="24"/>
          <w:szCs w:val="24"/>
          <w:rtl/>
          <w:lang w:eastAsia="en-US"/>
        </w:rPr>
        <w:t xml:space="preserve"> של </w:t>
      </w:r>
      <w:r>
        <w:rPr>
          <w:rFonts w:cs="David" w:hint="cs"/>
          <w:sz w:val="24"/>
          <w:szCs w:val="24"/>
          <w:rtl/>
          <w:lang w:eastAsia="en-US"/>
        </w:rPr>
        <w:t xml:space="preserve"> הזוכה</w:t>
      </w:r>
      <w:r w:rsidR="00155281">
        <w:rPr>
          <w:rFonts w:cs="David" w:hint="cs"/>
          <w:sz w:val="24"/>
          <w:szCs w:val="24"/>
          <w:rtl/>
          <w:lang w:eastAsia="en-US"/>
        </w:rPr>
        <w:t xml:space="preserve"> ו/או על סיום ההתקשרות א</w:t>
      </w:r>
      <w:r w:rsidRPr="006B6D1B">
        <w:rPr>
          <w:rFonts w:cs="David" w:hint="cs"/>
          <w:sz w:val="24"/>
          <w:szCs w:val="24"/>
          <w:rtl/>
          <w:lang w:eastAsia="en-US"/>
        </w:rPr>
        <w:t>ת</w:t>
      </w:r>
      <w:r>
        <w:rPr>
          <w:rFonts w:cs="David" w:hint="cs"/>
          <w:sz w:val="24"/>
          <w:szCs w:val="24"/>
          <w:rtl/>
          <w:lang w:eastAsia="en-US"/>
        </w:rPr>
        <w:t>ו</w:t>
      </w:r>
      <w:r w:rsidRPr="006B6D1B">
        <w:rPr>
          <w:rFonts w:cs="David" w:hint="cs"/>
          <w:sz w:val="24"/>
          <w:szCs w:val="24"/>
          <w:rtl/>
          <w:lang w:eastAsia="en-US"/>
        </w:rPr>
        <w:t>, מטעם זה בלבד</w:t>
      </w:r>
      <w:r w:rsidR="004C532D">
        <w:rPr>
          <w:rFonts w:cs="David" w:hint="cs"/>
          <w:sz w:val="24"/>
          <w:szCs w:val="24"/>
          <w:rtl/>
          <w:lang w:eastAsia="en-US"/>
        </w:rPr>
        <w:t>.</w:t>
      </w:r>
      <w:r w:rsidRPr="006B6D1B">
        <w:rPr>
          <w:rFonts w:cs="David" w:hint="cs"/>
          <w:sz w:val="24"/>
          <w:szCs w:val="24"/>
          <w:lang w:eastAsia="en-US"/>
        </w:rPr>
        <w:t xml:space="preserve"> </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Pr>
          <w:rFonts w:cs="David" w:hint="cs"/>
          <w:sz w:val="24"/>
          <w:szCs w:val="24"/>
          <w:rtl/>
          <w:lang w:eastAsia="en-US"/>
        </w:rPr>
        <w:t>הזוכה</w:t>
      </w:r>
      <w:r w:rsidR="00155281">
        <w:rPr>
          <w:rFonts w:cs="David" w:hint="cs"/>
          <w:sz w:val="24"/>
          <w:szCs w:val="24"/>
          <w:rtl/>
          <w:lang w:eastAsia="en-US"/>
        </w:rPr>
        <w:t>, וכל מי מטעמו שייטול חלק באספקת השירות נשוא ההסכם,</w:t>
      </w:r>
      <w:r w:rsidRPr="006B6D1B">
        <w:rPr>
          <w:rFonts w:cs="David" w:hint="cs"/>
          <w:sz w:val="24"/>
          <w:szCs w:val="24"/>
          <w:rtl/>
          <w:lang w:eastAsia="en-US"/>
        </w:rPr>
        <w:t xml:space="preserve"> </w:t>
      </w:r>
      <w:r>
        <w:rPr>
          <w:rFonts w:cs="David" w:hint="cs"/>
          <w:sz w:val="24"/>
          <w:szCs w:val="24"/>
          <w:rtl/>
          <w:lang w:eastAsia="en-US"/>
        </w:rPr>
        <w:t>י</w:t>
      </w:r>
      <w:r w:rsidRPr="006B6D1B">
        <w:rPr>
          <w:rFonts w:cs="David" w:hint="cs"/>
          <w:sz w:val="24"/>
          <w:szCs w:val="24"/>
          <w:rtl/>
          <w:lang w:eastAsia="en-US"/>
        </w:rPr>
        <w:t>חת</w:t>
      </w:r>
      <w:r w:rsidR="00155281">
        <w:rPr>
          <w:rFonts w:cs="David" w:hint="cs"/>
          <w:sz w:val="24"/>
          <w:szCs w:val="24"/>
          <w:rtl/>
          <w:lang w:eastAsia="en-US"/>
        </w:rPr>
        <w:t>מו</w:t>
      </w:r>
      <w:r w:rsidRPr="006B6D1B">
        <w:rPr>
          <w:rFonts w:cs="David" w:hint="cs"/>
          <w:sz w:val="24"/>
          <w:szCs w:val="24"/>
          <w:rtl/>
          <w:lang w:eastAsia="en-US"/>
        </w:rPr>
        <w:t xml:space="preserve"> על התחייבות להי</w:t>
      </w:r>
      <w:r>
        <w:rPr>
          <w:rFonts w:cs="David" w:hint="cs"/>
          <w:sz w:val="24"/>
          <w:szCs w:val="24"/>
          <w:rtl/>
          <w:lang w:eastAsia="en-US"/>
        </w:rPr>
        <w:t xml:space="preserve">עדר ניגוד עניינים המצורפת </w:t>
      </w:r>
      <w:r w:rsidRPr="004C74BC">
        <w:rPr>
          <w:rFonts w:cs="David" w:hint="cs"/>
          <w:b/>
          <w:bCs/>
          <w:sz w:val="24"/>
          <w:szCs w:val="24"/>
          <w:rtl/>
          <w:lang w:eastAsia="en-US"/>
        </w:rPr>
        <w:t>כנספח</w:t>
      </w:r>
      <w:r w:rsidR="00E0647B" w:rsidRPr="004C74BC">
        <w:rPr>
          <w:rFonts w:cs="David" w:hint="cs"/>
          <w:b/>
          <w:bCs/>
          <w:sz w:val="24"/>
          <w:szCs w:val="24"/>
          <w:rtl/>
          <w:lang w:eastAsia="en-US"/>
        </w:rPr>
        <w:t xml:space="preserve"> </w:t>
      </w:r>
      <w:r w:rsidR="004C74BC" w:rsidRPr="004C74BC">
        <w:rPr>
          <w:rFonts w:cs="David" w:hint="cs"/>
          <w:b/>
          <w:bCs/>
          <w:sz w:val="24"/>
          <w:szCs w:val="24"/>
          <w:rtl/>
          <w:lang w:eastAsia="en-US"/>
        </w:rPr>
        <w:t xml:space="preserve">יד' </w:t>
      </w:r>
      <w:r w:rsidR="00E0647B">
        <w:rPr>
          <w:rFonts w:cs="David" w:hint="cs"/>
          <w:sz w:val="24"/>
          <w:szCs w:val="24"/>
          <w:rtl/>
          <w:lang w:eastAsia="en-US"/>
        </w:rPr>
        <w:t>להסכם זה</w:t>
      </w:r>
      <w:r>
        <w:rPr>
          <w:rFonts w:cs="David" w:hint="cs"/>
          <w:sz w:val="24"/>
          <w:szCs w:val="24"/>
          <w:rtl/>
          <w:lang w:eastAsia="en-US"/>
        </w:rPr>
        <w:t>.</w:t>
      </w:r>
    </w:p>
    <w:p w:rsidR="00626859"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6B6D1B">
        <w:rPr>
          <w:rFonts w:cs="David" w:hint="cs"/>
          <w:b/>
          <w:bCs/>
          <w:sz w:val="24"/>
          <w:szCs w:val="24"/>
          <w:u w:val="single"/>
          <w:rtl/>
          <w:lang w:eastAsia="en-US"/>
        </w:rPr>
        <w:t>זכויות יוצרים</w:t>
      </w:r>
    </w:p>
    <w:p w:rsidR="00F51723" w:rsidRPr="00626859" w:rsidRDefault="00F51723"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lang w:eastAsia="en-US"/>
        </w:rPr>
      </w:pPr>
      <w:r w:rsidRPr="00626859">
        <w:rPr>
          <w:rFonts w:cs="David"/>
          <w:sz w:val="24"/>
          <w:szCs w:val="24"/>
          <w:rtl/>
        </w:rPr>
        <w:lastRenderedPageBreak/>
        <w:t xml:space="preserve">זכויות היוצרים בכל השירותים שיסופקו </w:t>
      </w:r>
      <w:r w:rsidRPr="00626859">
        <w:rPr>
          <w:rFonts w:cs="David" w:hint="eastAsia"/>
          <w:sz w:val="24"/>
          <w:szCs w:val="24"/>
          <w:rtl/>
        </w:rPr>
        <w:t>ל</w:t>
      </w:r>
      <w:r w:rsidRPr="00626859">
        <w:rPr>
          <w:rFonts w:cs="David" w:hint="cs"/>
          <w:sz w:val="24"/>
          <w:szCs w:val="24"/>
          <w:rtl/>
        </w:rPr>
        <w:t>מזמין</w:t>
      </w:r>
      <w:r w:rsidRPr="00626859">
        <w:rPr>
          <w:rFonts w:cs="David"/>
          <w:sz w:val="24"/>
          <w:szCs w:val="24"/>
          <w:rtl/>
        </w:rPr>
        <w:t xml:space="preserve"> כחלק מהסכם זה, לרבות דוחות, מחקרים וכיוצא באלה </w:t>
      </w:r>
      <w:r w:rsidRPr="00626859">
        <w:rPr>
          <w:rFonts w:cs="David" w:hint="eastAsia"/>
          <w:sz w:val="24"/>
          <w:szCs w:val="24"/>
          <w:rtl/>
        </w:rPr>
        <w:t>תהיינה</w:t>
      </w:r>
      <w:r w:rsidRPr="00626859">
        <w:rPr>
          <w:rFonts w:cs="David"/>
          <w:sz w:val="24"/>
          <w:szCs w:val="24"/>
          <w:rtl/>
        </w:rPr>
        <w:t xml:space="preserve"> שייכות </w:t>
      </w:r>
      <w:r w:rsidRPr="00626859">
        <w:rPr>
          <w:rFonts w:cs="David" w:hint="eastAsia"/>
          <w:sz w:val="24"/>
          <w:szCs w:val="24"/>
          <w:rtl/>
        </w:rPr>
        <w:t>ל</w:t>
      </w:r>
      <w:r w:rsidRPr="00626859">
        <w:rPr>
          <w:rFonts w:cs="David" w:hint="cs"/>
          <w:sz w:val="24"/>
          <w:szCs w:val="24"/>
          <w:rtl/>
        </w:rPr>
        <w:t>מזמין</w:t>
      </w:r>
      <w:r w:rsidRPr="00626859">
        <w:rPr>
          <w:rFonts w:cs="David"/>
          <w:sz w:val="24"/>
          <w:szCs w:val="24"/>
          <w:rtl/>
        </w:rPr>
        <w:t xml:space="preserve">, והתמורה </w:t>
      </w:r>
      <w:r w:rsidRPr="00626859">
        <w:rPr>
          <w:rFonts w:cs="David" w:hint="eastAsia"/>
          <w:sz w:val="24"/>
          <w:szCs w:val="24"/>
          <w:rtl/>
        </w:rPr>
        <w:t>הנקובה</w:t>
      </w:r>
      <w:r w:rsidRPr="00626859">
        <w:rPr>
          <w:rFonts w:cs="David"/>
          <w:sz w:val="24"/>
          <w:szCs w:val="24"/>
          <w:rtl/>
        </w:rPr>
        <w:t xml:space="preserve"> </w:t>
      </w:r>
      <w:r w:rsidRPr="00626859">
        <w:rPr>
          <w:rFonts w:cs="David" w:hint="eastAsia"/>
          <w:sz w:val="24"/>
          <w:szCs w:val="24"/>
          <w:rtl/>
        </w:rPr>
        <w:t>בהסכם</w:t>
      </w:r>
      <w:r w:rsidRPr="00626859">
        <w:rPr>
          <w:rFonts w:cs="David"/>
          <w:sz w:val="24"/>
          <w:szCs w:val="24"/>
          <w:rtl/>
        </w:rPr>
        <w:t xml:space="preserve"> </w:t>
      </w:r>
      <w:r w:rsidRPr="00626859">
        <w:rPr>
          <w:rFonts w:cs="David" w:hint="eastAsia"/>
          <w:sz w:val="24"/>
          <w:szCs w:val="24"/>
          <w:rtl/>
        </w:rPr>
        <w:t>זה</w:t>
      </w:r>
      <w:r w:rsidRPr="00626859">
        <w:rPr>
          <w:rFonts w:cs="David"/>
          <w:sz w:val="24"/>
          <w:szCs w:val="24"/>
          <w:rtl/>
        </w:rPr>
        <w:t xml:space="preserve"> תהווה תמורה גם </w:t>
      </w:r>
      <w:r w:rsidRPr="00626859">
        <w:rPr>
          <w:rFonts w:cs="David" w:hint="eastAsia"/>
          <w:sz w:val="24"/>
          <w:szCs w:val="24"/>
          <w:rtl/>
        </w:rPr>
        <w:t>ובין</w:t>
      </w:r>
      <w:r w:rsidRPr="00626859">
        <w:rPr>
          <w:rFonts w:cs="David"/>
          <w:sz w:val="24"/>
          <w:szCs w:val="24"/>
          <w:rtl/>
        </w:rPr>
        <w:t xml:space="preserve"> היתר עבור זכויות אלה. </w:t>
      </w:r>
    </w:p>
    <w:p w:rsidR="00F51723" w:rsidRPr="00F51723" w:rsidRDefault="00F51723"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Pr>
      </w:pPr>
      <w:r w:rsidRPr="00F51723">
        <w:rPr>
          <w:rFonts w:cs="David"/>
          <w:sz w:val="24"/>
          <w:szCs w:val="24"/>
          <w:rtl/>
        </w:rPr>
        <w:t>ה</w:t>
      </w:r>
      <w:r>
        <w:rPr>
          <w:rFonts w:cs="David" w:hint="cs"/>
          <w:sz w:val="24"/>
          <w:szCs w:val="24"/>
          <w:rtl/>
        </w:rPr>
        <w:t>מזמין</w:t>
      </w:r>
      <w:r w:rsidRPr="00F51723">
        <w:rPr>
          <w:rFonts w:cs="David"/>
          <w:sz w:val="24"/>
          <w:szCs w:val="24"/>
          <w:rtl/>
        </w:rPr>
        <w:t xml:space="preserve"> </w:t>
      </w:r>
      <w:r>
        <w:rPr>
          <w:rFonts w:cs="David" w:hint="cs"/>
          <w:sz w:val="24"/>
          <w:szCs w:val="24"/>
          <w:rtl/>
        </w:rPr>
        <w:t>י</w:t>
      </w:r>
      <w:r w:rsidRPr="00F51723">
        <w:rPr>
          <w:rFonts w:cs="David"/>
          <w:sz w:val="24"/>
          <w:szCs w:val="24"/>
          <w:rtl/>
        </w:rPr>
        <w:t xml:space="preserve">היה רשאי </w:t>
      </w:r>
      <w:r w:rsidRPr="00F51723">
        <w:rPr>
          <w:rFonts w:cs="David" w:hint="eastAsia"/>
          <w:sz w:val="24"/>
          <w:szCs w:val="24"/>
          <w:rtl/>
        </w:rPr>
        <w:t>להשתמש</w:t>
      </w:r>
      <w:r w:rsidRPr="00F51723">
        <w:rPr>
          <w:rFonts w:cs="David"/>
          <w:sz w:val="24"/>
          <w:szCs w:val="24"/>
          <w:rtl/>
        </w:rPr>
        <w:t xml:space="preserve"> ו/או לפרסם כל חומר שי</w:t>
      </w:r>
      <w:r w:rsidR="006F1F45">
        <w:rPr>
          <w:rFonts w:cs="David" w:hint="cs"/>
          <w:sz w:val="24"/>
          <w:szCs w:val="24"/>
          <w:rtl/>
        </w:rPr>
        <w:t>י</w:t>
      </w:r>
      <w:r w:rsidRPr="00F51723">
        <w:rPr>
          <w:rFonts w:cs="David"/>
          <w:sz w:val="24"/>
          <w:szCs w:val="24"/>
          <w:rtl/>
        </w:rPr>
        <w:t>מסר ל</w:t>
      </w:r>
      <w:r>
        <w:rPr>
          <w:rFonts w:cs="David" w:hint="cs"/>
          <w:sz w:val="24"/>
          <w:szCs w:val="24"/>
          <w:rtl/>
        </w:rPr>
        <w:t>ו</w:t>
      </w:r>
      <w:r w:rsidRPr="00F51723">
        <w:rPr>
          <w:rFonts w:cs="David"/>
          <w:sz w:val="24"/>
          <w:szCs w:val="24"/>
          <w:rtl/>
        </w:rPr>
        <w:t xml:space="preserve"> על ידי </w:t>
      </w:r>
      <w:r>
        <w:rPr>
          <w:rFonts w:cs="David" w:hint="cs"/>
          <w:sz w:val="24"/>
          <w:szCs w:val="24"/>
          <w:rtl/>
        </w:rPr>
        <w:t>הזוכה</w:t>
      </w:r>
      <w:r w:rsidRPr="00F51723">
        <w:rPr>
          <w:rFonts w:cs="David"/>
          <w:sz w:val="24"/>
          <w:szCs w:val="24"/>
          <w:rtl/>
        </w:rPr>
        <w:t xml:space="preserve"> כחלק מהסכם זה. </w:t>
      </w:r>
    </w:p>
    <w:p w:rsidR="00626859"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F51723">
        <w:rPr>
          <w:rFonts w:cs="David" w:hint="cs"/>
          <w:b/>
          <w:bCs/>
          <w:sz w:val="24"/>
          <w:szCs w:val="24"/>
          <w:u w:val="single"/>
          <w:rtl/>
          <w:lang w:eastAsia="en-US"/>
        </w:rPr>
        <w:t>קיזוז ועיכבון</w:t>
      </w:r>
    </w:p>
    <w:p w:rsidR="006B6D1B" w:rsidRPr="00626859"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rtl/>
          <w:lang w:eastAsia="en-US"/>
        </w:rPr>
      </w:pPr>
      <w:r w:rsidRPr="00626859">
        <w:rPr>
          <w:rFonts w:cs="David" w:hint="cs"/>
          <w:sz w:val="24"/>
          <w:szCs w:val="24"/>
          <w:rtl/>
          <w:lang w:eastAsia="en-US"/>
        </w:rPr>
        <w:t>מבלי לגרוע מזכויות הצדדים לפי הסכם זה ועל פי כל דין, רשאי</w:t>
      </w:r>
      <w:r w:rsidR="00F51723" w:rsidRPr="00626859">
        <w:rPr>
          <w:rFonts w:cs="David" w:hint="cs"/>
          <w:sz w:val="24"/>
          <w:szCs w:val="24"/>
          <w:rtl/>
          <w:lang w:eastAsia="en-US"/>
        </w:rPr>
        <w:t xml:space="preserve"> המזמין</w:t>
      </w:r>
      <w:r w:rsidRPr="00626859">
        <w:rPr>
          <w:rFonts w:cs="David" w:hint="cs"/>
          <w:sz w:val="24"/>
          <w:szCs w:val="24"/>
          <w:rtl/>
          <w:lang w:eastAsia="en-US"/>
        </w:rPr>
        <w:t xml:space="preserve"> לעכב ו/או לקזז מכל סכום שיגיע לזוכה ממנ</w:t>
      </w:r>
      <w:r w:rsidR="00F51723" w:rsidRPr="00626859">
        <w:rPr>
          <w:rFonts w:cs="David" w:hint="cs"/>
          <w:sz w:val="24"/>
          <w:szCs w:val="24"/>
          <w:rtl/>
          <w:lang w:eastAsia="en-US"/>
        </w:rPr>
        <w:t>ו</w:t>
      </w:r>
      <w:r w:rsidRPr="00626859">
        <w:rPr>
          <w:rFonts w:cs="David" w:hint="cs"/>
          <w:sz w:val="24"/>
          <w:szCs w:val="24"/>
          <w:rtl/>
          <w:lang w:eastAsia="en-US"/>
        </w:rPr>
        <w:t xml:space="preserve"> ו/או מכל משרד ממשלתי אחר, כל סכום אשר מגיע ל</w:t>
      </w:r>
      <w:r w:rsidR="00F51723" w:rsidRPr="00626859">
        <w:rPr>
          <w:rFonts w:cs="David" w:hint="cs"/>
          <w:sz w:val="24"/>
          <w:szCs w:val="24"/>
          <w:rtl/>
          <w:lang w:eastAsia="en-US"/>
        </w:rPr>
        <w:t>מזמין</w:t>
      </w:r>
      <w:r w:rsidRPr="00626859">
        <w:rPr>
          <w:rFonts w:cs="David" w:hint="cs"/>
          <w:sz w:val="24"/>
          <w:szCs w:val="24"/>
          <w:rtl/>
          <w:lang w:eastAsia="en-US"/>
        </w:rPr>
        <w:t xml:space="preserve"> מהזוכה, לפי שיקול דעת</w:t>
      </w:r>
      <w:r w:rsidR="00F51723" w:rsidRPr="00626859">
        <w:rPr>
          <w:rFonts w:cs="David" w:hint="cs"/>
          <w:sz w:val="24"/>
          <w:szCs w:val="24"/>
          <w:rtl/>
          <w:lang w:eastAsia="en-US"/>
        </w:rPr>
        <w:t>ו</w:t>
      </w:r>
      <w:r w:rsidRPr="00626859">
        <w:rPr>
          <w:rFonts w:cs="David" w:hint="cs"/>
          <w:sz w:val="24"/>
          <w:szCs w:val="24"/>
          <w:rtl/>
          <w:lang w:eastAsia="en-US"/>
        </w:rPr>
        <w:t xml:space="preserve"> של ה</w:t>
      </w:r>
      <w:r w:rsidR="00F51723" w:rsidRPr="00626859">
        <w:rPr>
          <w:rFonts w:cs="David" w:hint="cs"/>
          <w:sz w:val="24"/>
          <w:szCs w:val="24"/>
          <w:rtl/>
          <w:lang w:eastAsia="en-US"/>
        </w:rPr>
        <w:t>מזמין</w:t>
      </w:r>
      <w:r w:rsidRPr="00626859">
        <w:rPr>
          <w:rFonts w:cs="David" w:hint="cs"/>
          <w:sz w:val="24"/>
          <w:szCs w:val="24"/>
          <w:lang w:eastAsia="en-US"/>
        </w:rPr>
        <w:t>.</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Pr>
          <w:rFonts w:cs="David" w:hint="cs"/>
          <w:sz w:val="24"/>
          <w:szCs w:val="24"/>
          <w:rtl/>
          <w:lang w:eastAsia="en-US"/>
        </w:rPr>
        <w:t>הזוכה</w:t>
      </w:r>
      <w:r w:rsidRPr="006B6D1B">
        <w:rPr>
          <w:rFonts w:cs="David" w:hint="cs"/>
          <w:sz w:val="24"/>
          <w:szCs w:val="24"/>
          <w:rtl/>
          <w:lang w:eastAsia="en-US"/>
        </w:rPr>
        <w:t xml:space="preserve"> מוותר בזאת על </w:t>
      </w:r>
      <w:r w:rsidR="00F51723">
        <w:rPr>
          <w:rFonts w:cs="David" w:hint="cs"/>
          <w:sz w:val="24"/>
          <w:szCs w:val="24"/>
          <w:rtl/>
          <w:lang w:eastAsia="en-US"/>
        </w:rPr>
        <w:t xml:space="preserve">כל זכות </w:t>
      </w:r>
      <w:r w:rsidRPr="006B6D1B">
        <w:rPr>
          <w:rFonts w:cs="David" w:hint="cs"/>
          <w:sz w:val="24"/>
          <w:szCs w:val="24"/>
          <w:rtl/>
          <w:lang w:eastAsia="en-US"/>
        </w:rPr>
        <w:t>קיזוז וזכות עכבון כלפי המזמין</w:t>
      </w:r>
      <w:r w:rsidRPr="006B6D1B">
        <w:rPr>
          <w:rFonts w:cs="David" w:hint="cs"/>
          <w:sz w:val="24"/>
          <w:szCs w:val="24"/>
          <w:lang w:eastAsia="en-US"/>
        </w:rPr>
        <w:t>.</w:t>
      </w:r>
    </w:p>
    <w:p w:rsidR="00626859"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F51723">
        <w:rPr>
          <w:rFonts w:cs="David" w:hint="cs"/>
          <w:b/>
          <w:bCs/>
          <w:sz w:val="24"/>
          <w:szCs w:val="24"/>
          <w:u w:val="single"/>
          <w:rtl/>
          <w:lang w:eastAsia="en-US"/>
        </w:rPr>
        <w:t>הפרה ותרופות</w:t>
      </w:r>
    </w:p>
    <w:p w:rsidR="006B6D1B" w:rsidRPr="00626859"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b/>
          <w:bCs/>
          <w:sz w:val="24"/>
          <w:szCs w:val="24"/>
          <w:u w:val="single"/>
          <w:rtl/>
          <w:lang w:eastAsia="en-US"/>
        </w:rPr>
      </w:pPr>
      <w:r w:rsidRPr="00626859">
        <w:rPr>
          <w:rFonts w:cs="David" w:hint="cs"/>
          <w:sz w:val="24"/>
          <w:szCs w:val="24"/>
          <w:rtl/>
          <w:lang w:eastAsia="en-US"/>
        </w:rPr>
        <w:t xml:space="preserve">הפר </w:t>
      </w:r>
      <w:r w:rsidR="00F51723" w:rsidRPr="00626859">
        <w:rPr>
          <w:rFonts w:cs="David" w:hint="cs"/>
          <w:sz w:val="24"/>
          <w:szCs w:val="24"/>
          <w:rtl/>
          <w:lang w:eastAsia="en-US"/>
        </w:rPr>
        <w:t>הזוכה</w:t>
      </w:r>
      <w:r w:rsidRPr="00626859">
        <w:rPr>
          <w:rFonts w:cs="David" w:hint="cs"/>
          <w:sz w:val="24"/>
          <w:szCs w:val="24"/>
          <w:rtl/>
          <w:lang w:eastAsia="en-US"/>
        </w:rPr>
        <w:t xml:space="preserve"> הוראה מהוראותיו </w:t>
      </w:r>
      <w:r w:rsidR="00F51723" w:rsidRPr="00626859">
        <w:rPr>
          <w:rFonts w:cs="David" w:hint="cs"/>
          <w:sz w:val="24"/>
          <w:szCs w:val="24"/>
          <w:rtl/>
          <w:lang w:eastAsia="en-US"/>
        </w:rPr>
        <w:t xml:space="preserve">של הסכם זה </w:t>
      </w:r>
      <w:r w:rsidRPr="00626859">
        <w:rPr>
          <w:rFonts w:cs="David" w:hint="cs"/>
          <w:sz w:val="24"/>
          <w:szCs w:val="24"/>
          <w:rtl/>
          <w:lang w:eastAsia="en-US"/>
        </w:rPr>
        <w:t>יהיה ה</w:t>
      </w:r>
      <w:r w:rsidR="00F51723" w:rsidRPr="00626859">
        <w:rPr>
          <w:rFonts w:cs="David" w:hint="cs"/>
          <w:sz w:val="24"/>
          <w:szCs w:val="24"/>
          <w:rtl/>
          <w:lang w:eastAsia="en-US"/>
        </w:rPr>
        <w:t>מזמין</w:t>
      </w:r>
      <w:r w:rsidRPr="00626859">
        <w:rPr>
          <w:rFonts w:cs="David" w:hint="cs"/>
          <w:sz w:val="24"/>
          <w:szCs w:val="24"/>
          <w:rtl/>
          <w:lang w:eastAsia="en-US"/>
        </w:rPr>
        <w:t xml:space="preserve"> זכאי לכל </w:t>
      </w:r>
      <w:proofErr w:type="spellStart"/>
      <w:r w:rsidRPr="00626859">
        <w:rPr>
          <w:rFonts w:cs="David" w:hint="cs"/>
          <w:sz w:val="24"/>
          <w:szCs w:val="24"/>
          <w:rtl/>
          <w:lang w:eastAsia="en-US"/>
        </w:rPr>
        <w:t>הסעדים</w:t>
      </w:r>
      <w:proofErr w:type="spellEnd"/>
      <w:r w:rsidRPr="00626859">
        <w:rPr>
          <w:rFonts w:cs="David" w:hint="cs"/>
          <w:sz w:val="24"/>
          <w:szCs w:val="24"/>
          <w:rtl/>
          <w:lang w:eastAsia="en-US"/>
        </w:rPr>
        <w:t xml:space="preserve"> והתרופות הקבועים בחוק החוזים (תרופות בשל הפרת חוזה), תשל"א-1970</w:t>
      </w:r>
      <w:r w:rsidRPr="00626859">
        <w:rPr>
          <w:rFonts w:cs="David" w:hint="cs"/>
          <w:sz w:val="24"/>
          <w:szCs w:val="24"/>
          <w:lang w:eastAsia="en-US"/>
        </w:rPr>
        <w:t>.</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6B6D1B">
        <w:rPr>
          <w:rFonts w:cs="David" w:hint="cs"/>
          <w:sz w:val="24"/>
          <w:szCs w:val="24"/>
          <w:rtl/>
          <w:lang w:eastAsia="en-US"/>
        </w:rPr>
        <w:t>הפר</w:t>
      </w:r>
      <w:r>
        <w:rPr>
          <w:rFonts w:cs="David" w:hint="cs"/>
          <w:sz w:val="24"/>
          <w:szCs w:val="24"/>
          <w:rtl/>
          <w:lang w:eastAsia="en-US"/>
        </w:rPr>
        <w:t xml:space="preserve"> הזוכה</w:t>
      </w:r>
      <w:r w:rsidRPr="006B6D1B">
        <w:rPr>
          <w:rFonts w:cs="David" w:hint="cs"/>
          <w:sz w:val="24"/>
          <w:szCs w:val="24"/>
          <w:rtl/>
          <w:lang w:eastAsia="en-US"/>
        </w:rPr>
        <w:t xml:space="preserve"> הסכם זה או הוראה מהוראותיו, רשאי ה</w:t>
      </w:r>
      <w:r w:rsidR="00F51723">
        <w:rPr>
          <w:rFonts w:cs="David" w:hint="cs"/>
          <w:sz w:val="24"/>
          <w:szCs w:val="24"/>
          <w:rtl/>
          <w:lang w:eastAsia="en-US"/>
        </w:rPr>
        <w:t>מזמין</w:t>
      </w:r>
      <w:r w:rsidRPr="006B6D1B">
        <w:rPr>
          <w:rFonts w:cs="David" w:hint="cs"/>
          <w:sz w:val="24"/>
          <w:szCs w:val="24"/>
          <w:rtl/>
          <w:lang w:eastAsia="en-US"/>
        </w:rPr>
        <w:t>, בנוסף לזכויות העומדות ל</w:t>
      </w:r>
      <w:r w:rsidR="00F51723">
        <w:rPr>
          <w:rFonts w:cs="David" w:hint="cs"/>
          <w:sz w:val="24"/>
          <w:szCs w:val="24"/>
          <w:rtl/>
          <w:lang w:eastAsia="en-US"/>
        </w:rPr>
        <w:t>ו</w:t>
      </w:r>
      <w:r w:rsidRPr="006B6D1B">
        <w:rPr>
          <w:rFonts w:cs="David" w:hint="cs"/>
          <w:sz w:val="24"/>
          <w:szCs w:val="24"/>
          <w:rtl/>
          <w:lang w:eastAsia="en-US"/>
        </w:rPr>
        <w:t xml:space="preserve"> על פי כל דין, לנקוט באחד או יותר מהצעדים הבאים</w:t>
      </w:r>
      <w:r w:rsidRPr="006B6D1B">
        <w:rPr>
          <w:rFonts w:cs="David" w:hint="cs"/>
          <w:sz w:val="24"/>
          <w:szCs w:val="24"/>
          <w:lang w:eastAsia="en-US"/>
        </w:rPr>
        <w:t>:</w:t>
      </w:r>
    </w:p>
    <w:p w:rsidR="00E62102" w:rsidRDefault="006B6D1B" w:rsidP="00153CC2">
      <w:pPr>
        <w:pStyle w:val="ab"/>
        <w:keepNext/>
        <w:widowControl w:val="0"/>
        <w:numPr>
          <w:ilvl w:val="0"/>
          <w:numId w:val="45"/>
        </w:numPr>
        <w:tabs>
          <w:tab w:val="left" w:pos="567"/>
        </w:tabs>
        <w:overflowPunct/>
        <w:bidi/>
        <w:adjustRightInd/>
        <w:spacing w:before="60" w:after="240"/>
        <w:contextualSpacing w:val="0"/>
        <w:jc w:val="both"/>
        <w:textAlignment w:val="auto"/>
        <w:rPr>
          <w:rFonts w:cs="David"/>
          <w:sz w:val="24"/>
          <w:szCs w:val="24"/>
          <w:lang w:eastAsia="en-US"/>
        </w:rPr>
      </w:pPr>
      <w:r w:rsidRPr="006B6D1B">
        <w:rPr>
          <w:rFonts w:cs="David" w:hint="cs"/>
          <w:sz w:val="24"/>
          <w:szCs w:val="24"/>
          <w:rtl/>
          <w:lang w:eastAsia="en-US"/>
        </w:rPr>
        <w:t xml:space="preserve">לחייב את </w:t>
      </w:r>
      <w:r>
        <w:rPr>
          <w:rFonts w:cs="David" w:hint="cs"/>
          <w:sz w:val="24"/>
          <w:szCs w:val="24"/>
          <w:rtl/>
          <w:lang w:eastAsia="en-US"/>
        </w:rPr>
        <w:t xml:space="preserve"> הזוכה</w:t>
      </w:r>
      <w:r w:rsidRPr="006B6D1B">
        <w:rPr>
          <w:rFonts w:cs="David" w:hint="cs"/>
          <w:sz w:val="24"/>
          <w:szCs w:val="24"/>
          <w:rtl/>
          <w:lang w:eastAsia="en-US"/>
        </w:rPr>
        <w:t xml:space="preserve"> בהוצאות שנגרמו </w:t>
      </w:r>
      <w:r w:rsidR="00F51723">
        <w:rPr>
          <w:rFonts w:cs="David" w:hint="cs"/>
          <w:sz w:val="24"/>
          <w:szCs w:val="24"/>
          <w:rtl/>
          <w:lang w:eastAsia="en-US"/>
        </w:rPr>
        <w:t>ל</w:t>
      </w:r>
      <w:r w:rsidR="00E62102">
        <w:rPr>
          <w:rFonts w:cs="David" w:hint="cs"/>
          <w:sz w:val="24"/>
          <w:szCs w:val="24"/>
          <w:rtl/>
          <w:lang w:eastAsia="en-US"/>
        </w:rPr>
        <w:t>ו</w:t>
      </w:r>
      <w:r w:rsidR="00F51723">
        <w:rPr>
          <w:rFonts w:cs="David" w:hint="cs"/>
          <w:sz w:val="24"/>
          <w:szCs w:val="24"/>
          <w:rtl/>
          <w:lang w:eastAsia="en-US"/>
        </w:rPr>
        <w:t xml:space="preserve"> בגין הפרת ההסכם כאמור</w:t>
      </w:r>
      <w:r w:rsidR="00E62102">
        <w:rPr>
          <w:rFonts w:cs="David" w:hint="cs"/>
          <w:sz w:val="24"/>
          <w:szCs w:val="24"/>
          <w:rtl/>
          <w:lang w:eastAsia="en-US"/>
        </w:rPr>
        <w:t>;</w:t>
      </w:r>
    </w:p>
    <w:p w:rsidR="00E62102" w:rsidRDefault="006B6D1B" w:rsidP="00153CC2">
      <w:pPr>
        <w:pStyle w:val="ab"/>
        <w:keepNext/>
        <w:widowControl w:val="0"/>
        <w:numPr>
          <w:ilvl w:val="0"/>
          <w:numId w:val="45"/>
        </w:numPr>
        <w:tabs>
          <w:tab w:val="left" w:pos="567"/>
        </w:tabs>
        <w:overflowPunct/>
        <w:bidi/>
        <w:adjustRightInd/>
        <w:spacing w:before="60" w:after="240"/>
        <w:contextualSpacing w:val="0"/>
        <w:jc w:val="both"/>
        <w:textAlignment w:val="auto"/>
        <w:rPr>
          <w:rFonts w:cs="David"/>
          <w:sz w:val="24"/>
          <w:szCs w:val="24"/>
          <w:lang w:eastAsia="en-US"/>
        </w:rPr>
      </w:pPr>
      <w:r w:rsidRPr="00E62102">
        <w:rPr>
          <w:rFonts w:cs="David" w:hint="cs"/>
          <w:sz w:val="24"/>
          <w:szCs w:val="24"/>
          <w:rtl/>
          <w:lang w:eastAsia="en-US"/>
        </w:rPr>
        <w:t>לראות את ההסכם כבטל, לאחר שנשלחה לזוכה דרישה לתקן את המעוות וה</w:t>
      </w:r>
      <w:r w:rsidR="00E62102">
        <w:rPr>
          <w:rFonts w:cs="David" w:hint="cs"/>
          <w:sz w:val="24"/>
          <w:szCs w:val="24"/>
          <w:rtl/>
          <w:lang w:eastAsia="en-US"/>
        </w:rPr>
        <w:t>ו</w:t>
      </w:r>
      <w:r w:rsidRPr="00E62102">
        <w:rPr>
          <w:rFonts w:cs="David" w:hint="cs"/>
          <w:sz w:val="24"/>
          <w:szCs w:val="24"/>
          <w:rtl/>
          <w:lang w:eastAsia="en-US"/>
        </w:rPr>
        <w:t>א לא תיקנה תוך</w:t>
      </w:r>
      <w:r w:rsidR="00FF125C">
        <w:rPr>
          <w:rFonts w:cs="David" w:hint="cs"/>
          <w:sz w:val="24"/>
          <w:szCs w:val="24"/>
          <w:rtl/>
          <w:lang w:eastAsia="en-US"/>
        </w:rPr>
        <w:t xml:space="preserve"> המועד שנקבע בדרישה, ולחייב את </w:t>
      </w:r>
      <w:r w:rsidRPr="00E62102">
        <w:rPr>
          <w:rFonts w:cs="David" w:hint="cs"/>
          <w:sz w:val="24"/>
          <w:szCs w:val="24"/>
          <w:rtl/>
          <w:lang w:eastAsia="en-US"/>
        </w:rPr>
        <w:t>הזוכה בכל ההוצאות והתשלומים הנובעים מהפרה זו</w:t>
      </w:r>
      <w:r w:rsidR="00E62102">
        <w:rPr>
          <w:rFonts w:cs="David" w:hint="cs"/>
          <w:sz w:val="24"/>
          <w:szCs w:val="24"/>
          <w:rtl/>
          <w:lang w:eastAsia="en-US"/>
        </w:rPr>
        <w:t>;</w:t>
      </w:r>
    </w:p>
    <w:p w:rsidR="00E62102" w:rsidRDefault="006B6D1B" w:rsidP="00153CC2">
      <w:pPr>
        <w:pStyle w:val="ab"/>
        <w:keepNext/>
        <w:widowControl w:val="0"/>
        <w:numPr>
          <w:ilvl w:val="0"/>
          <w:numId w:val="45"/>
        </w:numPr>
        <w:tabs>
          <w:tab w:val="left" w:pos="567"/>
        </w:tabs>
        <w:overflowPunct/>
        <w:bidi/>
        <w:adjustRightInd/>
        <w:spacing w:before="60" w:after="240"/>
        <w:contextualSpacing w:val="0"/>
        <w:jc w:val="both"/>
        <w:textAlignment w:val="auto"/>
        <w:rPr>
          <w:rFonts w:cs="David"/>
          <w:sz w:val="24"/>
          <w:szCs w:val="24"/>
          <w:lang w:eastAsia="en-US"/>
        </w:rPr>
      </w:pPr>
      <w:r w:rsidRPr="00E62102">
        <w:rPr>
          <w:rFonts w:cs="David" w:hint="cs"/>
          <w:sz w:val="24"/>
          <w:szCs w:val="24"/>
          <w:rtl/>
          <w:lang w:eastAsia="en-US"/>
        </w:rPr>
        <w:t>לראות את ההסכם כממשיך לעמוד בתוקפו ולבצע בעצמ</w:t>
      </w:r>
      <w:r w:rsidR="00E62102">
        <w:rPr>
          <w:rFonts w:cs="David" w:hint="cs"/>
          <w:sz w:val="24"/>
          <w:szCs w:val="24"/>
          <w:rtl/>
          <w:lang w:eastAsia="en-US"/>
        </w:rPr>
        <w:t>ו</w:t>
      </w:r>
      <w:r w:rsidRPr="00E62102">
        <w:rPr>
          <w:rFonts w:cs="David" w:hint="cs"/>
          <w:sz w:val="24"/>
          <w:szCs w:val="24"/>
          <w:rtl/>
          <w:lang w:eastAsia="en-US"/>
        </w:rPr>
        <w:t xml:space="preserve"> ו/או באמצעות אחרים את ההתחייבויות המוטלות על  הזוכה על פי הסכם זה, וזאת על חשבון  הזוכה</w:t>
      </w:r>
      <w:r w:rsidR="00E62102">
        <w:rPr>
          <w:rFonts w:cs="David" w:hint="cs"/>
          <w:sz w:val="24"/>
          <w:szCs w:val="24"/>
          <w:rtl/>
          <w:lang w:eastAsia="en-US"/>
        </w:rPr>
        <w:t>;</w:t>
      </w:r>
    </w:p>
    <w:p w:rsidR="006B6D1B" w:rsidRDefault="00E62102" w:rsidP="00153CC2">
      <w:pPr>
        <w:pStyle w:val="ab"/>
        <w:keepNext/>
        <w:widowControl w:val="0"/>
        <w:numPr>
          <w:ilvl w:val="0"/>
          <w:numId w:val="45"/>
        </w:numPr>
        <w:tabs>
          <w:tab w:val="left" w:pos="567"/>
        </w:tabs>
        <w:overflowPunct/>
        <w:bidi/>
        <w:adjustRightInd/>
        <w:spacing w:before="60" w:after="240"/>
        <w:contextualSpacing w:val="0"/>
        <w:jc w:val="both"/>
        <w:textAlignment w:val="auto"/>
        <w:rPr>
          <w:rFonts w:cs="David"/>
          <w:sz w:val="24"/>
          <w:szCs w:val="24"/>
          <w:lang w:eastAsia="en-US"/>
        </w:rPr>
      </w:pPr>
      <w:r>
        <w:rPr>
          <w:rFonts w:cs="David" w:hint="cs"/>
          <w:sz w:val="24"/>
          <w:szCs w:val="24"/>
          <w:rtl/>
          <w:lang w:eastAsia="en-US"/>
        </w:rPr>
        <w:t xml:space="preserve">לגבות סכומים המגיעים לו </w:t>
      </w:r>
      <w:r w:rsidR="006B6D1B" w:rsidRPr="00E62102">
        <w:rPr>
          <w:rFonts w:cs="David" w:hint="cs"/>
          <w:sz w:val="24"/>
          <w:szCs w:val="24"/>
          <w:rtl/>
          <w:lang w:eastAsia="en-US"/>
        </w:rPr>
        <w:t>מהזוכה, מסכומים המגיעים לזוכה מ</w:t>
      </w:r>
      <w:r>
        <w:rPr>
          <w:rFonts w:cs="David" w:hint="cs"/>
          <w:sz w:val="24"/>
          <w:szCs w:val="24"/>
          <w:rtl/>
          <w:lang w:eastAsia="en-US"/>
        </w:rPr>
        <w:t>המזמין ו/או מ</w:t>
      </w:r>
      <w:r w:rsidR="006B6D1B" w:rsidRPr="00E62102">
        <w:rPr>
          <w:rFonts w:cs="David" w:hint="cs"/>
          <w:sz w:val="24"/>
          <w:szCs w:val="24"/>
          <w:rtl/>
          <w:lang w:eastAsia="en-US"/>
        </w:rPr>
        <w:t>כל משרד ממשלתי אח</w:t>
      </w:r>
      <w:r>
        <w:rPr>
          <w:rFonts w:cs="David" w:hint="cs"/>
          <w:sz w:val="24"/>
          <w:szCs w:val="24"/>
          <w:rtl/>
          <w:lang w:eastAsia="en-US"/>
        </w:rPr>
        <w:t>ר.</w:t>
      </w:r>
      <w:r w:rsidR="006B6D1B" w:rsidRPr="00E62102">
        <w:rPr>
          <w:rFonts w:cs="David" w:hint="cs"/>
          <w:sz w:val="24"/>
          <w:szCs w:val="24"/>
          <w:lang w:eastAsia="en-US"/>
        </w:rPr>
        <w:t xml:space="preserve"> </w:t>
      </w:r>
    </w:p>
    <w:p w:rsidR="006B6D1B" w:rsidRP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6B6D1B">
        <w:rPr>
          <w:rFonts w:cs="David" w:hint="cs"/>
          <w:sz w:val="24"/>
          <w:szCs w:val="24"/>
          <w:rtl/>
          <w:lang w:eastAsia="en-US"/>
        </w:rPr>
        <w:t>מבלי לגרוע מהאמור לעיל,</w:t>
      </w:r>
      <w:r>
        <w:rPr>
          <w:rFonts w:cs="David" w:hint="cs"/>
          <w:sz w:val="24"/>
          <w:szCs w:val="24"/>
          <w:rtl/>
          <w:lang w:eastAsia="en-US"/>
        </w:rPr>
        <w:t xml:space="preserve"> הזוכה</w:t>
      </w:r>
      <w:r w:rsidRPr="006B6D1B">
        <w:rPr>
          <w:rFonts w:cs="David" w:hint="cs"/>
          <w:sz w:val="24"/>
          <w:szCs w:val="24"/>
          <w:rtl/>
          <w:lang w:eastAsia="en-US"/>
        </w:rPr>
        <w:t xml:space="preserve"> מתחייב להחזיר לרשות את כל ההוצאות הישירות והעקיפות שהיו ל</w:t>
      </w:r>
      <w:r w:rsidR="00E62102">
        <w:rPr>
          <w:rFonts w:cs="David" w:hint="cs"/>
          <w:sz w:val="24"/>
          <w:szCs w:val="24"/>
          <w:rtl/>
          <w:lang w:eastAsia="en-US"/>
        </w:rPr>
        <w:t>ו</w:t>
      </w:r>
      <w:r w:rsidRPr="006B6D1B">
        <w:rPr>
          <w:rFonts w:cs="David" w:hint="cs"/>
          <w:sz w:val="24"/>
          <w:szCs w:val="24"/>
          <w:rtl/>
          <w:lang w:eastAsia="en-US"/>
        </w:rPr>
        <w:t xml:space="preserve"> בגין אי מילוי הוראות הסכם זה על נספחיו על ידי </w:t>
      </w:r>
      <w:r>
        <w:rPr>
          <w:rFonts w:cs="David" w:hint="cs"/>
          <w:sz w:val="24"/>
          <w:szCs w:val="24"/>
          <w:rtl/>
          <w:lang w:eastAsia="en-US"/>
        </w:rPr>
        <w:t xml:space="preserve"> הזוכה</w:t>
      </w:r>
      <w:r w:rsidR="00E62102">
        <w:rPr>
          <w:rFonts w:cs="David" w:hint="cs"/>
          <w:sz w:val="24"/>
          <w:szCs w:val="24"/>
          <w:rtl/>
          <w:lang w:eastAsia="en-US"/>
        </w:rPr>
        <w:t xml:space="preserve">, ולשפות את </w:t>
      </w:r>
      <w:r w:rsidR="00DE5643">
        <w:rPr>
          <w:rFonts w:cs="David" w:hint="cs"/>
          <w:sz w:val="24"/>
          <w:szCs w:val="24"/>
          <w:rtl/>
          <w:lang w:eastAsia="en-US"/>
        </w:rPr>
        <w:t>ה</w:t>
      </w:r>
      <w:r w:rsidR="00E62102">
        <w:rPr>
          <w:rFonts w:cs="David" w:hint="cs"/>
          <w:sz w:val="24"/>
          <w:szCs w:val="24"/>
          <w:rtl/>
          <w:lang w:eastAsia="en-US"/>
        </w:rPr>
        <w:t>מזמין</w:t>
      </w:r>
      <w:r w:rsidRPr="006B6D1B">
        <w:rPr>
          <w:rFonts w:cs="David" w:hint="cs"/>
          <w:sz w:val="24"/>
          <w:szCs w:val="24"/>
          <w:rtl/>
          <w:lang w:eastAsia="en-US"/>
        </w:rPr>
        <w:t xml:space="preserve"> בגין נזקים שנגרמו או שייגרמו עקב ביטול ההסכם</w:t>
      </w:r>
      <w:r w:rsidRPr="006B6D1B">
        <w:rPr>
          <w:rFonts w:cs="David" w:hint="cs"/>
          <w:sz w:val="24"/>
          <w:szCs w:val="24"/>
          <w:lang w:eastAsia="en-US"/>
        </w:rPr>
        <w:t>.</w:t>
      </w:r>
    </w:p>
    <w:p w:rsidR="006B6D1B" w:rsidRDefault="006B6D1B"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lang w:eastAsia="en-US"/>
        </w:rPr>
      </w:pPr>
      <w:r w:rsidRPr="006B6D1B">
        <w:rPr>
          <w:rFonts w:cs="David" w:hint="cs"/>
          <w:sz w:val="24"/>
          <w:szCs w:val="24"/>
          <w:rtl/>
          <w:lang w:eastAsia="en-US"/>
        </w:rPr>
        <w:t>אין באמור לעיל כדי לגרוע מזכות</w:t>
      </w:r>
      <w:r w:rsidR="00E62102">
        <w:rPr>
          <w:rFonts w:cs="David" w:hint="cs"/>
          <w:sz w:val="24"/>
          <w:szCs w:val="24"/>
          <w:rtl/>
          <w:lang w:eastAsia="en-US"/>
        </w:rPr>
        <w:t>ו</w:t>
      </w:r>
      <w:r w:rsidRPr="006B6D1B">
        <w:rPr>
          <w:rFonts w:cs="David" w:hint="cs"/>
          <w:sz w:val="24"/>
          <w:szCs w:val="24"/>
          <w:rtl/>
          <w:lang w:eastAsia="en-US"/>
        </w:rPr>
        <w:t xml:space="preserve"> של ה</w:t>
      </w:r>
      <w:r w:rsidR="00E62102">
        <w:rPr>
          <w:rFonts w:cs="David" w:hint="cs"/>
          <w:sz w:val="24"/>
          <w:szCs w:val="24"/>
          <w:rtl/>
          <w:lang w:eastAsia="en-US"/>
        </w:rPr>
        <w:t>מזמין</w:t>
      </w:r>
      <w:r w:rsidRPr="006B6D1B">
        <w:rPr>
          <w:rFonts w:cs="David" w:hint="cs"/>
          <w:sz w:val="24"/>
          <w:szCs w:val="24"/>
          <w:rtl/>
          <w:lang w:eastAsia="en-US"/>
        </w:rPr>
        <w:t xml:space="preserve"> לדרוש ביצוע בעין של הסכם זה על נספחיו ואין בכך כדי לגרוע מכל סמכות ו/או זכות המוקנית ל</w:t>
      </w:r>
      <w:r w:rsidR="00E62102">
        <w:rPr>
          <w:rFonts w:cs="David" w:hint="cs"/>
          <w:sz w:val="24"/>
          <w:szCs w:val="24"/>
          <w:rtl/>
          <w:lang w:eastAsia="en-US"/>
        </w:rPr>
        <w:t>מזמין</w:t>
      </w:r>
      <w:r w:rsidRPr="006B6D1B">
        <w:rPr>
          <w:rFonts w:cs="David" w:hint="cs"/>
          <w:sz w:val="24"/>
          <w:szCs w:val="24"/>
          <w:rtl/>
          <w:lang w:eastAsia="en-US"/>
        </w:rPr>
        <w:t xml:space="preserve"> על פי כל דין ו/או הסכם</w:t>
      </w:r>
      <w:r w:rsidRPr="006B6D1B">
        <w:rPr>
          <w:rFonts w:cs="David" w:hint="cs"/>
          <w:sz w:val="24"/>
          <w:szCs w:val="24"/>
          <w:lang w:eastAsia="en-US"/>
        </w:rPr>
        <w:t>.</w:t>
      </w:r>
    </w:p>
    <w:p w:rsidR="00DE5643" w:rsidRPr="00335700" w:rsidRDefault="00DE5643"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lang w:eastAsia="en-US"/>
        </w:rPr>
      </w:pPr>
      <w:r w:rsidRPr="00335700">
        <w:rPr>
          <w:rFonts w:cs="David"/>
          <w:sz w:val="24"/>
          <w:szCs w:val="24"/>
          <w:rtl/>
          <w:lang w:eastAsia="en-US"/>
        </w:rPr>
        <w:t>הסכמת מי מהצדדים לסטות מתנאי כל שהוא של הסכם זה במקרה מסוים או בסדרת מקרים לא תהווה תקדים ולא ילמדו ממנו גזירה שווה לכל מקרה אחר בעתיד.</w:t>
      </w:r>
    </w:p>
    <w:p w:rsidR="00EF1FB4" w:rsidRDefault="00DE5643"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lang w:eastAsia="en-US"/>
        </w:rPr>
      </w:pPr>
      <w:r w:rsidRPr="00335700">
        <w:rPr>
          <w:rFonts w:cs="David"/>
          <w:sz w:val="24"/>
          <w:szCs w:val="24"/>
          <w:rtl/>
          <w:lang w:eastAsia="en-US"/>
        </w:rPr>
        <w:t>לא אכף מי מהצדדים או אכף באיחור, זכות כל שהיא מהזכויות המוקנות לו על פי הסכם זה או מכוח הדין, במקרה מסוים או בסדרת מקרים, לא יראו בכך ויתור על זכות אמורה או על זכויות אחרות כל שהן.</w:t>
      </w:r>
    </w:p>
    <w:p w:rsidR="00EF1FB4" w:rsidRPr="00EF1FB4" w:rsidRDefault="00EF1FB4"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EF1FB4">
        <w:rPr>
          <w:rFonts w:cs="David" w:hint="cs"/>
          <w:sz w:val="24"/>
          <w:szCs w:val="24"/>
          <w:rtl/>
          <w:lang w:eastAsia="en-US"/>
        </w:rPr>
        <w:lastRenderedPageBreak/>
        <w:t xml:space="preserve">מבלי לגרוע </w:t>
      </w:r>
      <w:proofErr w:type="spellStart"/>
      <w:r w:rsidRPr="00EF1FB4">
        <w:rPr>
          <w:rFonts w:cs="David" w:hint="cs"/>
          <w:sz w:val="24"/>
          <w:szCs w:val="24"/>
          <w:rtl/>
          <w:lang w:eastAsia="en-US"/>
        </w:rPr>
        <w:t>מהסעדים</w:t>
      </w:r>
      <w:proofErr w:type="spellEnd"/>
      <w:r w:rsidRPr="00EF1FB4">
        <w:rPr>
          <w:rFonts w:cs="David" w:hint="cs"/>
          <w:sz w:val="24"/>
          <w:szCs w:val="24"/>
          <w:rtl/>
          <w:lang w:eastAsia="en-US"/>
        </w:rPr>
        <w:t xml:space="preserve"> שה</w:t>
      </w:r>
      <w:r>
        <w:rPr>
          <w:rFonts w:cs="David" w:hint="cs"/>
          <w:sz w:val="24"/>
          <w:szCs w:val="24"/>
          <w:rtl/>
          <w:lang w:eastAsia="en-US"/>
        </w:rPr>
        <w:t>רשות</w:t>
      </w:r>
      <w:r w:rsidRPr="00EF1FB4">
        <w:rPr>
          <w:rFonts w:cs="David" w:hint="cs"/>
          <w:sz w:val="24"/>
          <w:szCs w:val="24"/>
          <w:rtl/>
          <w:lang w:eastAsia="en-US"/>
        </w:rPr>
        <w:t xml:space="preserve"> זכאית להם על פי כל דין או על פי ההסכם, הספק מתחייב בזה לשלם ל</w:t>
      </w:r>
      <w:r w:rsidR="00627D1D">
        <w:rPr>
          <w:rFonts w:cs="David" w:hint="cs"/>
          <w:sz w:val="24"/>
          <w:szCs w:val="24"/>
          <w:rtl/>
          <w:lang w:eastAsia="en-US"/>
        </w:rPr>
        <w:t>רשות</w:t>
      </w:r>
      <w:r w:rsidRPr="00EF1FB4">
        <w:rPr>
          <w:rFonts w:cs="David" w:hint="cs"/>
          <w:sz w:val="24"/>
          <w:szCs w:val="24"/>
          <w:rtl/>
          <w:lang w:eastAsia="en-US"/>
        </w:rPr>
        <w:t xml:space="preserve"> פיצויים </w:t>
      </w:r>
      <w:r>
        <w:rPr>
          <w:rFonts w:cs="David" w:hint="cs"/>
          <w:sz w:val="24"/>
          <w:szCs w:val="24"/>
          <w:rtl/>
          <w:lang w:eastAsia="en-US"/>
        </w:rPr>
        <w:t xml:space="preserve">מוסכמים </w:t>
      </w:r>
      <w:r w:rsidRPr="00EF1FB4">
        <w:rPr>
          <w:rFonts w:cs="David" w:hint="cs"/>
          <w:sz w:val="24"/>
          <w:szCs w:val="24"/>
          <w:rtl/>
          <w:lang w:eastAsia="en-US"/>
        </w:rPr>
        <w:t xml:space="preserve">מראש, בסך של 5,000 ₪ (חמשת אלפים ₪) שאינם צריכים הוכחה בגין כל אחד מהמקרים להלן :    </w:t>
      </w:r>
    </w:p>
    <w:p w:rsidR="00EF1FB4" w:rsidRPr="001136CD" w:rsidRDefault="00EF1FB4" w:rsidP="00153CC2">
      <w:pPr>
        <w:pStyle w:val="ab"/>
        <w:keepNext/>
        <w:widowControl w:val="0"/>
        <w:numPr>
          <w:ilvl w:val="0"/>
          <w:numId w:val="94"/>
        </w:numPr>
        <w:tabs>
          <w:tab w:val="left" w:pos="567"/>
        </w:tabs>
        <w:overflowPunct/>
        <w:bidi/>
        <w:adjustRightInd/>
        <w:spacing w:before="60" w:after="240"/>
        <w:contextualSpacing w:val="0"/>
        <w:jc w:val="both"/>
        <w:textAlignment w:val="auto"/>
        <w:rPr>
          <w:rFonts w:cs="David"/>
          <w:sz w:val="24"/>
          <w:szCs w:val="24"/>
          <w:rtl/>
          <w:lang w:eastAsia="en-US"/>
        </w:rPr>
      </w:pPr>
      <w:r w:rsidRPr="001136CD">
        <w:rPr>
          <w:rFonts w:cs="David" w:hint="cs"/>
          <w:sz w:val="24"/>
          <w:szCs w:val="24"/>
          <w:rtl/>
          <w:lang w:eastAsia="en-US"/>
        </w:rPr>
        <w:t>במידה ומבדיקות אקראיות ש</w:t>
      </w:r>
      <w:r>
        <w:rPr>
          <w:rFonts w:cs="David" w:hint="cs"/>
          <w:sz w:val="24"/>
          <w:szCs w:val="24"/>
          <w:rtl/>
          <w:lang w:eastAsia="en-US"/>
        </w:rPr>
        <w:t>ת</w:t>
      </w:r>
      <w:r w:rsidRPr="001136CD">
        <w:rPr>
          <w:rFonts w:cs="David" w:hint="cs"/>
          <w:sz w:val="24"/>
          <w:szCs w:val="24"/>
          <w:rtl/>
          <w:lang w:eastAsia="en-US"/>
        </w:rPr>
        <w:t>ערוך ה</w:t>
      </w:r>
      <w:r>
        <w:rPr>
          <w:rFonts w:cs="David" w:hint="cs"/>
          <w:sz w:val="24"/>
          <w:szCs w:val="24"/>
          <w:rtl/>
          <w:lang w:eastAsia="en-US"/>
        </w:rPr>
        <w:t xml:space="preserve">רשות יתברר כי </w:t>
      </w:r>
      <w:r w:rsidR="0082031C">
        <w:rPr>
          <w:rFonts w:cs="David" w:hint="cs"/>
          <w:sz w:val="24"/>
          <w:szCs w:val="24"/>
          <w:rtl/>
          <w:lang w:eastAsia="en-US"/>
        </w:rPr>
        <w:t>לא ניתן מענה לפניות</w:t>
      </w:r>
      <w:r w:rsidRPr="001136CD">
        <w:rPr>
          <w:rFonts w:cs="David" w:hint="cs"/>
          <w:sz w:val="24"/>
          <w:szCs w:val="24"/>
          <w:rtl/>
          <w:lang w:eastAsia="en-US"/>
        </w:rPr>
        <w:t xml:space="preserve"> ב</w:t>
      </w:r>
      <w:r w:rsidR="0082031C">
        <w:rPr>
          <w:rFonts w:cs="David" w:hint="cs"/>
          <w:sz w:val="24"/>
          <w:szCs w:val="24"/>
          <w:rtl/>
          <w:lang w:eastAsia="en-US"/>
        </w:rPr>
        <w:t>התאם לקבוע במפרט (לרבות אי מתן מענה בשעות הפעילות, טיפול בפניות שלא לפי ההנחיות וכיו"ב)</w:t>
      </w:r>
      <w:r w:rsidRPr="001136CD">
        <w:rPr>
          <w:rFonts w:cs="David" w:hint="cs"/>
          <w:sz w:val="24"/>
          <w:szCs w:val="24"/>
          <w:rtl/>
          <w:lang w:eastAsia="en-US"/>
        </w:rPr>
        <w:t>.</w:t>
      </w:r>
    </w:p>
    <w:p w:rsidR="00EF1FB4" w:rsidRDefault="00EF1FB4" w:rsidP="00153CC2">
      <w:pPr>
        <w:pStyle w:val="ab"/>
        <w:keepNext/>
        <w:widowControl w:val="0"/>
        <w:numPr>
          <w:ilvl w:val="0"/>
          <w:numId w:val="94"/>
        </w:numPr>
        <w:tabs>
          <w:tab w:val="left" w:pos="567"/>
        </w:tabs>
        <w:overflowPunct/>
        <w:bidi/>
        <w:adjustRightInd/>
        <w:spacing w:before="60" w:after="240"/>
        <w:contextualSpacing w:val="0"/>
        <w:jc w:val="both"/>
        <w:textAlignment w:val="auto"/>
        <w:rPr>
          <w:rFonts w:cs="David"/>
          <w:sz w:val="24"/>
          <w:szCs w:val="24"/>
          <w:lang w:eastAsia="en-US"/>
        </w:rPr>
      </w:pPr>
      <w:r w:rsidRPr="00EF1FB4">
        <w:rPr>
          <w:rFonts w:cs="David" w:hint="cs"/>
          <w:sz w:val="24"/>
          <w:szCs w:val="24"/>
          <w:rtl/>
          <w:lang w:eastAsia="en-US"/>
        </w:rPr>
        <w:t>בגין העסקת עובד שאינו כשיר מבחינה מקצועית</w:t>
      </w:r>
      <w:r>
        <w:rPr>
          <w:rFonts w:cs="David" w:hint="cs"/>
          <w:sz w:val="24"/>
          <w:szCs w:val="24"/>
          <w:rtl/>
          <w:lang w:eastAsia="en-US"/>
        </w:rPr>
        <w:t>.</w:t>
      </w:r>
    </w:p>
    <w:p w:rsidR="00EF1FB4" w:rsidRDefault="00EF1FB4" w:rsidP="00153CC2">
      <w:pPr>
        <w:pStyle w:val="ab"/>
        <w:keepNext/>
        <w:widowControl w:val="0"/>
        <w:numPr>
          <w:ilvl w:val="0"/>
          <w:numId w:val="94"/>
        </w:numPr>
        <w:tabs>
          <w:tab w:val="left" w:pos="567"/>
        </w:tabs>
        <w:overflowPunct/>
        <w:bidi/>
        <w:adjustRightInd/>
        <w:spacing w:before="60" w:after="240"/>
        <w:contextualSpacing w:val="0"/>
        <w:jc w:val="both"/>
        <w:textAlignment w:val="auto"/>
        <w:rPr>
          <w:rFonts w:cs="David"/>
          <w:sz w:val="24"/>
          <w:szCs w:val="24"/>
          <w:lang w:eastAsia="en-US"/>
        </w:rPr>
      </w:pPr>
      <w:r w:rsidRPr="00EF1FB4">
        <w:rPr>
          <w:rFonts w:cs="David" w:hint="cs"/>
          <w:sz w:val="24"/>
          <w:szCs w:val="24"/>
          <w:rtl/>
          <w:lang w:eastAsia="en-US"/>
        </w:rPr>
        <w:t xml:space="preserve"> </w:t>
      </w:r>
      <w:r>
        <w:rPr>
          <w:rFonts w:cs="David" w:hint="cs"/>
          <w:sz w:val="24"/>
          <w:szCs w:val="24"/>
          <w:rtl/>
          <w:lang w:eastAsia="en-US"/>
        </w:rPr>
        <w:t xml:space="preserve">בגין התנהגות לא הולמת של הזוכה ו/או של מי מטעמו. </w:t>
      </w:r>
    </w:p>
    <w:p w:rsidR="00EF1FB4" w:rsidRPr="00EF1FB4" w:rsidRDefault="00EF1FB4" w:rsidP="00153CC2">
      <w:pPr>
        <w:pStyle w:val="ab"/>
        <w:keepNext/>
        <w:widowControl w:val="0"/>
        <w:numPr>
          <w:ilvl w:val="0"/>
          <w:numId w:val="94"/>
        </w:numPr>
        <w:tabs>
          <w:tab w:val="left" w:pos="567"/>
        </w:tabs>
        <w:overflowPunct/>
        <w:bidi/>
        <w:adjustRightInd/>
        <w:spacing w:before="60" w:after="240"/>
        <w:contextualSpacing w:val="0"/>
        <w:jc w:val="both"/>
        <w:textAlignment w:val="auto"/>
        <w:rPr>
          <w:rFonts w:cs="David"/>
          <w:sz w:val="24"/>
          <w:szCs w:val="24"/>
          <w:lang w:eastAsia="en-US"/>
        </w:rPr>
      </w:pPr>
      <w:r>
        <w:rPr>
          <w:rFonts w:cs="David" w:hint="cs"/>
          <w:sz w:val="24"/>
          <w:szCs w:val="24"/>
          <w:rtl/>
          <w:lang w:eastAsia="en-US"/>
        </w:rPr>
        <w:t xml:space="preserve">בגין הפעולות הבאות של הזוכה ו/או מי מטעמו: הפרת </w:t>
      </w:r>
      <w:r w:rsidRPr="00EF1FB4">
        <w:rPr>
          <w:rFonts w:cs="David" w:hint="cs"/>
          <w:sz w:val="24"/>
          <w:szCs w:val="24"/>
          <w:rtl/>
          <w:lang w:eastAsia="en-US"/>
        </w:rPr>
        <w:t xml:space="preserve"> </w:t>
      </w:r>
      <w:r>
        <w:rPr>
          <w:rFonts w:cs="David" w:hint="cs"/>
          <w:sz w:val="24"/>
          <w:szCs w:val="24"/>
          <w:rtl/>
          <w:lang w:eastAsia="en-US"/>
        </w:rPr>
        <w:t>חובת סודיות, פגיעה בפרטיות, פגיעה בכללי אבטחת מידע ופעילות בניגוד עניינים</w:t>
      </w:r>
      <w:r w:rsidRPr="00EF1FB4">
        <w:rPr>
          <w:rFonts w:cs="David" w:hint="cs"/>
          <w:sz w:val="24"/>
          <w:szCs w:val="24"/>
          <w:rtl/>
          <w:lang w:eastAsia="en-US"/>
        </w:rPr>
        <w:t>.</w:t>
      </w:r>
    </w:p>
    <w:p w:rsidR="00EF1FB4" w:rsidRPr="001136CD" w:rsidRDefault="00EF1FB4"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1136CD">
        <w:rPr>
          <w:rFonts w:cs="David" w:hint="cs"/>
          <w:sz w:val="24"/>
          <w:szCs w:val="24"/>
          <w:rtl/>
          <w:lang w:eastAsia="en-US"/>
        </w:rPr>
        <w:t xml:space="preserve">אין </w:t>
      </w:r>
      <w:r>
        <w:rPr>
          <w:rFonts w:cs="David" w:hint="cs"/>
          <w:sz w:val="24"/>
          <w:szCs w:val="24"/>
          <w:rtl/>
          <w:lang w:eastAsia="en-US"/>
        </w:rPr>
        <w:t>בקבלת</w:t>
      </w:r>
      <w:r w:rsidRPr="001136CD">
        <w:rPr>
          <w:rFonts w:cs="David" w:hint="cs"/>
          <w:sz w:val="24"/>
          <w:szCs w:val="24"/>
          <w:rtl/>
          <w:lang w:eastAsia="en-US"/>
        </w:rPr>
        <w:t xml:space="preserve"> הפיצויים המוסכמים ששולמו </w:t>
      </w:r>
      <w:r>
        <w:rPr>
          <w:rFonts w:cs="David" w:hint="cs"/>
          <w:sz w:val="24"/>
          <w:szCs w:val="24"/>
          <w:rtl/>
          <w:lang w:eastAsia="en-US"/>
        </w:rPr>
        <w:t>לרשות כדי ויתור על כל תביעה שיש לרשות</w:t>
      </w:r>
      <w:r w:rsidRPr="001136CD">
        <w:rPr>
          <w:rFonts w:cs="David" w:hint="cs"/>
          <w:sz w:val="24"/>
          <w:szCs w:val="24"/>
          <w:rtl/>
          <w:lang w:eastAsia="en-US"/>
        </w:rPr>
        <w:t xml:space="preserve"> נגד הספק בגין הפרת ההסכם בשל כל אחד מה</w:t>
      </w:r>
      <w:r>
        <w:rPr>
          <w:rFonts w:cs="David" w:hint="cs"/>
          <w:sz w:val="24"/>
          <w:szCs w:val="24"/>
          <w:rtl/>
          <w:lang w:eastAsia="en-US"/>
        </w:rPr>
        <w:t>מקרים הנ"ל.</w:t>
      </w:r>
    </w:p>
    <w:p w:rsidR="00EF1FB4" w:rsidRPr="001136CD" w:rsidRDefault="00EF1FB4"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rtl/>
          <w:lang w:eastAsia="en-US"/>
        </w:rPr>
      </w:pPr>
      <w:r w:rsidRPr="001136CD">
        <w:rPr>
          <w:rFonts w:cs="David" w:hint="cs"/>
          <w:sz w:val="24"/>
          <w:szCs w:val="24"/>
          <w:rtl/>
          <w:lang w:eastAsia="en-US"/>
        </w:rPr>
        <w:t xml:space="preserve">לצרכי הסכם זה "הפרה יסודית" משמעה - כאמור בחוק החוזים (תרופות בשל הפרת חוזה), </w:t>
      </w:r>
      <w:proofErr w:type="spellStart"/>
      <w:r w:rsidRPr="001136CD">
        <w:rPr>
          <w:rFonts w:cs="David" w:hint="cs"/>
          <w:sz w:val="24"/>
          <w:szCs w:val="24"/>
          <w:rtl/>
          <w:lang w:eastAsia="en-US"/>
        </w:rPr>
        <w:t>התשל"א</w:t>
      </w:r>
      <w:proofErr w:type="spellEnd"/>
      <w:r w:rsidRPr="001136CD">
        <w:rPr>
          <w:rFonts w:cs="David" w:hint="cs"/>
          <w:sz w:val="24"/>
          <w:szCs w:val="24"/>
          <w:rtl/>
          <w:lang w:eastAsia="en-US"/>
        </w:rPr>
        <w:t xml:space="preserve"> - 1970. בנוסף לכך מוסכם בין הצדדים כי כל אחד מהמע</w:t>
      </w:r>
      <w:r w:rsidR="00871E30">
        <w:rPr>
          <w:rFonts w:cs="David" w:hint="cs"/>
          <w:sz w:val="24"/>
          <w:szCs w:val="24"/>
          <w:rtl/>
          <w:lang w:eastAsia="en-US"/>
        </w:rPr>
        <w:t xml:space="preserve">שים המפורטים להלן ייחשב כהפרה  </w:t>
      </w:r>
      <w:r w:rsidRPr="001136CD">
        <w:rPr>
          <w:rFonts w:cs="David" w:hint="cs"/>
          <w:sz w:val="24"/>
          <w:szCs w:val="24"/>
          <w:rtl/>
          <w:lang w:eastAsia="en-US"/>
        </w:rPr>
        <w:t xml:space="preserve">יסודית של ההסכם: </w:t>
      </w:r>
    </w:p>
    <w:p w:rsidR="008C1A96" w:rsidRDefault="005E1D83" w:rsidP="00153CC2">
      <w:pPr>
        <w:pStyle w:val="ab"/>
        <w:keepNext/>
        <w:widowControl w:val="0"/>
        <w:numPr>
          <w:ilvl w:val="0"/>
          <w:numId w:val="95"/>
        </w:numPr>
        <w:tabs>
          <w:tab w:val="left" w:pos="567"/>
        </w:tabs>
        <w:overflowPunct/>
        <w:bidi/>
        <w:adjustRightInd/>
        <w:spacing w:before="60"/>
        <w:ind w:left="1395"/>
        <w:contextualSpacing w:val="0"/>
        <w:jc w:val="both"/>
        <w:textAlignment w:val="auto"/>
        <w:rPr>
          <w:rFonts w:cs="David"/>
          <w:sz w:val="24"/>
          <w:szCs w:val="24"/>
          <w:lang w:eastAsia="en-US"/>
        </w:rPr>
      </w:pPr>
      <w:r>
        <w:rPr>
          <w:rFonts w:cs="David" w:hint="cs"/>
          <w:sz w:val="24"/>
          <w:szCs w:val="24"/>
          <w:rtl/>
          <w:lang w:eastAsia="en-US"/>
        </w:rPr>
        <w:t xml:space="preserve">הספק הפר הוראה מהוראות </w:t>
      </w:r>
      <w:r w:rsidR="00EF1FB4" w:rsidRPr="001136CD">
        <w:rPr>
          <w:rFonts w:cs="David" w:hint="cs"/>
          <w:sz w:val="24"/>
          <w:szCs w:val="24"/>
          <w:rtl/>
          <w:lang w:eastAsia="en-US"/>
        </w:rPr>
        <w:t>סעיפי</w:t>
      </w:r>
      <w:r>
        <w:rPr>
          <w:rFonts w:cs="David" w:hint="cs"/>
          <w:sz w:val="24"/>
          <w:szCs w:val="24"/>
          <w:rtl/>
          <w:lang w:eastAsia="en-US"/>
        </w:rPr>
        <w:t xml:space="preserve"> ההסכם</w:t>
      </w:r>
      <w:r w:rsidR="00EF1FB4" w:rsidRPr="001136CD">
        <w:rPr>
          <w:rFonts w:cs="David" w:hint="cs"/>
          <w:sz w:val="24"/>
          <w:szCs w:val="24"/>
          <w:rtl/>
          <w:lang w:eastAsia="en-US"/>
        </w:rPr>
        <w:t xml:space="preserve">: </w:t>
      </w:r>
      <w:r w:rsidR="00091DC5">
        <w:rPr>
          <w:rFonts w:cs="David" w:hint="cs"/>
          <w:sz w:val="24"/>
          <w:szCs w:val="24"/>
          <w:rtl/>
          <w:lang w:eastAsia="en-US"/>
        </w:rPr>
        <w:t>8,10,12,14,16,17,22,23</w:t>
      </w:r>
      <w:r w:rsidR="00CA720C">
        <w:rPr>
          <w:rFonts w:cs="David" w:hint="cs"/>
          <w:sz w:val="24"/>
          <w:szCs w:val="24"/>
          <w:rtl/>
          <w:lang w:eastAsia="en-US"/>
        </w:rPr>
        <w:t>;</w:t>
      </w:r>
      <w:r w:rsidR="00574115">
        <w:rPr>
          <w:rFonts w:cs="David" w:hint="cs"/>
          <w:sz w:val="24"/>
          <w:szCs w:val="24"/>
          <w:rtl/>
          <w:lang w:eastAsia="en-US"/>
        </w:rPr>
        <w:t xml:space="preserve"> </w:t>
      </w:r>
      <w:r>
        <w:rPr>
          <w:rFonts w:cs="David" w:hint="cs"/>
          <w:sz w:val="24"/>
          <w:szCs w:val="24"/>
          <w:rtl/>
          <w:lang w:eastAsia="en-US"/>
        </w:rPr>
        <w:t>סעיפים</w:t>
      </w:r>
      <w:r w:rsidR="008C1A96">
        <w:rPr>
          <w:rFonts w:cs="David" w:hint="cs"/>
          <w:sz w:val="24"/>
          <w:szCs w:val="24"/>
          <w:rtl/>
          <w:lang w:eastAsia="en-US"/>
        </w:rPr>
        <w:t xml:space="preserve"> 12-13 למכרז</w:t>
      </w:r>
      <w:r w:rsidR="00CA720C">
        <w:rPr>
          <w:rFonts w:cs="David" w:hint="cs"/>
          <w:sz w:val="24"/>
          <w:szCs w:val="24"/>
          <w:rtl/>
          <w:lang w:eastAsia="en-US"/>
        </w:rPr>
        <w:t>;</w:t>
      </w:r>
      <w:r w:rsidR="008C1A96">
        <w:rPr>
          <w:rFonts w:cs="David" w:hint="cs"/>
          <w:sz w:val="24"/>
          <w:szCs w:val="24"/>
          <w:rtl/>
          <w:lang w:eastAsia="en-US"/>
        </w:rPr>
        <w:t xml:space="preserve"> ו</w:t>
      </w:r>
      <w:r w:rsidR="00CA720C">
        <w:rPr>
          <w:rFonts w:cs="David" w:hint="cs"/>
          <w:sz w:val="24"/>
          <w:szCs w:val="24"/>
          <w:rtl/>
          <w:lang w:eastAsia="en-US"/>
        </w:rPr>
        <w:t xml:space="preserve">מהוראות </w:t>
      </w:r>
      <w:r w:rsidR="008C1A96">
        <w:rPr>
          <w:rFonts w:cs="David" w:hint="cs"/>
          <w:sz w:val="24"/>
          <w:szCs w:val="24"/>
          <w:rtl/>
          <w:lang w:eastAsia="en-US"/>
        </w:rPr>
        <w:t>פרק</w:t>
      </w:r>
      <w:r w:rsidR="00045B83">
        <w:rPr>
          <w:rFonts w:cs="David" w:hint="cs"/>
          <w:sz w:val="24"/>
          <w:szCs w:val="24"/>
          <w:rtl/>
          <w:lang w:eastAsia="en-US"/>
        </w:rPr>
        <w:t>ים 2 ו-</w:t>
      </w:r>
      <w:r w:rsidR="008C1A96">
        <w:rPr>
          <w:rFonts w:cs="David" w:hint="cs"/>
          <w:sz w:val="24"/>
          <w:szCs w:val="24"/>
          <w:rtl/>
          <w:lang w:eastAsia="en-US"/>
        </w:rPr>
        <w:t>4 למפרט ההפעלה.</w:t>
      </w:r>
      <w:r>
        <w:rPr>
          <w:rFonts w:cs="David" w:hint="cs"/>
          <w:sz w:val="24"/>
          <w:szCs w:val="24"/>
          <w:rtl/>
          <w:lang w:eastAsia="en-US"/>
        </w:rPr>
        <w:t xml:space="preserve"> </w:t>
      </w:r>
    </w:p>
    <w:p w:rsidR="00EF1FB4" w:rsidRPr="00EF1FB4" w:rsidRDefault="00574115" w:rsidP="00153CC2">
      <w:pPr>
        <w:pStyle w:val="ab"/>
        <w:keepNext/>
        <w:widowControl w:val="0"/>
        <w:tabs>
          <w:tab w:val="left" w:pos="567"/>
        </w:tabs>
        <w:overflowPunct/>
        <w:bidi/>
        <w:adjustRightInd/>
        <w:spacing w:before="60" w:after="240"/>
        <w:ind w:left="1395"/>
        <w:contextualSpacing w:val="0"/>
        <w:jc w:val="both"/>
        <w:textAlignment w:val="auto"/>
        <w:rPr>
          <w:rFonts w:cs="David"/>
          <w:sz w:val="24"/>
          <w:szCs w:val="24"/>
          <w:lang w:eastAsia="en-US"/>
        </w:rPr>
      </w:pPr>
      <w:r>
        <w:rPr>
          <w:rFonts w:cs="David" w:hint="cs"/>
          <w:sz w:val="24"/>
          <w:szCs w:val="24"/>
          <w:rtl/>
          <w:lang w:eastAsia="en-US"/>
        </w:rPr>
        <w:t>אין בסעיף קטן זה בכדי לגרוע מיסודיות ההפרות של יתר הוראות המכרז ונספחיו</w:t>
      </w:r>
      <w:r w:rsidR="008C1A96">
        <w:rPr>
          <w:rFonts w:cs="David" w:hint="cs"/>
          <w:sz w:val="24"/>
          <w:szCs w:val="24"/>
          <w:rtl/>
          <w:lang w:eastAsia="en-US"/>
        </w:rPr>
        <w:t>, ובפרט ביסודיות הוראות נספח אבטחת המידע</w:t>
      </w:r>
      <w:r>
        <w:rPr>
          <w:rFonts w:cs="David" w:hint="cs"/>
          <w:sz w:val="24"/>
          <w:szCs w:val="24"/>
          <w:rtl/>
          <w:lang w:eastAsia="en-US"/>
        </w:rPr>
        <w:t>.</w:t>
      </w:r>
    </w:p>
    <w:p w:rsidR="00EF1FB4" w:rsidRPr="001136CD" w:rsidRDefault="00EF1FB4" w:rsidP="00153CC2">
      <w:pPr>
        <w:pStyle w:val="ab"/>
        <w:keepNext/>
        <w:widowControl w:val="0"/>
        <w:numPr>
          <w:ilvl w:val="0"/>
          <w:numId w:val="95"/>
        </w:numPr>
        <w:tabs>
          <w:tab w:val="left" w:pos="567"/>
        </w:tabs>
        <w:overflowPunct/>
        <w:bidi/>
        <w:adjustRightInd/>
        <w:spacing w:before="60" w:after="240"/>
        <w:contextualSpacing w:val="0"/>
        <w:jc w:val="both"/>
        <w:textAlignment w:val="auto"/>
        <w:rPr>
          <w:rFonts w:cs="David"/>
          <w:sz w:val="24"/>
          <w:szCs w:val="24"/>
          <w:rtl/>
          <w:lang w:eastAsia="en-US"/>
        </w:rPr>
      </w:pPr>
      <w:r w:rsidRPr="001136CD">
        <w:rPr>
          <w:rFonts w:cs="David" w:hint="cs"/>
          <w:sz w:val="24"/>
          <w:szCs w:val="24"/>
          <w:rtl/>
          <w:lang w:eastAsia="en-US"/>
        </w:rPr>
        <w:t>הספק הפסיק את מתן השירותים לתקופה כלשהי מבלי לקבל על כך, בכתב ומראש, את הסכמת ה</w:t>
      </w:r>
      <w:r>
        <w:rPr>
          <w:rFonts w:cs="David" w:hint="cs"/>
          <w:sz w:val="24"/>
          <w:szCs w:val="24"/>
          <w:rtl/>
          <w:lang w:eastAsia="en-US"/>
        </w:rPr>
        <w:t>רשות</w:t>
      </w:r>
      <w:r w:rsidRPr="001136CD">
        <w:rPr>
          <w:rFonts w:cs="David" w:hint="cs"/>
          <w:sz w:val="24"/>
          <w:szCs w:val="24"/>
          <w:rtl/>
          <w:lang w:eastAsia="en-US"/>
        </w:rPr>
        <w:t>.</w:t>
      </w:r>
    </w:p>
    <w:p w:rsidR="00EF1FB4" w:rsidRPr="001136CD" w:rsidRDefault="00EF1FB4" w:rsidP="00153CC2">
      <w:pPr>
        <w:pStyle w:val="ab"/>
        <w:keepNext/>
        <w:widowControl w:val="0"/>
        <w:numPr>
          <w:ilvl w:val="0"/>
          <w:numId w:val="95"/>
        </w:numPr>
        <w:tabs>
          <w:tab w:val="left" w:pos="567"/>
        </w:tabs>
        <w:overflowPunct/>
        <w:bidi/>
        <w:adjustRightInd/>
        <w:spacing w:before="60" w:after="240"/>
        <w:contextualSpacing w:val="0"/>
        <w:jc w:val="both"/>
        <w:textAlignment w:val="auto"/>
        <w:rPr>
          <w:rFonts w:cs="David"/>
          <w:sz w:val="24"/>
          <w:szCs w:val="24"/>
          <w:lang w:eastAsia="en-US"/>
        </w:rPr>
      </w:pPr>
      <w:r w:rsidRPr="001136CD">
        <w:rPr>
          <w:rFonts w:cs="David" w:hint="cs"/>
          <w:sz w:val="24"/>
          <w:szCs w:val="24"/>
          <w:rtl/>
          <w:lang w:eastAsia="en-US"/>
        </w:rPr>
        <w:t>הוחל בהליכים משפטיים כנגד הספק שיש בהם נגיעה לכינוס נכסים, הסדר עם או לטובת נושים, פירוק מסוג כלשהו ו/או חיסול עסקים באופן אחר.</w:t>
      </w:r>
    </w:p>
    <w:p w:rsidR="00EF1FB4" w:rsidRDefault="00EF1FB4" w:rsidP="00153CC2">
      <w:pPr>
        <w:keepNext/>
        <w:widowControl w:val="0"/>
        <w:numPr>
          <w:ilvl w:val="1"/>
          <w:numId w:val="41"/>
        </w:numPr>
        <w:tabs>
          <w:tab w:val="left" w:pos="567"/>
        </w:tabs>
        <w:overflowPunct/>
        <w:bidi/>
        <w:adjustRightInd/>
        <w:spacing w:before="60" w:after="240"/>
        <w:ind w:left="1179" w:hanging="709"/>
        <w:jc w:val="both"/>
        <w:textAlignment w:val="auto"/>
        <w:rPr>
          <w:rFonts w:cs="David"/>
          <w:sz w:val="24"/>
          <w:szCs w:val="24"/>
          <w:lang w:eastAsia="en-US"/>
        </w:rPr>
      </w:pPr>
      <w:r w:rsidRPr="001136CD">
        <w:rPr>
          <w:rFonts w:cs="David" w:hint="cs"/>
          <w:sz w:val="24"/>
          <w:szCs w:val="24"/>
          <w:rtl/>
          <w:lang w:eastAsia="en-US"/>
        </w:rPr>
        <w:t>הפר הספק הסכם זה הפרה יסודית ו/או הפר אותו הפרה לא יסודית ולא תיקן את ההפרה בתקופת הארכה שתינתן לו על ידי ה</w:t>
      </w:r>
      <w:r>
        <w:rPr>
          <w:rFonts w:cs="David" w:hint="cs"/>
          <w:sz w:val="24"/>
          <w:szCs w:val="24"/>
          <w:rtl/>
          <w:lang w:eastAsia="en-US"/>
        </w:rPr>
        <w:t>רשות</w:t>
      </w:r>
      <w:r w:rsidRPr="001136CD">
        <w:rPr>
          <w:rFonts w:cs="David" w:hint="cs"/>
          <w:sz w:val="24"/>
          <w:szCs w:val="24"/>
          <w:rtl/>
          <w:lang w:eastAsia="en-US"/>
        </w:rPr>
        <w:t xml:space="preserve"> בכתב, רשאית תהיה ה</w:t>
      </w:r>
      <w:r>
        <w:rPr>
          <w:rFonts w:cs="David" w:hint="cs"/>
          <w:sz w:val="24"/>
          <w:szCs w:val="24"/>
          <w:rtl/>
          <w:lang w:eastAsia="en-US"/>
        </w:rPr>
        <w:t>רשות</w:t>
      </w:r>
      <w:r w:rsidRPr="001136CD">
        <w:rPr>
          <w:rFonts w:cs="David" w:hint="cs"/>
          <w:sz w:val="24"/>
          <w:szCs w:val="24"/>
          <w:rtl/>
          <w:lang w:eastAsia="en-US"/>
        </w:rPr>
        <w:t xml:space="preserve"> לבט</w:t>
      </w:r>
      <w:r>
        <w:rPr>
          <w:rFonts w:cs="David" w:hint="cs"/>
          <w:sz w:val="24"/>
          <w:szCs w:val="24"/>
          <w:rtl/>
          <w:lang w:eastAsia="en-US"/>
        </w:rPr>
        <w:t>ל את ההסכם, וזאת בנוסף לזכויותיה</w:t>
      </w:r>
      <w:r w:rsidRPr="001136CD">
        <w:rPr>
          <w:rFonts w:cs="David" w:hint="cs"/>
          <w:sz w:val="24"/>
          <w:szCs w:val="24"/>
          <w:rtl/>
          <w:lang w:eastAsia="en-US"/>
        </w:rPr>
        <w:t xml:space="preserve"> של ה</w:t>
      </w:r>
      <w:r>
        <w:rPr>
          <w:rFonts w:cs="David" w:hint="cs"/>
          <w:sz w:val="24"/>
          <w:szCs w:val="24"/>
          <w:rtl/>
          <w:lang w:eastAsia="en-US"/>
        </w:rPr>
        <w:t>רשות</w:t>
      </w:r>
      <w:r w:rsidRPr="001136CD">
        <w:rPr>
          <w:rFonts w:cs="David" w:hint="cs"/>
          <w:sz w:val="24"/>
          <w:szCs w:val="24"/>
          <w:rtl/>
          <w:lang w:eastAsia="en-US"/>
        </w:rPr>
        <w:t xml:space="preserve"> על פי כל דין ועל פי ההוראות האחרות בהסכם זה.</w:t>
      </w:r>
    </w:p>
    <w:p w:rsidR="003D53B2" w:rsidRPr="001136CD" w:rsidRDefault="003D53B2" w:rsidP="003D53B2">
      <w:pPr>
        <w:keepNext/>
        <w:widowControl w:val="0"/>
        <w:tabs>
          <w:tab w:val="left" w:pos="567"/>
        </w:tabs>
        <w:overflowPunct/>
        <w:bidi/>
        <w:adjustRightInd/>
        <w:spacing w:before="60" w:after="240"/>
        <w:ind w:left="1179"/>
        <w:jc w:val="both"/>
        <w:textAlignment w:val="auto"/>
        <w:rPr>
          <w:rFonts w:cs="David"/>
          <w:sz w:val="24"/>
          <w:szCs w:val="24"/>
          <w:lang w:eastAsia="en-US"/>
        </w:rPr>
      </w:pPr>
    </w:p>
    <w:p w:rsidR="00CF1DF4"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E62102">
        <w:rPr>
          <w:rFonts w:cs="David" w:hint="cs"/>
          <w:b/>
          <w:bCs/>
          <w:sz w:val="24"/>
          <w:szCs w:val="24"/>
          <w:u w:val="single"/>
          <w:rtl/>
          <w:lang w:eastAsia="en-US"/>
        </w:rPr>
        <w:t>אחריות</w:t>
      </w:r>
      <w:r w:rsidR="00FF125C">
        <w:rPr>
          <w:rFonts w:cs="David" w:hint="cs"/>
          <w:b/>
          <w:bCs/>
          <w:sz w:val="24"/>
          <w:szCs w:val="24"/>
          <w:u w:val="single"/>
          <w:rtl/>
          <w:lang w:eastAsia="en-US"/>
        </w:rPr>
        <w:t xml:space="preserve"> </w:t>
      </w:r>
      <w:proofErr w:type="spellStart"/>
      <w:r w:rsidR="00FF125C">
        <w:rPr>
          <w:rFonts w:cs="David" w:hint="cs"/>
          <w:b/>
          <w:bCs/>
          <w:sz w:val="24"/>
          <w:szCs w:val="24"/>
          <w:u w:val="single"/>
          <w:rtl/>
          <w:lang w:eastAsia="en-US"/>
        </w:rPr>
        <w:t>ונזיקין</w:t>
      </w:r>
      <w:proofErr w:type="spellEnd"/>
    </w:p>
    <w:p w:rsidR="00E62102" w:rsidRPr="00CF1DF4" w:rsidRDefault="006B6D1B"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sidRPr="00CF1DF4">
        <w:rPr>
          <w:rFonts w:cs="David" w:hint="cs"/>
          <w:sz w:val="24"/>
          <w:szCs w:val="24"/>
          <w:rtl/>
          <w:lang w:eastAsia="en-US"/>
        </w:rPr>
        <w:t>הזוכה</w:t>
      </w:r>
      <w:r w:rsidR="00E62102" w:rsidRPr="00CF1DF4">
        <w:rPr>
          <w:rFonts w:cs="David" w:hint="cs"/>
          <w:sz w:val="24"/>
          <w:szCs w:val="24"/>
          <w:rtl/>
          <w:lang w:eastAsia="en-US"/>
        </w:rPr>
        <w:t xml:space="preserve"> לבדו</w:t>
      </w:r>
      <w:r w:rsidRPr="00CF1DF4">
        <w:rPr>
          <w:rFonts w:cs="David" w:hint="cs"/>
          <w:sz w:val="24"/>
          <w:szCs w:val="24"/>
          <w:rtl/>
          <w:lang w:eastAsia="en-US"/>
        </w:rPr>
        <w:t xml:space="preserve"> </w:t>
      </w:r>
      <w:r w:rsidR="00E62102" w:rsidRPr="00CF1DF4">
        <w:rPr>
          <w:rFonts w:cs="David" w:hint="cs"/>
          <w:sz w:val="24"/>
          <w:szCs w:val="24"/>
          <w:rtl/>
          <w:lang w:eastAsia="en-US"/>
        </w:rPr>
        <w:t>י</w:t>
      </w:r>
      <w:r w:rsidRPr="00CF1DF4">
        <w:rPr>
          <w:rFonts w:cs="David" w:hint="cs"/>
          <w:sz w:val="24"/>
          <w:szCs w:val="24"/>
          <w:rtl/>
          <w:lang w:eastAsia="en-US"/>
        </w:rPr>
        <w:t>ישא באחריות בגין מעשה</w:t>
      </w:r>
      <w:r w:rsidR="00FF125C" w:rsidRPr="00CF1DF4">
        <w:rPr>
          <w:rFonts w:cs="David" w:hint="cs"/>
          <w:sz w:val="24"/>
          <w:szCs w:val="24"/>
          <w:rtl/>
          <w:lang w:eastAsia="en-US"/>
        </w:rPr>
        <w:t xml:space="preserve"> או מחדל של  הזוכה ו/או מי מטעמו</w:t>
      </w:r>
      <w:r w:rsidRPr="00CF1DF4">
        <w:rPr>
          <w:rFonts w:cs="David" w:hint="cs"/>
          <w:sz w:val="24"/>
          <w:szCs w:val="24"/>
          <w:rtl/>
          <w:lang w:eastAsia="en-US"/>
        </w:rPr>
        <w:t xml:space="preserve"> ו/או עובדי</w:t>
      </w:r>
      <w:r w:rsidR="00E62102" w:rsidRPr="00CF1DF4">
        <w:rPr>
          <w:rFonts w:cs="David" w:hint="cs"/>
          <w:sz w:val="24"/>
          <w:szCs w:val="24"/>
          <w:rtl/>
          <w:lang w:eastAsia="en-US"/>
        </w:rPr>
        <w:t>ו</w:t>
      </w:r>
      <w:r w:rsidRPr="00CF1DF4">
        <w:rPr>
          <w:rFonts w:cs="David" w:hint="cs"/>
          <w:sz w:val="24"/>
          <w:szCs w:val="24"/>
          <w:rtl/>
          <w:lang w:eastAsia="en-US"/>
        </w:rPr>
        <w:t xml:space="preserve"> בביצוע מחויבויותי</w:t>
      </w:r>
      <w:r w:rsidR="00E62102" w:rsidRPr="00CF1DF4">
        <w:rPr>
          <w:rFonts w:cs="David" w:hint="cs"/>
          <w:sz w:val="24"/>
          <w:szCs w:val="24"/>
          <w:rtl/>
          <w:lang w:eastAsia="en-US"/>
        </w:rPr>
        <w:t>ו</w:t>
      </w:r>
      <w:r w:rsidRPr="00CF1DF4">
        <w:rPr>
          <w:rFonts w:cs="David" w:hint="cs"/>
          <w:sz w:val="24"/>
          <w:szCs w:val="24"/>
          <w:rtl/>
          <w:lang w:eastAsia="en-US"/>
        </w:rPr>
        <w:t xml:space="preserve"> על פי הסכם זה לכל נזק גוף ו/או רכוש ו/או אובדן, אשר יגרם לאדם ו/או לגוף כלשהו בקשר עם הסכם זה, לרבות ה</w:t>
      </w:r>
      <w:r w:rsidR="00E62102" w:rsidRPr="00CF1DF4">
        <w:rPr>
          <w:rFonts w:cs="David" w:hint="cs"/>
          <w:sz w:val="24"/>
          <w:szCs w:val="24"/>
          <w:rtl/>
          <w:lang w:eastAsia="en-US"/>
        </w:rPr>
        <w:t>מזמין</w:t>
      </w:r>
      <w:r w:rsidRPr="00CF1DF4">
        <w:rPr>
          <w:rFonts w:cs="David" w:hint="cs"/>
          <w:sz w:val="24"/>
          <w:szCs w:val="24"/>
          <w:rtl/>
          <w:lang w:eastAsia="en-US"/>
        </w:rPr>
        <w:t xml:space="preserve"> ו/או עובדי</w:t>
      </w:r>
      <w:r w:rsidR="00E62102" w:rsidRPr="00CF1DF4">
        <w:rPr>
          <w:rFonts w:cs="David" w:hint="cs"/>
          <w:sz w:val="24"/>
          <w:szCs w:val="24"/>
          <w:rtl/>
          <w:lang w:eastAsia="en-US"/>
        </w:rPr>
        <w:t>ו</w:t>
      </w:r>
      <w:r w:rsidRPr="00CF1DF4">
        <w:rPr>
          <w:rFonts w:cs="David" w:hint="cs"/>
          <w:sz w:val="24"/>
          <w:szCs w:val="24"/>
          <w:rtl/>
          <w:lang w:eastAsia="en-US"/>
        </w:rPr>
        <w:t xml:space="preserve"> ו/או כל צד שלישי ו/או רכוש</w:t>
      </w:r>
      <w:r w:rsidRPr="00CF1DF4">
        <w:rPr>
          <w:rFonts w:cs="David" w:hint="cs"/>
          <w:sz w:val="24"/>
          <w:szCs w:val="24"/>
          <w:lang w:eastAsia="en-US"/>
        </w:rPr>
        <w:t>.</w:t>
      </w:r>
    </w:p>
    <w:p w:rsidR="00E62102" w:rsidRPr="00E62102" w:rsidRDefault="00CA720C"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Pr>
          <w:rFonts w:cs="David" w:hint="cs"/>
          <w:sz w:val="24"/>
          <w:szCs w:val="24"/>
          <w:rtl/>
          <w:lang w:eastAsia="en-US"/>
        </w:rPr>
        <w:t xml:space="preserve">מבלי לגרוע מהאמור לעיל, </w:t>
      </w:r>
      <w:r w:rsidR="006B6D1B" w:rsidRPr="00E62102">
        <w:rPr>
          <w:rFonts w:cs="David" w:hint="cs"/>
          <w:sz w:val="24"/>
          <w:szCs w:val="24"/>
          <w:rtl/>
          <w:lang w:eastAsia="en-US"/>
        </w:rPr>
        <w:t>הזוכה</w:t>
      </w:r>
      <w:r w:rsidR="00E62102">
        <w:rPr>
          <w:rFonts w:cs="David" w:hint="cs"/>
          <w:sz w:val="24"/>
          <w:szCs w:val="24"/>
          <w:rtl/>
          <w:lang w:eastAsia="en-US"/>
        </w:rPr>
        <w:t xml:space="preserve"> י</w:t>
      </w:r>
      <w:r w:rsidR="006B6D1B" w:rsidRPr="00E62102">
        <w:rPr>
          <w:rFonts w:cs="David" w:hint="cs"/>
          <w:sz w:val="24"/>
          <w:szCs w:val="24"/>
          <w:rtl/>
          <w:lang w:eastAsia="en-US"/>
        </w:rPr>
        <w:t>ישא בכל תשלום פיצויים בגין הנזק האמור, ו</w:t>
      </w:r>
      <w:r w:rsidR="00E62102">
        <w:rPr>
          <w:rFonts w:cs="David" w:hint="cs"/>
          <w:sz w:val="24"/>
          <w:szCs w:val="24"/>
          <w:rtl/>
          <w:lang w:eastAsia="en-US"/>
        </w:rPr>
        <w:t>י</w:t>
      </w:r>
      <w:r w:rsidR="006B6D1B" w:rsidRPr="00E62102">
        <w:rPr>
          <w:rFonts w:cs="David" w:hint="cs"/>
          <w:sz w:val="24"/>
          <w:szCs w:val="24"/>
          <w:rtl/>
          <w:lang w:eastAsia="en-US"/>
        </w:rPr>
        <w:t>שפה את ה</w:t>
      </w:r>
      <w:r w:rsidR="00E62102">
        <w:rPr>
          <w:rFonts w:cs="David" w:hint="cs"/>
          <w:sz w:val="24"/>
          <w:szCs w:val="24"/>
          <w:rtl/>
          <w:lang w:eastAsia="en-US"/>
        </w:rPr>
        <w:t>מזמין</w:t>
      </w:r>
      <w:r w:rsidR="006B6D1B" w:rsidRPr="00E62102">
        <w:rPr>
          <w:rFonts w:cs="David" w:hint="cs"/>
          <w:sz w:val="24"/>
          <w:szCs w:val="24"/>
          <w:rtl/>
          <w:lang w:eastAsia="en-US"/>
        </w:rPr>
        <w:t xml:space="preserve"> שיפוי מלא על כל הוצאה שהוציא בגין </w:t>
      </w:r>
      <w:proofErr w:type="spellStart"/>
      <w:r w:rsidR="006B6D1B" w:rsidRPr="00E62102">
        <w:rPr>
          <w:rFonts w:cs="David" w:hint="cs"/>
          <w:sz w:val="24"/>
          <w:szCs w:val="24"/>
          <w:rtl/>
          <w:lang w:eastAsia="en-US"/>
        </w:rPr>
        <w:t>חבות</w:t>
      </w:r>
      <w:r w:rsidR="00E62102">
        <w:rPr>
          <w:rFonts w:cs="David" w:hint="cs"/>
          <w:sz w:val="24"/>
          <w:szCs w:val="24"/>
          <w:rtl/>
          <w:lang w:eastAsia="en-US"/>
        </w:rPr>
        <w:t>ו</w:t>
      </w:r>
      <w:proofErr w:type="spellEnd"/>
      <w:r w:rsidR="006B6D1B" w:rsidRPr="00E62102">
        <w:rPr>
          <w:rFonts w:cs="David" w:hint="cs"/>
          <w:sz w:val="24"/>
          <w:szCs w:val="24"/>
          <w:rtl/>
          <w:lang w:eastAsia="en-US"/>
        </w:rPr>
        <w:t xml:space="preserve"> כאמור, לרבות שכ"ט עו"ד, הוצאות משפט ו/או כל הליך אחר.</w:t>
      </w:r>
    </w:p>
    <w:p w:rsidR="00E62102" w:rsidRPr="00E62102" w:rsidRDefault="00E62102"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Pr>
          <w:rFonts w:cs="David" w:hint="cs"/>
          <w:sz w:val="24"/>
          <w:szCs w:val="24"/>
          <w:rtl/>
          <w:lang w:eastAsia="en-US"/>
        </w:rPr>
        <w:lastRenderedPageBreak/>
        <w:t>חויב</w:t>
      </w:r>
      <w:r w:rsidR="006B6D1B" w:rsidRPr="00E62102">
        <w:rPr>
          <w:rFonts w:cs="David" w:hint="cs"/>
          <w:sz w:val="24"/>
          <w:szCs w:val="24"/>
          <w:rtl/>
          <w:lang w:eastAsia="en-US"/>
        </w:rPr>
        <w:t xml:space="preserve"> ה</w:t>
      </w:r>
      <w:r>
        <w:rPr>
          <w:rFonts w:cs="David" w:hint="cs"/>
          <w:sz w:val="24"/>
          <w:szCs w:val="24"/>
          <w:rtl/>
          <w:lang w:eastAsia="en-US"/>
        </w:rPr>
        <w:t>מזמין</w:t>
      </w:r>
      <w:r w:rsidR="006B6D1B" w:rsidRPr="00E62102">
        <w:rPr>
          <w:rFonts w:cs="David" w:hint="cs"/>
          <w:sz w:val="24"/>
          <w:szCs w:val="24"/>
          <w:rtl/>
          <w:lang w:eastAsia="en-US"/>
        </w:rPr>
        <w:t xml:space="preserve"> לשלם סכום כלשהו בגין חיוב </w:t>
      </w:r>
      <w:r>
        <w:rPr>
          <w:rFonts w:cs="David" w:hint="cs"/>
          <w:sz w:val="24"/>
          <w:szCs w:val="24"/>
          <w:rtl/>
          <w:lang w:eastAsia="en-US"/>
        </w:rPr>
        <w:t>ש</w:t>
      </w:r>
      <w:r w:rsidR="006B6D1B" w:rsidRPr="00E62102">
        <w:rPr>
          <w:rFonts w:cs="David" w:hint="cs"/>
          <w:sz w:val="24"/>
          <w:szCs w:val="24"/>
          <w:rtl/>
          <w:lang w:eastAsia="en-US"/>
        </w:rPr>
        <w:t>הזוכה ו/או מי מטעמ</w:t>
      </w:r>
      <w:r>
        <w:rPr>
          <w:rFonts w:cs="David" w:hint="cs"/>
          <w:sz w:val="24"/>
          <w:szCs w:val="24"/>
          <w:rtl/>
          <w:lang w:eastAsia="en-US"/>
        </w:rPr>
        <w:t>ו</w:t>
      </w:r>
      <w:r w:rsidR="006B6D1B" w:rsidRPr="00E62102">
        <w:rPr>
          <w:rFonts w:cs="David" w:hint="cs"/>
          <w:sz w:val="24"/>
          <w:szCs w:val="24"/>
          <w:rtl/>
          <w:lang w:eastAsia="en-US"/>
        </w:rPr>
        <w:t xml:space="preserve"> חב בו בקשר עם הסכם זה, לרבות חיוב הנובע מטענה של  הזוכה, עובדי</w:t>
      </w:r>
      <w:r>
        <w:rPr>
          <w:rFonts w:cs="David" w:hint="cs"/>
          <w:sz w:val="24"/>
          <w:szCs w:val="24"/>
          <w:rtl/>
          <w:lang w:eastAsia="en-US"/>
        </w:rPr>
        <w:t>ו</w:t>
      </w:r>
      <w:r w:rsidR="006B6D1B" w:rsidRPr="00E62102">
        <w:rPr>
          <w:rFonts w:cs="David" w:hint="cs"/>
          <w:sz w:val="24"/>
          <w:szCs w:val="24"/>
          <w:rtl/>
          <w:lang w:eastAsia="en-US"/>
        </w:rPr>
        <w:t xml:space="preserve"> או צד ג', </w:t>
      </w:r>
      <w:r>
        <w:rPr>
          <w:rFonts w:cs="David" w:hint="cs"/>
          <w:sz w:val="24"/>
          <w:szCs w:val="24"/>
          <w:rtl/>
          <w:lang w:eastAsia="en-US"/>
        </w:rPr>
        <w:t>י</w:t>
      </w:r>
      <w:r w:rsidR="006B6D1B" w:rsidRPr="00E62102">
        <w:rPr>
          <w:rFonts w:cs="David" w:hint="cs"/>
          <w:sz w:val="24"/>
          <w:szCs w:val="24"/>
          <w:rtl/>
          <w:lang w:eastAsia="en-US"/>
        </w:rPr>
        <w:t>היה ה</w:t>
      </w:r>
      <w:r>
        <w:rPr>
          <w:rFonts w:cs="David" w:hint="cs"/>
          <w:sz w:val="24"/>
          <w:szCs w:val="24"/>
          <w:rtl/>
          <w:lang w:eastAsia="en-US"/>
        </w:rPr>
        <w:t xml:space="preserve">מזמין </w:t>
      </w:r>
      <w:r w:rsidR="006B6D1B" w:rsidRPr="00E62102">
        <w:rPr>
          <w:rFonts w:cs="David" w:hint="cs"/>
          <w:sz w:val="24"/>
          <w:szCs w:val="24"/>
          <w:rtl/>
          <w:lang w:eastAsia="en-US"/>
        </w:rPr>
        <w:t xml:space="preserve"> זכאי לשיפוי מלא מהזוכה, לרבות שכ"ט עו"ד, הוצאות משפט וכל הליך אחר. </w:t>
      </w:r>
    </w:p>
    <w:p w:rsidR="00E62102" w:rsidRDefault="006B6D1B" w:rsidP="00153CC2">
      <w:pPr>
        <w:keepNext/>
        <w:widowControl w:val="0"/>
        <w:numPr>
          <w:ilvl w:val="1"/>
          <w:numId w:val="41"/>
        </w:numPr>
        <w:tabs>
          <w:tab w:val="left" w:pos="567"/>
        </w:tabs>
        <w:overflowPunct/>
        <w:bidi/>
        <w:adjustRightInd/>
        <w:spacing w:before="60" w:after="240"/>
        <w:ind w:left="1179" w:hanging="567"/>
        <w:jc w:val="both"/>
        <w:textAlignment w:val="auto"/>
        <w:rPr>
          <w:rFonts w:cs="David"/>
          <w:b/>
          <w:bCs/>
          <w:sz w:val="24"/>
          <w:szCs w:val="24"/>
          <w:u w:val="single"/>
          <w:lang w:eastAsia="en-US"/>
        </w:rPr>
      </w:pPr>
      <w:r w:rsidRPr="00E62102">
        <w:rPr>
          <w:rFonts w:cs="David" w:hint="cs"/>
          <w:sz w:val="24"/>
          <w:szCs w:val="24"/>
          <w:rtl/>
          <w:lang w:eastAsia="en-US"/>
        </w:rPr>
        <w:t>הזוכה</w:t>
      </w:r>
      <w:r w:rsidR="00E62102">
        <w:rPr>
          <w:rFonts w:cs="David" w:hint="cs"/>
          <w:sz w:val="24"/>
          <w:szCs w:val="24"/>
          <w:rtl/>
          <w:lang w:eastAsia="en-US"/>
        </w:rPr>
        <w:t xml:space="preserve"> י</w:t>
      </w:r>
      <w:r w:rsidRPr="00E62102">
        <w:rPr>
          <w:rFonts w:cs="David" w:hint="cs"/>
          <w:sz w:val="24"/>
          <w:szCs w:val="24"/>
          <w:rtl/>
          <w:lang w:eastAsia="en-US"/>
        </w:rPr>
        <w:t>חזיר ל</w:t>
      </w:r>
      <w:r w:rsidR="00E62102">
        <w:rPr>
          <w:rFonts w:cs="David" w:hint="cs"/>
          <w:sz w:val="24"/>
          <w:szCs w:val="24"/>
          <w:rtl/>
          <w:lang w:eastAsia="en-US"/>
        </w:rPr>
        <w:t>מזמין</w:t>
      </w:r>
      <w:r w:rsidRPr="00E62102">
        <w:rPr>
          <w:rFonts w:cs="David" w:hint="cs"/>
          <w:sz w:val="24"/>
          <w:szCs w:val="24"/>
          <w:rtl/>
          <w:lang w:eastAsia="en-US"/>
        </w:rPr>
        <w:t xml:space="preserve"> את הסכומים האמורים לעיל מיד עם קבלת דרישה מטעם ה</w:t>
      </w:r>
      <w:r w:rsidR="00E62102">
        <w:rPr>
          <w:rFonts w:cs="David" w:hint="cs"/>
          <w:sz w:val="24"/>
          <w:szCs w:val="24"/>
          <w:rtl/>
          <w:lang w:eastAsia="en-US"/>
        </w:rPr>
        <w:t>מזמין</w:t>
      </w:r>
      <w:r w:rsidRPr="00E62102">
        <w:rPr>
          <w:rFonts w:cs="David" w:hint="cs"/>
          <w:sz w:val="24"/>
          <w:szCs w:val="24"/>
          <w:rtl/>
          <w:lang w:eastAsia="en-US"/>
        </w:rPr>
        <w:t xml:space="preserve">. לא החזיר  הזוכה את הסכומים, </w:t>
      </w:r>
      <w:r w:rsidR="00E62102">
        <w:rPr>
          <w:rFonts w:cs="David" w:hint="cs"/>
          <w:sz w:val="24"/>
          <w:szCs w:val="24"/>
          <w:rtl/>
          <w:lang w:eastAsia="en-US"/>
        </w:rPr>
        <w:t>י</w:t>
      </w:r>
      <w:r w:rsidRPr="00E62102">
        <w:rPr>
          <w:rFonts w:cs="David" w:hint="cs"/>
          <w:sz w:val="24"/>
          <w:szCs w:val="24"/>
          <w:rtl/>
          <w:lang w:eastAsia="en-US"/>
        </w:rPr>
        <w:t>הא ה</w:t>
      </w:r>
      <w:r w:rsidR="00E62102">
        <w:rPr>
          <w:rFonts w:cs="David" w:hint="cs"/>
          <w:sz w:val="24"/>
          <w:szCs w:val="24"/>
          <w:rtl/>
          <w:lang w:eastAsia="en-US"/>
        </w:rPr>
        <w:t>מזמין רשאי</w:t>
      </w:r>
      <w:r w:rsidRPr="00E62102">
        <w:rPr>
          <w:rFonts w:cs="David" w:hint="cs"/>
          <w:sz w:val="24"/>
          <w:szCs w:val="24"/>
          <w:rtl/>
          <w:lang w:eastAsia="en-US"/>
        </w:rPr>
        <w:t xml:space="preserve"> לנקוט בכל צעד לפי כל דין. מובהר בזאת כי  הזוכה מתחייב לשפות את </w:t>
      </w:r>
      <w:r w:rsidR="00E62102">
        <w:rPr>
          <w:rFonts w:cs="David" w:hint="cs"/>
          <w:sz w:val="24"/>
          <w:szCs w:val="24"/>
          <w:rtl/>
          <w:lang w:eastAsia="en-US"/>
        </w:rPr>
        <w:t>המזמין</w:t>
      </w:r>
      <w:r w:rsidRPr="00E62102">
        <w:rPr>
          <w:rFonts w:cs="David" w:hint="cs"/>
          <w:sz w:val="24"/>
          <w:szCs w:val="24"/>
          <w:rtl/>
          <w:lang w:eastAsia="en-US"/>
        </w:rPr>
        <w:t xml:space="preserve"> בגין כל הוצאה ו/או עלות הנובעים מכל צעד ש</w:t>
      </w:r>
      <w:r w:rsidR="00E62102">
        <w:rPr>
          <w:rFonts w:cs="David" w:hint="cs"/>
          <w:sz w:val="24"/>
          <w:szCs w:val="24"/>
          <w:rtl/>
          <w:lang w:eastAsia="en-US"/>
        </w:rPr>
        <w:t>י</w:t>
      </w:r>
      <w:r w:rsidRPr="00E62102">
        <w:rPr>
          <w:rFonts w:cs="David" w:hint="cs"/>
          <w:sz w:val="24"/>
          <w:szCs w:val="24"/>
          <w:rtl/>
          <w:lang w:eastAsia="en-US"/>
        </w:rPr>
        <w:t xml:space="preserve">נקוט </w:t>
      </w:r>
      <w:r w:rsidR="00E62102">
        <w:rPr>
          <w:rFonts w:cs="David" w:hint="cs"/>
          <w:sz w:val="24"/>
          <w:szCs w:val="24"/>
          <w:rtl/>
          <w:lang w:eastAsia="en-US"/>
        </w:rPr>
        <w:t>המזמין</w:t>
      </w:r>
      <w:r w:rsidRPr="00E62102">
        <w:rPr>
          <w:rFonts w:cs="David" w:hint="cs"/>
          <w:sz w:val="24"/>
          <w:szCs w:val="24"/>
          <w:rtl/>
          <w:lang w:eastAsia="en-US"/>
        </w:rPr>
        <w:t xml:space="preserve"> כמפורט </w:t>
      </w:r>
      <w:proofErr w:type="spellStart"/>
      <w:r w:rsidRPr="00E62102">
        <w:rPr>
          <w:rFonts w:cs="David" w:hint="cs"/>
          <w:sz w:val="24"/>
          <w:szCs w:val="24"/>
          <w:rtl/>
          <w:lang w:eastAsia="en-US"/>
        </w:rPr>
        <w:t>בס"ק</w:t>
      </w:r>
      <w:proofErr w:type="spellEnd"/>
      <w:r w:rsidRPr="00E62102">
        <w:rPr>
          <w:rFonts w:cs="David" w:hint="cs"/>
          <w:sz w:val="24"/>
          <w:szCs w:val="24"/>
          <w:rtl/>
          <w:lang w:eastAsia="en-US"/>
        </w:rPr>
        <w:t xml:space="preserve"> זה.</w:t>
      </w:r>
    </w:p>
    <w:p w:rsidR="00FF125C" w:rsidRDefault="00FF125C" w:rsidP="00153CC2">
      <w:pPr>
        <w:keepNext/>
        <w:widowControl w:val="0"/>
        <w:numPr>
          <w:ilvl w:val="1"/>
          <w:numId w:val="41"/>
        </w:numPr>
        <w:tabs>
          <w:tab w:val="left" w:pos="567"/>
        </w:tabs>
        <w:overflowPunct/>
        <w:bidi/>
        <w:adjustRightInd/>
        <w:spacing w:before="60" w:after="240"/>
        <w:ind w:left="1179" w:hanging="567"/>
        <w:jc w:val="both"/>
        <w:textAlignment w:val="auto"/>
        <w:rPr>
          <w:rFonts w:cs="David"/>
          <w:sz w:val="24"/>
          <w:szCs w:val="24"/>
          <w:lang w:eastAsia="en-US"/>
        </w:rPr>
      </w:pPr>
      <w:r w:rsidRPr="00FF125C">
        <w:rPr>
          <w:rFonts w:cs="David"/>
          <w:sz w:val="24"/>
          <w:szCs w:val="24"/>
          <w:rtl/>
          <w:lang w:eastAsia="en-US"/>
        </w:rPr>
        <w:t>ה</w:t>
      </w:r>
      <w:r w:rsidRPr="00FF125C">
        <w:rPr>
          <w:rFonts w:cs="David" w:hint="cs"/>
          <w:sz w:val="24"/>
          <w:szCs w:val="24"/>
          <w:rtl/>
          <w:lang w:eastAsia="en-US"/>
        </w:rPr>
        <w:t>זוכה</w:t>
      </w:r>
      <w:r w:rsidRPr="00FF125C">
        <w:rPr>
          <w:rFonts w:cs="David"/>
          <w:sz w:val="24"/>
          <w:szCs w:val="24"/>
          <w:rtl/>
          <w:lang w:eastAsia="en-US"/>
        </w:rPr>
        <w:t xml:space="preserve"> יפצה וישפה את המ</w:t>
      </w:r>
      <w:r w:rsidRPr="00FF125C">
        <w:rPr>
          <w:rFonts w:cs="David" w:hint="cs"/>
          <w:sz w:val="24"/>
          <w:szCs w:val="24"/>
          <w:rtl/>
          <w:lang w:eastAsia="en-US"/>
        </w:rPr>
        <w:t>זמין</w:t>
      </w:r>
      <w:r w:rsidRPr="00FF125C">
        <w:rPr>
          <w:rFonts w:cs="David"/>
          <w:sz w:val="24"/>
          <w:szCs w:val="24"/>
          <w:rtl/>
          <w:lang w:eastAsia="en-US"/>
        </w:rPr>
        <w:t xml:space="preserve"> על כל תביעה, דרישה, הליך, נזק, הוצאה, היטל וכיו"ב שיתעוררו כתוצאה מפגיעה בזכויות פטנטים, זכויות יוצרים, מדגמים, סימני מסחר או זכויות דומות בדבר מוצרי חומרה ותוכנה</w:t>
      </w:r>
      <w:r w:rsidRPr="00FF125C">
        <w:rPr>
          <w:rFonts w:cs="David" w:hint="cs"/>
          <w:sz w:val="24"/>
          <w:szCs w:val="24"/>
          <w:rtl/>
          <w:lang w:eastAsia="en-US"/>
        </w:rPr>
        <w:t xml:space="preserve"> או מוצרים אחרים</w:t>
      </w:r>
      <w:r w:rsidRPr="00FF125C">
        <w:rPr>
          <w:rFonts w:cs="David"/>
          <w:sz w:val="24"/>
          <w:szCs w:val="24"/>
          <w:rtl/>
          <w:lang w:eastAsia="en-US"/>
        </w:rPr>
        <w:t>, אשר יסופקו ע"י ה</w:t>
      </w:r>
      <w:r w:rsidRPr="00FF125C">
        <w:rPr>
          <w:rFonts w:cs="David" w:hint="cs"/>
          <w:sz w:val="24"/>
          <w:szCs w:val="24"/>
          <w:rtl/>
          <w:lang w:eastAsia="en-US"/>
        </w:rPr>
        <w:t>זוכה</w:t>
      </w:r>
      <w:r w:rsidRPr="00FF125C">
        <w:rPr>
          <w:rFonts w:cs="David"/>
          <w:sz w:val="24"/>
          <w:szCs w:val="24"/>
          <w:rtl/>
          <w:lang w:eastAsia="en-US"/>
        </w:rPr>
        <w:t xml:space="preserve"> או מי מטעמו למ</w:t>
      </w:r>
      <w:r w:rsidRPr="00FF125C">
        <w:rPr>
          <w:rFonts w:cs="David" w:hint="cs"/>
          <w:sz w:val="24"/>
          <w:szCs w:val="24"/>
          <w:rtl/>
          <w:lang w:eastAsia="en-US"/>
        </w:rPr>
        <w:t>זמין או יעשה בהם שימוש על ידי הזוכה במסגרת פעולתו לפי מכרז זה.</w:t>
      </w:r>
      <w:r w:rsidRPr="00FF125C">
        <w:rPr>
          <w:rFonts w:cs="David"/>
          <w:sz w:val="24"/>
          <w:szCs w:val="24"/>
          <w:rtl/>
          <w:lang w:eastAsia="en-US"/>
        </w:rPr>
        <w:t xml:space="preserve"> </w:t>
      </w:r>
    </w:p>
    <w:p w:rsidR="00225CDC" w:rsidRDefault="00B95974"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1136CD">
        <w:rPr>
          <w:rFonts w:cs="David" w:hint="cs"/>
          <w:b/>
          <w:bCs/>
          <w:sz w:val="24"/>
          <w:szCs w:val="24"/>
          <w:u w:val="single"/>
          <w:rtl/>
          <w:lang w:eastAsia="en-US"/>
        </w:rPr>
        <w:t>ביטוח</w:t>
      </w:r>
    </w:p>
    <w:p w:rsidR="00225CDC" w:rsidRPr="00225CDC" w:rsidRDefault="00B95974" w:rsidP="00153CC2">
      <w:pPr>
        <w:keepNext/>
        <w:widowControl w:val="0"/>
        <w:tabs>
          <w:tab w:val="left" w:pos="567"/>
        </w:tabs>
        <w:overflowPunct/>
        <w:bidi/>
        <w:adjustRightInd/>
        <w:spacing w:before="60" w:after="240"/>
        <w:ind w:left="567"/>
        <w:jc w:val="both"/>
        <w:textAlignment w:val="auto"/>
        <w:rPr>
          <w:rFonts w:cs="David"/>
          <w:b/>
          <w:bCs/>
          <w:sz w:val="24"/>
          <w:szCs w:val="24"/>
          <w:u w:val="single"/>
          <w:lang w:eastAsia="en-US"/>
        </w:rPr>
      </w:pPr>
      <w:r w:rsidRPr="00225CDC">
        <w:rPr>
          <w:rFonts w:cs="David" w:hint="cs"/>
          <w:sz w:val="24"/>
          <w:szCs w:val="24"/>
          <w:rtl/>
        </w:rPr>
        <w:t>מבלי לגרוע מאחריותו ומהתחייבויותיו של הספק על פי כל דין ועל פי יתר הוראות הסכם זה, הספק מתחייב לקיים על חשבונו - לטובתו ולטובת ה</w:t>
      </w:r>
      <w:r w:rsidR="00627D1D">
        <w:rPr>
          <w:rFonts w:cs="David" w:hint="cs"/>
          <w:sz w:val="24"/>
          <w:szCs w:val="24"/>
          <w:rtl/>
        </w:rPr>
        <w:t>רשות</w:t>
      </w:r>
      <w:r w:rsidRPr="00225CDC">
        <w:rPr>
          <w:rFonts w:cs="David" w:hint="cs"/>
          <w:sz w:val="24"/>
          <w:szCs w:val="24"/>
          <w:rtl/>
        </w:rPr>
        <w:t xml:space="preserve"> - במשך כל תקופת השירותים בהתאם להסכם, וכל עוד אחריותו קיימת בהתאם להסכם ו/או על פי כל דין, פוליסות ביטוח כדלקמן </w:t>
      </w:r>
      <w:r w:rsidRPr="003E5920">
        <w:rPr>
          <w:rFonts w:cs="David" w:hint="cs"/>
          <w:sz w:val="24"/>
          <w:szCs w:val="24"/>
          <w:rtl/>
        </w:rPr>
        <w:t>(להלן: "ביטוחי הספק").</w:t>
      </w:r>
    </w:p>
    <w:p w:rsidR="00B95974" w:rsidRPr="00225CDC" w:rsidRDefault="00B95974" w:rsidP="00153CC2">
      <w:pPr>
        <w:keepNext/>
        <w:widowControl w:val="0"/>
        <w:numPr>
          <w:ilvl w:val="1"/>
          <w:numId w:val="41"/>
        </w:numPr>
        <w:tabs>
          <w:tab w:val="left" w:pos="567"/>
        </w:tabs>
        <w:overflowPunct/>
        <w:bidi/>
        <w:adjustRightInd/>
        <w:spacing w:before="60" w:after="240"/>
        <w:ind w:left="754" w:hanging="142"/>
        <w:jc w:val="both"/>
        <w:textAlignment w:val="auto"/>
        <w:rPr>
          <w:rFonts w:cs="David"/>
          <w:b/>
          <w:bCs/>
          <w:sz w:val="24"/>
          <w:szCs w:val="24"/>
          <w:u w:val="single"/>
          <w:rtl/>
          <w:lang w:eastAsia="en-US"/>
        </w:rPr>
      </w:pPr>
      <w:r w:rsidRPr="00225CDC">
        <w:rPr>
          <w:rFonts w:cs="David" w:hint="cs"/>
          <w:b/>
          <w:bCs/>
          <w:sz w:val="24"/>
          <w:szCs w:val="24"/>
          <w:u w:val="single"/>
          <w:rtl/>
        </w:rPr>
        <w:t>ביטוח חבות מעבידים</w:t>
      </w:r>
    </w:p>
    <w:p w:rsidR="00B95974" w:rsidRPr="001136CD" w:rsidRDefault="00B95974" w:rsidP="00153CC2">
      <w:pPr>
        <w:keepNext/>
        <w:numPr>
          <w:ilvl w:val="1"/>
          <w:numId w:val="83"/>
        </w:numPr>
        <w:tabs>
          <w:tab w:val="clear" w:pos="2160"/>
          <w:tab w:val="left" w:pos="1866"/>
        </w:tabs>
        <w:bidi/>
        <w:spacing w:after="240"/>
        <w:ind w:left="1866" w:hanging="654"/>
        <w:jc w:val="both"/>
        <w:textAlignment w:val="auto"/>
        <w:rPr>
          <w:rFonts w:cs="David"/>
          <w:sz w:val="24"/>
          <w:szCs w:val="24"/>
          <w:rtl/>
        </w:rPr>
      </w:pPr>
      <w:r w:rsidRPr="001136CD">
        <w:rPr>
          <w:rFonts w:cs="David" w:hint="cs"/>
          <w:sz w:val="24"/>
          <w:szCs w:val="24"/>
          <w:rtl/>
        </w:rPr>
        <w:t>ה</w:t>
      </w:r>
      <w:r>
        <w:rPr>
          <w:rFonts w:cs="David" w:hint="cs"/>
          <w:sz w:val="24"/>
          <w:szCs w:val="24"/>
          <w:rtl/>
        </w:rPr>
        <w:t>ספק</w:t>
      </w:r>
      <w:r w:rsidRPr="001136CD">
        <w:rPr>
          <w:rFonts w:cs="David" w:hint="cs"/>
          <w:sz w:val="24"/>
          <w:szCs w:val="24"/>
          <w:rtl/>
        </w:rPr>
        <w:t xml:space="preserve"> יבטח את אחריותו כלפי עובדיו בביטוח חבות המעבידים בכל תחומי מדינת ישראל והשטחים המוחזקים;</w:t>
      </w:r>
      <w:r w:rsidRPr="001136CD">
        <w:rPr>
          <w:rFonts w:cs="David" w:hint="cs"/>
          <w:sz w:val="24"/>
          <w:szCs w:val="24"/>
          <w:rtl/>
        </w:rPr>
        <w:tab/>
      </w:r>
      <w:r w:rsidRPr="001136CD">
        <w:rPr>
          <w:rFonts w:cs="David" w:hint="cs"/>
          <w:sz w:val="24"/>
          <w:szCs w:val="24"/>
          <w:rtl/>
        </w:rPr>
        <w:tab/>
      </w:r>
    </w:p>
    <w:p w:rsidR="00B95974" w:rsidRPr="001136CD" w:rsidRDefault="00B95974" w:rsidP="00487117">
      <w:pPr>
        <w:keepNext/>
        <w:numPr>
          <w:ilvl w:val="1"/>
          <w:numId w:val="83"/>
        </w:numPr>
        <w:tabs>
          <w:tab w:val="clear" w:pos="2160"/>
          <w:tab w:val="left" w:pos="1866"/>
        </w:tabs>
        <w:bidi/>
        <w:spacing w:after="240"/>
        <w:ind w:left="1866" w:hanging="654"/>
        <w:jc w:val="both"/>
        <w:textAlignment w:val="auto"/>
        <w:rPr>
          <w:rFonts w:cs="David"/>
          <w:sz w:val="24"/>
          <w:szCs w:val="24"/>
          <w:rtl/>
        </w:rPr>
      </w:pPr>
      <w:r w:rsidRPr="001136CD">
        <w:rPr>
          <w:rFonts w:cs="David" w:hint="cs"/>
          <w:sz w:val="24"/>
          <w:szCs w:val="24"/>
          <w:rtl/>
        </w:rPr>
        <w:t xml:space="preserve">גבולות האחריות לא יפחתו מסך </w:t>
      </w:r>
      <w:r w:rsidR="00487117">
        <w:rPr>
          <w:rFonts w:cs="David" w:hint="cs"/>
          <w:sz w:val="24"/>
          <w:szCs w:val="24"/>
          <w:rtl/>
        </w:rPr>
        <w:t>5</w:t>
      </w:r>
      <w:r w:rsidR="00076C94">
        <w:rPr>
          <w:rFonts w:cs="David" w:hint="cs"/>
          <w:sz w:val="24"/>
          <w:szCs w:val="24"/>
          <w:rtl/>
        </w:rPr>
        <w:t xml:space="preserve">,000,000 </w:t>
      </w:r>
      <w:r w:rsidR="00487117">
        <w:rPr>
          <w:rFonts w:cs="David" w:hint="cs"/>
          <w:sz w:val="24"/>
          <w:szCs w:val="24"/>
          <w:rtl/>
        </w:rPr>
        <w:t xml:space="preserve">דולר ארה"ב </w:t>
      </w:r>
      <w:r w:rsidRPr="001136CD">
        <w:rPr>
          <w:rFonts w:cs="David" w:hint="cs"/>
          <w:sz w:val="24"/>
          <w:szCs w:val="24"/>
          <w:rtl/>
        </w:rPr>
        <w:t xml:space="preserve">לעובד, </w:t>
      </w:r>
      <w:r w:rsidR="00487117">
        <w:rPr>
          <w:rFonts w:cs="David" w:hint="cs"/>
          <w:sz w:val="24"/>
          <w:szCs w:val="24"/>
          <w:rtl/>
        </w:rPr>
        <w:t>ל</w:t>
      </w:r>
      <w:r w:rsidRPr="001136CD">
        <w:rPr>
          <w:rFonts w:cs="David" w:hint="cs"/>
          <w:sz w:val="24"/>
          <w:szCs w:val="24"/>
          <w:rtl/>
        </w:rPr>
        <w:t xml:space="preserve">מקרה ולשנת ביטוח.   </w:t>
      </w:r>
    </w:p>
    <w:p w:rsidR="00B95974" w:rsidRPr="00E02600" w:rsidRDefault="00B95974" w:rsidP="00487117">
      <w:pPr>
        <w:keepNext/>
        <w:numPr>
          <w:ilvl w:val="1"/>
          <w:numId w:val="83"/>
        </w:numPr>
        <w:tabs>
          <w:tab w:val="clear" w:pos="2160"/>
          <w:tab w:val="left" w:pos="1866"/>
        </w:tabs>
        <w:bidi/>
        <w:spacing w:after="240"/>
        <w:ind w:left="1866" w:hanging="654"/>
        <w:jc w:val="both"/>
        <w:textAlignment w:val="auto"/>
        <w:rPr>
          <w:rFonts w:cs="David"/>
          <w:b/>
          <w:bCs/>
          <w:sz w:val="24"/>
          <w:szCs w:val="24"/>
        </w:rPr>
      </w:pPr>
      <w:r w:rsidRPr="001136CD">
        <w:rPr>
          <w:rFonts w:cs="David" w:hint="cs"/>
          <w:sz w:val="24"/>
          <w:szCs w:val="24"/>
          <w:rtl/>
        </w:rPr>
        <w:t xml:space="preserve">הביטוח יורחב לשפות את מדינת ישראל – </w:t>
      </w:r>
      <w:r w:rsidR="00487117">
        <w:rPr>
          <w:rFonts w:cs="David" w:hint="cs"/>
          <w:sz w:val="24"/>
          <w:szCs w:val="24"/>
          <w:rtl/>
        </w:rPr>
        <w:t xml:space="preserve">משרד האוצר, </w:t>
      </w:r>
      <w:r>
        <w:rPr>
          <w:rFonts w:cs="David" w:hint="cs"/>
          <w:sz w:val="24"/>
          <w:szCs w:val="24"/>
          <w:rtl/>
        </w:rPr>
        <w:t xml:space="preserve">הרשות לזכויות ניצולי השואה. </w:t>
      </w:r>
      <w:r w:rsidRPr="001136CD">
        <w:rPr>
          <w:rFonts w:cs="David" w:hint="cs"/>
          <w:sz w:val="24"/>
          <w:szCs w:val="24"/>
          <w:rtl/>
        </w:rPr>
        <w:t>היה ונטען לעניין קרות תאונת עבודה/מחלת מקצוע כ</w:t>
      </w:r>
      <w:r>
        <w:rPr>
          <w:rFonts w:cs="David" w:hint="cs"/>
          <w:sz w:val="24"/>
          <w:szCs w:val="24"/>
          <w:rtl/>
        </w:rPr>
        <w:t xml:space="preserve">לשהי  כי הם נושאים בחבות מעביד </w:t>
      </w:r>
      <w:r w:rsidRPr="001136CD">
        <w:rPr>
          <w:rFonts w:cs="David" w:hint="cs"/>
          <w:sz w:val="24"/>
          <w:szCs w:val="24"/>
          <w:rtl/>
        </w:rPr>
        <w:t>כלשהם</w:t>
      </w:r>
      <w:r w:rsidRPr="001136CD">
        <w:rPr>
          <w:rFonts w:cs="David" w:hint="cs"/>
          <w:b/>
          <w:bCs/>
          <w:sz w:val="24"/>
          <w:szCs w:val="24"/>
          <w:rtl/>
        </w:rPr>
        <w:t xml:space="preserve"> </w:t>
      </w:r>
      <w:r w:rsidRPr="001136CD">
        <w:rPr>
          <w:rFonts w:cs="David" w:hint="cs"/>
          <w:sz w:val="24"/>
          <w:szCs w:val="24"/>
          <w:rtl/>
        </w:rPr>
        <w:t>כלפי מי מעובדי ה</w:t>
      </w:r>
      <w:r>
        <w:rPr>
          <w:rFonts w:cs="David" w:hint="cs"/>
          <w:sz w:val="24"/>
          <w:szCs w:val="24"/>
          <w:rtl/>
        </w:rPr>
        <w:t>ספק</w:t>
      </w:r>
      <w:r w:rsidRPr="001136CD">
        <w:rPr>
          <w:rFonts w:cs="David" w:hint="cs"/>
          <w:sz w:val="24"/>
          <w:szCs w:val="24"/>
          <w:rtl/>
        </w:rPr>
        <w:t>.</w:t>
      </w:r>
    </w:p>
    <w:p w:rsidR="00B95974" w:rsidRPr="00154705" w:rsidRDefault="00B95974" w:rsidP="00153CC2">
      <w:pPr>
        <w:keepNext/>
        <w:widowControl w:val="0"/>
        <w:numPr>
          <w:ilvl w:val="1"/>
          <w:numId w:val="41"/>
        </w:numPr>
        <w:tabs>
          <w:tab w:val="left" w:pos="567"/>
        </w:tabs>
        <w:overflowPunct/>
        <w:bidi/>
        <w:adjustRightInd/>
        <w:spacing w:before="60" w:after="240"/>
        <w:ind w:left="754" w:hanging="142"/>
        <w:jc w:val="both"/>
        <w:textAlignment w:val="auto"/>
        <w:rPr>
          <w:rFonts w:cs="David"/>
          <w:b/>
          <w:bCs/>
          <w:sz w:val="24"/>
          <w:szCs w:val="24"/>
          <w:u w:val="single"/>
          <w:rtl/>
        </w:rPr>
      </w:pPr>
      <w:r w:rsidRPr="001136CD">
        <w:rPr>
          <w:rFonts w:cs="David" w:hint="cs"/>
          <w:b/>
          <w:bCs/>
          <w:sz w:val="24"/>
          <w:szCs w:val="24"/>
          <w:rtl/>
        </w:rPr>
        <w:t xml:space="preserve">  </w:t>
      </w:r>
      <w:r w:rsidRPr="00154705">
        <w:rPr>
          <w:rFonts w:cs="David" w:hint="cs"/>
          <w:b/>
          <w:bCs/>
          <w:sz w:val="24"/>
          <w:szCs w:val="24"/>
          <w:u w:val="single"/>
          <w:rtl/>
        </w:rPr>
        <w:t>ביטוח אחריות כלפי צד שלישי</w:t>
      </w:r>
    </w:p>
    <w:p w:rsidR="00B95974" w:rsidRPr="001136CD" w:rsidRDefault="00B95974" w:rsidP="00153CC2">
      <w:pPr>
        <w:keepNext/>
        <w:numPr>
          <w:ilvl w:val="0"/>
          <w:numId w:val="84"/>
        </w:numPr>
        <w:tabs>
          <w:tab w:val="clear" w:pos="2109"/>
          <w:tab w:val="num" w:pos="1746"/>
        </w:tabs>
        <w:bidi/>
        <w:spacing w:after="240"/>
        <w:ind w:left="1746" w:hanging="567"/>
        <w:jc w:val="both"/>
        <w:textAlignment w:val="auto"/>
        <w:rPr>
          <w:rFonts w:cs="David"/>
          <w:sz w:val="24"/>
          <w:szCs w:val="24"/>
          <w:rtl/>
        </w:rPr>
      </w:pPr>
      <w:r w:rsidRPr="001136CD">
        <w:rPr>
          <w:rFonts w:cs="David" w:hint="cs"/>
          <w:sz w:val="24"/>
          <w:szCs w:val="24"/>
          <w:rtl/>
        </w:rPr>
        <w:t>ה</w:t>
      </w:r>
      <w:r>
        <w:rPr>
          <w:rFonts w:cs="David" w:hint="cs"/>
          <w:sz w:val="24"/>
          <w:szCs w:val="24"/>
          <w:rtl/>
        </w:rPr>
        <w:t>ספק</w:t>
      </w:r>
      <w:r w:rsidRPr="001136CD">
        <w:rPr>
          <w:rFonts w:cs="David" w:hint="cs"/>
          <w:sz w:val="24"/>
          <w:szCs w:val="24"/>
          <w:rtl/>
        </w:rPr>
        <w:t xml:space="preserve"> יבטח את אחריותו החוקית בביטוח אחריות כלפי צד שלישי </w:t>
      </w:r>
      <w:r w:rsidR="00487117">
        <w:rPr>
          <w:rFonts w:cs="David" w:hint="cs"/>
          <w:sz w:val="24"/>
          <w:szCs w:val="24"/>
          <w:rtl/>
        </w:rPr>
        <w:t xml:space="preserve">על פי דיני מדינת ישראל, נזקי </w:t>
      </w:r>
      <w:r w:rsidRPr="001136CD">
        <w:rPr>
          <w:rFonts w:cs="David" w:hint="cs"/>
          <w:sz w:val="24"/>
          <w:szCs w:val="24"/>
          <w:rtl/>
        </w:rPr>
        <w:t>גוף ורכוש בגין פעילותו בכל תחומי מדינת ישראל והשטחים המוחזקים;</w:t>
      </w:r>
    </w:p>
    <w:p w:rsidR="00B95974" w:rsidRPr="001136CD" w:rsidRDefault="00B95974" w:rsidP="00487117">
      <w:pPr>
        <w:keepNext/>
        <w:numPr>
          <w:ilvl w:val="0"/>
          <w:numId w:val="84"/>
        </w:numPr>
        <w:tabs>
          <w:tab w:val="clear" w:pos="2109"/>
          <w:tab w:val="num" w:pos="1746"/>
        </w:tabs>
        <w:bidi/>
        <w:spacing w:after="240"/>
        <w:ind w:left="1746" w:hanging="567"/>
        <w:jc w:val="both"/>
        <w:textAlignment w:val="auto"/>
        <w:rPr>
          <w:rFonts w:cs="David"/>
          <w:sz w:val="24"/>
          <w:szCs w:val="24"/>
        </w:rPr>
      </w:pPr>
      <w:r w:rsidRPr="001136CD">
        <w:rPr>
          <w:rFonts w:cs="David" w:hint="cs"/>
          <w:sz w:val="24"/>
          <w:szCs w:val="24"/>
          <w:rtl/>
        </w:rPr>
        <w:t>גבול האחריות למקרה ולשנה לא יפחת מ</w:t>
      </w:r>
      <w:r w:rsidR="00076C94">
        <w:rPr>
          <w:rFonts w:cs="David" w:hint="cs"/>
          <w:sz w:val="24"/>
          <w:szCs w:val="24"/>
          <w:rtl/>
        </w:rPr>
        <w:t xml:space="preserve">- </w:t>
      </w:r>
      <w:r w:rsidR="00487117">
        <w:rPr>
          <w:rFonts w:cs="David" w:hint="cs"/>
          <w:sz w:val="24"/>
          <w:szCs w:val="24"/>
          <w:rtl/>
        </w:rPr>
        <w:t>500,000</w:t>
      </w:r>
      <w:r w:rsidR="00076C94">
        <w:rPr>
          <w:rFonts w:cs="David" w:hint="cs"/>
          <w:sz w:val="24"/>
          <w:szCs w:val="24"/>
          <w:rtl/>
        </w:rPr>
        <w:t xml:space="preserve"> </w:t>
      </w:r>
      <w:r w:rsidR="00487117">
        <w:rPr>
          <w:rFonts w:cs="David" w:hint="cs"/>
          <w:sz w:val="24"/>
          <w:szCs w:val="24"/>
          <w:rtl/>
        </w:rPr>
        <w:t>דולר ארה"ב</w:t>
      </w:r>
      <w:r w:rsidR="00076C94">
        <w:rPr>
          <w:rFonts w:cs="David" w:hint="cs"/>
          <w:sz w:val="24"/>
          <w:szCs w:val="24"/>
          <w:rtl/>
        </w:rPr>
        <w:t>.</w:t>
      </w:r>
    </w:p>
    <w:p w:rsidR="00B95974" w:rsidRDefault="00B95974" w:rsidP="00153CC2">
      <w:pPr>
        <w:keepNext/>
        <w:numPr>
          <w:ilvl w:val="0"/>
          <w:numId w:val="84"/>
        </w:numPr>
        <w:tabs>
          <w:tab w:val="clear" w:pos="2109"/>
          <w:tab w:val="num" w:pos="1746"/>
        </w:tabs>
        <w:bidi/>
        <w:spacing w:after="240"/>
        <w:ind w:left="1746" w:hanging="567"/>
        <w:jc w:val="both"/>
        <w:textAlignment w:val="auto"/>
        <w:rPr>
          <w:rFonts w:cs="David"/>
          <w:sz w:val="24"/>
          <w:szCs w:val="24"/>
        </w:rPr>
      </w:pPr>
      <w:r w:rsidRPr="00B95974">
        <w:rPr>
          <w:rFonts w:cs="David" w:hint="cs"/>
          <w:sz w:val="24"/>
          <w:szCs w:val="24"/>
          <w:rtl/>
        </w:rPr>
        <w:t xml:space="preserve">בפוליסה ייכלל סעיף אחריות צולבת - </w:t>
      </w:r>
      <w:r w:rsidRPr="00B95974">
        <w:rPr>
          <w:rFonts w:cs="David"/>
          <w:sz w:val="24"/>
          <w:szCs w:val="24"/>
        </w:rPr>
        <w:t>Cross  Liability</w:t>
      </w:r>
      <w:r w:rsidRPr="00B95974">
        <w:rPr>
          <w:rFonts w:cs="David" w:hint="cs"/>
          <w:sz w:val="24"/>
          <w:szCs w:val="24"/>
          <w:rtl/>
        </w:rPr>
        <w:t xml:space="preserve"> .</w:t>
      </w:r>
    </w:p>
    <w:p w:rsidR="00487117" w:rsidRDefault="00487117" w:rsidP="00487117">
      <w:pPr>
        <w:keepNext/>
        <w:numPr>
          <w:ilvl w:val="0"/>
          <w:numId w:val="84"/>
        </w:numPr>
        <w:tabs>
          <w:tab w:val="clear" w:pos="2109"/>
          <w:tab w:val="num" w:pos="1746"/>
        </w:tabs>
        <w:bidi/>
        <w:spacing w:after="240"/>
        <w:ind w:left="1746" w:hanging="567"/>
        <w:jc w:val="both"/>
        <w:textAlignment w:val="auto"/>
        <w:rPr>
          <w:rFonts w:cs="David"/>
          <w:sz w:val="24"/>
          <w:szCs w:val="24"/>
        </w:rPr>
      </w:pPr>
      <w:r>
        <w:rPr>
          <w:rFonts w:cs="David" w:hint="cs"/>
          <w:sz w:val="24"/>
          <w:szCs w:val="24"/>
          <w:rtl/>
        </w:rPr>
        <w:t xml:space="preserve">הביטוח יורחב לכסות אחריות מדינת ישראל </w:t>
      </w:r>
      <w:r>
        <w:rPr>
          <w:rFonts w:cs="David"/>
          <w:sz w:val="24"/>
          <w:szCs w:val="24"/>
          <w:rtl/>
        </w:rPr>
        <w:t>–</w:t>
      </w:r>
      <w:r>
        <w:rPr>
          <w:rFonts w:cs="David" w:hint="cs"/>
          <w:sz w:val="24"/>
          <w:szCs w:val="24"/>
          <w:rtl/>
        </w:rPr>
        <w:t xml:space="preserve"> משרד האוצר, הרשות לזכויות ניצולי השואה, ככל שייחשבו אחראים למעשי ו/או מחדלי הספק והפועלים מטעמו. </w:t>
      </w:r>
    </w:p>
    <w:p w:rsidR="00487117" w:rsidRPr="005121A0" w:rsidRDefault="00487117" w:rsidP="00487117">
      <w:pPr>
        <w:keepNext/>
        <w:widowControl w:val="0"/>
        <w:numPr>
          <w:ilvl w:val="1"/>
          <w:numId w:val="41"/>
        </w:numPr>
        <w:tabs>
          <w:tab w:val="left" w:pos="567"/>
        </w:tabs>
        <w:overflowPunct/>
        <w:bidi/>
        <w:adjustRightInd/>
        <w:spacing w:before="60" w:after="240"/>
        <w:ind w:left="754" w:hanging="142"/>
        <w:jc w:val="both"/>
        <w:textAlignment w:val="auto"/>
        <w:rPr>
          <w:rFonts w:cs="David"/>
          <w:b/>
          <w:bCs/>
          <w:sz w:val="24"/>
          <w:szCs w:val="24"/>
          <w:u w:val="single"/>
        </w:rPr>
      </w:pPr>
      <w:r w:rsidRPr="005121A0">
        <w:rPr>
          <w:rFonts w:cs="David" w:hint="cs"/>
          <w:b/>
          <w:bCs/>
          <w:sz w:val="24"/>
          <w:szCs w:val="24"/>
          <w:u w:val="single"/>
          <w:rtl/>
        </w:rPr>
        <w:t>ביטוח אחריות מקצועית</w:t>
      </w:r>
    </w:p>
    <w:p w:rsidR="00487117" w:rsidRDefault="00487117" w:rsidP="00487117">
      <w:pPr>
        <w:pStyle w:val="ab"/>
        <w:keepNext/>
        <w:numPr>
          <w:ilvl w:val="4"/>
          <w:numId w:val="39"/>
        </w:numPr>
        <w:bidi/>
        <w:spacing w:after="240"/>
        <w:ind w:left="1746" w:hanging="522"/>
        <w:contextualSpacing w:val="0"/>
        <w:jc w:val="both"/>
        <w:textAlignment w:val="auto"/>
        <w:rPr>
          <w:rFonts w:cs="David"/>
          <w:sz w:val="24"/>
          <w:szCs w:val="24"/>
        </w:rPr>
      </w:pPr>
      <w:r w:rsidRPr="00487117">
        <w:rPr>
          <w:rFonts w:cs="David" w:hint="cs"/>
          <w:sz w:val="24"/>
          <w:szCs w:val="24"/>
          <w:rtl/>
        </w:rPr>
        <w:t>הספק יבטח את אחריותו בגין פעילותו  בביטוח אחריות מקצועית.</w:t>
      </w:r>
    </w:p>
    <w:p w:rsidR="00487117" w:rsidRDefault="00487117" w:rsidP="00487117">
      <w:pPr>
        <w:pStyle w:val="ab"/>
        <w:keepNext/>
        <w:numPr>
          <w:ilvl w:val="4"/>
          <w:numId w:val="39"/>
        </w:numPr>
        <w:bidi/>
        <w:spacing w:after="240"/>
        <w:ind w:left="1746" w:hanging="522"/>
        <w:contextualSpacing w:val="0"/>
        <w:jc w:val="both"/>
        <w:textAlignment w:val="auto"/>
        <w:rPr>
          <w:rFonts w:cs="David"/>
          <w:sz w:val="24"/>
          <w:szCs w:val="24"/>
        </w:rPr>
      </w:pPr>
      <w:r w:rsidRPr="00487117">
        <w:rPr>
          <w:rFonts w:cs="David" w:hint="cs"/>
          <w:sz w:val="24"/>
          <w:szCs w:val="24"/>
          <w:rtl/>
        </w:rPr>
        <w:lastRenderedPageBreak/>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 בקשר להקמה ותפעול מרכז המידע הלאומי "קול הזכויות" עבור הרשות לזכויות ניצולי השואה , בהתאם למכרז וחוזה עם מדינת ישראל –  משרד האוצר, הרשות לזכויות ניצולי השואה;</w:t>
      </w:r>
    </w:p>
    <w:p w:rsidR="00487117" w:rsidRDefault="00487117" w:rsidP="00487117">
      <w:pPr>
        <w:pStyle w:val="ab"/>
        <w:keepNext/>
        <w:numPr>
          <w:ilvl w:val="4"/>
          <w:numId w:val="39"/>
        </w:numPr>
        <w:bidi/>
        <w:spacing w:after="240"/>
        <w:ind w:left="1746" w:hanging="522"/>
        <w:contextualSpacing w:val="0"/>
        <w:jc w:val="both"/>
        <w:textAlignment w:val="auto"/>
        <w:rPr>
          <w:rFonts w:cs="David"/>
          <w:sz w:val="24"/>
          <w:szCs w:val="24"/>
        </w:rPr>
      </w:pPr>
      <w:r w:rsidRPr="00487117">
        <w:rPr>
          <w:rFonts w:cs="David" w:hint="cs"/>
          <w:sz w:val="24"/>
          <w:szCs w:val="24"/>
          <w:rtl/>
        </w:rPr>
        <w:t>הביטוח יורחב לשפות את מדינת ישראל – משרד האוצר, הרשות לזכויות ניצולי השואה, ככל שיחשבו אחראים למעשי ו/</w:t>
      </w:r>
      <w:r>
        <w:rPr>
          <w:rFonts w:cs="David" w:hint="cs"/>
          <w:sz w:val="24"/>
          <w:szCs w:val="24"/>
          <w:rtl/>
        </w:rPr>
        <w:t>או  מחדלי הספק והפועלים מטעמו.</w:t>
      </w:r>
    </w:p>
    <w:p w:rsidR="00487117" w:rsidRDefault="00487117" w:rsidP="00487117">
      <w:pPr>
        <w:pStyle w:val="ab"/>
        <w:keepNext/>
        <w:numPr>
          <w:ilvl w:val="4"/>
          <w:numId w:val="39"/>
        </w:numPr>
        <w:bidi/>
        <w:spacing w:after="240"/>
        <w:ind w:left="1746" w:hanging="522"/>
        <w:contextualSpacing w:val="0"/>
        <w:jc w:val="both"/>
        <w:textAlignment w:val="auto"/>
        <w:rPr>
          <w:rFonts w:cs="David"/>
          <w:sz w:val="24"/>
          <w:szCs w:val="24"/>
        </w:rPr>
      </w:pPr>
      <w:r w:rsidRPr="00487117">
        <w:rPr>
          <w:rFonts w:cs="David" w:hint="cs"/>
          <w:sz w:val="24"/>
          <w:szCs w:val="24"/>
          <w:rtl/>
        </w:rPr>
        <w:t xml:space="preserve">גבול האחריות לא יפחת מ  250,000  דולר ארה"ב למקרה ולתקופת הביטוח, (שנה). </w:t>
      </w:r>
    </w:p>
    <w:p w:rsidR="00487117" w:rsidRDefault="00487117" w:rsidP="00487117">
      <w:pPr>
        <w:pStyle w:val="ab"/>
        <w:keepNext/>
        <w:numPr>
          <w:ilvl w:val="4"/>
          <w:numId w:val="39"/>
        </w:numPr>
        <w:bidi/>
        <w:spacing w:after="240"/>
        <w:ind w:left="1746" w:hanging="522"/>
        <w:contextualSpacing w:val="0"/>
        <w:jc w:val="both"/>
        <w:textAlignment w:val="auto"/>
        <w:rPr>
          <w:rFonts w:cs="David"/>
          <w:sz w:val="24"/>
          <w:szCs w:val="24"/>
        </w:rPr>
      </w:pPr>
      <w:r w:rsidRPr="00487117">
        <w:rPr>
          <w:rFonts w:cs="David" w:hint="cs"/>
          <w:sz w:val="24"/>
          <w:szCs w:val="24"/>
          <w:rtl/>
        </w:rPr>
        <w:t>הכיסוי על פי הפוליסה יורחב לכלול את ההרחבות הבאות:-</w:t>
      </w:r>
    </w:p>
    <w:p w:rsidR="00487117" w:rsidRDefault="00487117" w:rsidP="00487117">
      <w:pPr>
        <w:pStyle w:val="ab"/>
        <w:keepNext/>
        <w:bidi/>
        <w:spacing w:after="240"/>
        <w:ind w:left="1746"/>
        <w:contextualSpacing w:val="0"/>
        <w:jc w:val="both"/>
        <w:textAlignment w:val="auto"/>
        <w:rPr>
          <w:rFonts w:cs="David"/>
          <w:sz w:val="24"/>
          <w:szCs w:val="24"/>
        </w:rPr>
      </w:pPr>
      <w:r w:rsidRPr="00487117">
        <w:rPr>
          <w:rFonts w:cs="David" w:hint="cs"/>
          <w:sz w:val="24"/>
          <w:szCs w:val="24"/>
          <w:rtl/>
        </w:rPr>
        <w:t>- מרמה ואי יושר של עובדים;</w:t>
      </w:r>
    </w:p>
    <w:p w:rsidR="00487117" w:rsidRDefault="00487117" w:rsidP="00487117">
      <w:pPr>
        <w:pStyle w:val="ab"/>
        <w:keepNext/>
        <w:bidi/>
        <w:spacing w:after="240"/>
        <w:ind w:left="1746"/>
        <w:contextualSpacing w:val="0"/>
        <w:jc w:val="both"/>
        <w:textAlignment w:val="auto"/>
        <w:rPr>
          <w:rFonts w:cs="David"/>
          <w:sz w:val="24"/>
          <w:szCs w:val="24"/>
        </w:rPr>
      </w:pPr>
      <w:r w:rsidRPr="00487117">
        <w:rPr>
          <w:rFonts w:cs="David" w:hint="cs"/>
          <w:sz w:val="24"/>
          <w:szCs w:val="24"/>
          <w:rtl/>
        </w:rPr>
        <w:t>- אובדן מסמכים, לרבות אובדן השימוש בעקבות מקרה  ביטוח;</w:t>
      </w:r>
    </w:p>
    <w:p w:rsidR="00487117" w:rsidRDefault="00487117" w:rsidP="00487117">
      <w:pPr>
        <w:pStyle w:val="ab"/>
        <w:keepNext/>
        <w:bidi/>
        <w:spacing w:after="240"/>
        <w:ind w:left="1746"/>
        <w:contextualSpacing w:val="0"/>
        <w:jc w:val="both"/>
        <w:textAlignment w:val="auto"/>
        <w:rPr>
          <w:rFonts w:cs="David"/>
          <w:sz w:val="24"/>
          <w:szCs w:val="24"/>
          <w:rtl/>
        </w:rPr>
      </w:pPr>
      <w:r w:rsidRPr="00487117">
        <w:rPr>
          <w:rFonts w:cs="David" w:hint="cs"/>
          <w:sz w:val="24"/>
          <w:szCs w:val="24"/>
          <w:rtl/>
        </w:rPr>
        <w:t>- הוצאת דיבה – לשון הרע;</w:t>
      </w:r>
    </w:p>
    <w:p w:rsidR="00487117" w:rsidRDefault="00487117" w:rsidP="00487117">
      <w:pPr>
        <w:pStyle w:val="ab"/>
        <w:keepNext/>
        <w:bidi/>
        <w:spacing w:after="240"/>
        <w:ind w:left="1888" w:hanging="142"/>
        <w:contextualSpacing w:val="0"/>
        <w:jc w:val="both"/>
        <w:textAlignment w:val="auto"/>
        <w:rPr>
          <w:rFonts w:cs="David"/>
          <w:sz w:val="24"/>
          <w:szCs w:val="24"/>
          <w:rtl/>
        </w:rPr>
      </w:pPr>
      <w:r w:rsidRPr="00487117">
        <w:rPr>
          <w:rFonts w:cs="David" w:hint="cs"/>
          <w:sz w:val="24"/>
          <w:szCs w:val="24"/>
          <w:rtl/>
        </w:rPr>
        <w:t>- אחריות צולבת, אולם הפוליסה לא תכסה את אחריות  מדינת ישראל - משרד האוצר, הרשות לזכויות ניצולי השואה, כלפי הספק.</w:t>
      </w:r>
    </w:p>
    <w:p w:rsidR="00487117" w:rsidRPr="00487117" w:rsidRDefault="00487117" w:rsidP="00487117">
      <w:pPr>
        <w:pStyle w:val="ab"/>
        <w:keepNext/>
        <w:bidi/>
        <w:spacing w:after="240"/>
        <w:ind w:left="1746"/>
        <w:contextualSpacing w:val="0"/>
        <w:jc w:val="both"/>
        <w:textAlignment w:val="auto"/>
        <w:rPr>
          <w:rFonts w:cs="David"/>
          <w:sz w:val="24"/>
          <w:szCs w:val="24"/>
          <w:rtl/>
        </w:rPr>
      </w:pPr>
      <w:r w:rsidRPr="00487117">
        <w:rPr>
          <w:rFonts w:cs="David" w:hint="cs"/>
          <w:sz w:val="24"/>
          <w:szCs w:val="24"/>
          <w:rtl/>
        </w:rPr>
        <w:t>- הארכת תקופת הגילוי ל 6 חודשים לפחות.</w:t>
      </w:r>
    </w:p>
    <w:p w:rsidR="00B95974" w:rsidRPr="00154705" w:rsidRDefault="00B95974" w:rsidP="00153CC2">
      <w:pPr>
        <w:keepNext/>
        <w:widowControl w:val="0"/>
        <w:numPr>
          <w:ilvl w:val="1"/>
          <w:numId w:val="41"/>
        </w:numPr>
        <w:tabs>
          <w:tab w:val="left" w:pos="567"/>
        </w:tabs>
        <w:overflowPunct/>
        <w:bidi/>
        <w:adjustRightInd/>
        <w:spacing w:before="60" w:after="240"/>
        <w:ind w:left="754" w:hanging="142"/>
        <w:jc w:val="both"/>
        <w:textAlignment w:val="auto"/>
        <w:rPr>
          <w:rFonts w:cs="David"/>
          <w:b/>
          <w:bCs/>
          <w:sz w:val="24"/>
          <w:szCs w:val="24"/>
          <w:u w:val="single"/>
          <w:rtl/>
        </w:rPr>
      </w:pPr>
      <w:r w:rsidRPr="00154705">
        <w:rPr>
          <w:rFonts w:cs="David" w:hint="cs"/>
          <w:b/>
          <w:bCs/>
          <w:sz w:val="24"/>
          <w:szCs w:val="24"/>
          <w:u w:val="single"/>
          <w:rtl/>
        </w:rPr>
        <w:t>כללי</w:t>
      </w:r>
    </w:p>
    <w:p w:rsidR="00B95974" w:rsidRPr="001136CD" w:rsidRDefault="00B95974" w:rsidP="00153CC2">
      <w:pPr>
        <w:keepNext/>
        <w:tabs>
          <w:tab w:val="left" w:pos="1179"/>
        </w:tabs>
        <w:bidi/>
        <w:spacing w:after="240"/>
        <w:ind w:left="-51" w:firstLine="1230"/>
        <w:jc w:val="both"/>
        <w:rPr>
          <w:rFonts w:cs="David"/>
          <w:sz w:val="24"/>
          <w:szCs w:val="24"/>
          <w:rtl/>
        </w:rPr>
      </w:pPr>
      <w:r w:rsidRPr="001136CD">
        <w:rPr>
          <w:rFonts w:cs="David" w:hint="cs"/>
          <w:b/>
          <w:bCs/>
          <w:sz w:val="24"/>
          <w:szCs w:val="24"/>
          <w:rtl/>
        </w:rPr>
        <w:t xml:space="preserve">   </w:t>
      </w:r>
      <w:r w:rsidRPr="001136CD">
        <w:rPr>
          <w:rFonts w:cs="David" w:hint="cs"/>
          <w:sz w:val="24"/>
          <w:szCs w:val="24"/>
          <w:rtl/>
        </w:rPr>
        <w:t>בכל פוליסות הביטוח הנדרשות יכללו התנאים הבאים:</w:t>
      </w:r>
    </w:p>
    <w:p w:rsidR="00B95974" w:rsidRPr="001136CD" w:rsidRDefault="00B95974" w:rsidP="00487117">
      <w:pPr>
        <w:keepNext/>
        <w:numPr>
          <w:ilvl w:val="0"/>
          <w:numId w:val="85"/>
        </w:numPr>
        <w:tabs>
          <w:tab w:val="clear" w:pos="2214"/>
          <w:tab w:val="num" w:pos="1686"/>
        </w:tabs>
        <w:bidi/>
        <w:spacing w:after="240"/>
        <w:ind w:left="1776" w:hanging="597"/>
        <w:jc w:val="both"/>
        <w:textAlignment w:val="auto"/>
        <w:rPr>
          <w:rFonts w:cs="David"/>
          <w:sz w:val="24"/>
          <w:szCs w:val="24"/>
          <w:rtl/>
        </w:rPr>
      </w:pPr>
      <w:r>
        <w:rPr>
          <w:rFonts w:cs="David" w:hint="cs"/>
          <w:sz w:val="24"/>
          <w:szCs w:val="24"/>
          <w:rtl/>
        </w:rPr>
        <w:t xml:space="preserve"> </w:t>
      </w:r>
      <w:r w:rsidRPr="001136CD">
        <w:rPr>
          <w:rFonts w:cs="David" w:hint="cs"/>
          <w:sz w:val="24"/>
          <w:szCs w:val="24"/>
          <w:rtl/>
        </w:rPr>
        <w:t xml:space="preserve">לשם המבוטח יתווספו כמבוטחים  נוספים: </w:t>
      </w:r>
      <w:r w:rsidRPr="001136CD">
        <w:rPr>
          <w:rFonts w:cs="David" w:hint="cs"/>
          <w:b/>
          <w:bCs/>
          <w:sz w:val="24"/>
          <w:szCs w:val="24"/>
          <w:rtl/>
        </w:rPr>
        <w:t xml:space="preserve">מדינת ישראל </w:t>
      </w:r>
      <w:r w:rsidR="003E5920">
        <w:rPr>
          <w:rFonts w:cs="David" w:hint="cs"/>
          <w:b/>
          <w:bCs/>
          <w:sz w:val="24"/>
          <w:szCs w:val="24"/>
          <w:rtl/>
        </w:rPr>
        <w:t>-</w:t>
      </w:r>
      <w:r w:rsidRPr="001136CD">
        <w:rPr>
          <w:rFonts w:cs="David" w:hint="cs"/>
          <w:b/>
          <w:bCs/>
          <w:sz w:val="24"/>
          <w:szCs w:val="24"/>
          <w:rtl/>
        </w:rPr>
        <w:t xml:space="preserve"> </w:t>
      </w:r>
      <w:r>
        <w:rPr>
          <w:rFonts w:cs="David" w:hint="cs"/>
          <w:b/>
          <w:bCs/>
          <w:sz w:val="24"/>
          <w:szCs w:val="24"/>
          <w:rtl/>
        </w:rPr>
        <w:t>הרשות לזכויות ניצולי השואה</w:t>
      </w:r>
      <w:r w:rsidR="00487117">
        <w:rPr>
          <w:rFonts w:cs="David" w:hint="cs"/>
          <w:b/>
          <w:bCs/>
          <w:sz w:val="24"/>
          <w:szCs w:val="24"/>
          <w:rtl/>
        </w:rPr>
        <w:t xml:space="preserve">, </w:t>
      </w:r>
      <w:r w:rsidR="00487117" w:rsidRPr="00487117">
        <w:rPr>
          <w:rFonts w:cs="David" w:hint="cs"/>
          <w:sz w:val="24"/>
          <w:szCs w:val="24"/>
          <w:rtl/>
        </w:rPr>
        <w:t xml:space="preserve">בכפוף </w:t>
      </w:r>
      <w:proofErr w:type="spellStart"/>
      <w:r w:rsidR="00487117" w:rsidRPr="00487117">
        <w:rPr>
          <w:rFonts w:cs="David" w:hint="cs"/>
          <w:sz w:val="24"/>
          <w:szCs w:val="24"/>
          <w:rtl/>
        </w:rPr>
        <w:t>להרחבי</w:t>
      </w:r>
      <w:proofErr w:type="spellEnd"/>
      <w:r w:rsidR="00487117" w:rsidRPr="00487117">
        <w:rPr>
          <w:rFonts w:cs="David" w:hint="cs"/>
          <w:sz w:val="24"/>
          <w:szCs w:val="24"/>
          <w:rtl/>
        </w:rPr>
        <w:t xml:space="preserve"> השיפוי כמפורט לעיל.</w:t>
      </w:r>
    </w:p>
    <w:p w:rsidR="00B95974" w:rsidRPr="001136CD" w:rsidRDefault="00B95974" w:rsidP="00153CC2">
      <w:pPr>
        <w:keepNext/>
        <w:numPr>
          <w:ilvl w:val="0"/>
          <w:numId w:val="85"/>
        </w:numPr>
        <w:tabs>
          <w:tab w:val="num" w:pos="1746"/>
          <w:tab w:val="num" w:pos="1776"/>
        </w:tabs>
        <w:bidi/>
        <w:spacing w:after="240"/>
        <w:ind w:left="1776" w:hanging="597"/>
        <w:jc w:val="both"/>
        <w:textAlignment w:val="auto"/>
        <w:rPr>
          <w:rFonts w:cs="David"/>
          <w:sz w:val="24"/>
          <w:szCs w:val="24"/>
          <w:rtl/>
        </w:rPr>
      </w:pPr>
      <w:r w:rsidRPr="001136CD">
        <w:rPr>
          <w:rFonts w:cs="David" w:hint="cs"/>
          <w:sz w:val="24"/>
          <w:szCs w:val="24"/>
          <w:rtl/>
        </w:rPr>
        <w:t>בכל מקרה של צמצום או ביטול הביטוח  ע"י אחד הצדדים לא</w:t>
      </w:r>
      <w:r>
        <w:rPr>
          <w:rFonts w:cs="David" w:hint="cs"/>
          <w:sz w:val="24"/>
          <w:szCs w:val="24"/>
          <w:rtl/>
        </w:rPr>
        <w:t xml:space="preserve"> יהיה להם כל תוקף אלא אם ניתנה </w:t>
      </w:r>
      <w:r w:rsidRPr="001136CD">
        <w:rPr>
          <w:rFonts w:cs="David" w:hint="cs"/>
          <w:sz w:val="24"/>
          <w:szCs w:val="24"/>
          <w:rtl/>
        </w:rPr>
        <w:t xml:space="preserve">על כך הודעה מוקדמת של 60 יום לפחות במכתב רשום לחשב </w:t>
      </w:r>
      <w:r>
        <w:rPr>
          <w:rFonts w:cs="David" w:hint="cs"/>
          <w:sz w:val="24"/>
          <w:szCs w:val="24"/>
          <w:rtl/>
        </w:rPr>
        <w:t>הרשות</w:t>
      </w:r>
      <w:r w:rsidRPr="001136CD">
        <w:rPr>
          <w:rFonts w:cs="David" w:hint="cs"/>
          <w:sz w:val="24"/>
          <w:szCs w:val="24"/>
          <w:rtl/>
        </w:rPr>
        <w:t>.</w:t>
      </w:r>
    </w:p>
    <w:p w:rsidR="00B95974" w:rsidRPr="001136CD" w:rsidRDefault="00B95974" w:rsidP="00153CC2">
      <w:pPr>
        <w:keepNext/>
        <w:numPr>
          <w:ilvl w:val="0"/>
          <w:numId w:val="86"/>
        </w:numPr>
        <w:tabs>
          <w:tab w:val="clear" w:pos="1494"/>
          <w:tab w:val="left" w:pos="1326"/>
          <w:tab w:val="left" w:pos="1776"/>
        </w:tabs>
        <w:bidi/>
        <w:spacing w:after="240"/>
        <w:ind w:left="1776" w:hanging="450"/>
        <w:jc w:val="both"/>
        <w:textAlignment w:val="auto"/>
        <w:rPr>
          <w:rFonts w:cs="David"/>
          <w:sz w:val="24"/>
          <w:szCs w:val="24"/>
          <w:rtl/>
        </w:rPr>
      </w:pPr>
      <w:r w:rsidRPr="001136CD">
        <w:rPr>
          <w:rFonts w:cs="David" w:hint="cs"/>
          <w:sz w:val="24"/>
          <w:szCs w:val="24"/>
          <w:rtl/>
        </w:rPr>
        <w:t xml:space="preserve">המבטח מוותר על כל זכות שיבוב/תחלוף, תביעה, חזרה או השתתפות כלפי מדינת ישראל -  </w:t>
      </w:r>
      <w:r w:rsidR="00487117">
        <w:rPr>
          <w:rFonts w:cs="David" w:hint="cs"/>
          <w:sz w:val="24"/>
          <w:szCs w:val="24"/>
          <w:rtl/>
        </w:rPr>
        <w:t xml:space="preserve">משרד האוצר, </w:t>
      </w:r>
      <w:r>
        <w:rPr>
          <w:rFonts w:cs="David" w:hint="cs"/>
          <w:sz w:val="24"/>
          <w:szCs w:val="24"/>
          <w:rtl/>
        </w:rPr>
        <w:t>הרשות לזכויות ניצולי השואה</w:t>
      </w:r>
      <w:r w:rsidRPr="001136CD">
        <w:rPr>
          <w:rFonts w:cs="David" w:hint="cs"/>
          <w:sz w:val="24"/>
          <w:szCs w:val="24"/>
          <w:rtl/>
        </w:rPr>
        <w:t xml:space="preserve"> ועובדיה, ובלבד </w:t>
      </w:r>
      <w:proofErr w:type="spellStart"/>
      <w:r w:rsidRPr="001136CD">
        <w:rPr>
          <w:rFonts w:cs="David" w:hint="cs"/>
          <w:sz w:val="24"/>
          <w:szCs w:val="24"/>
          <w:rtl/>
        </w:rPr>
        <w:t>שהויתור</w:t>
      </w:r>
      <w:proofErr w:type="spellEnd"/>
      <w:r w:rsidRPr="001136CD">
        <w:rPr>
          <w:rFonts w:cs="David" w:hint="cs"/>
          <w:sz w:val="24"/>
          <w:szCs w:val="24"/>
          <w:rtl/>
        </w:rPr>
        <w:t xml:space="preserve"> לא יחול לטובת אדם שגרם לנזק מתוך כוונת זדון.</w:t>
      </w:r>
    </w:p>
    <w:p w:rsidR="00B95974" w:rsidRPr="001136CD" w:rsidRDefault="00B95974" w:rsidP="00153CC2">
      <w:pPr>
        <w:keepNext/>
        <w:numPr>
          <w:ilvl w:val="1"/>
          <w:numId w:val="86"/>
        </w:numPr>
        <w:tabs>
          <w:tab w:val="clear" w:pos="1440"/>
          <w:tab w:val="left" w:pos="1326"/>
          <w:tab w:val="num" w:pos="1776"/>
        </w:tabs>
        <w:bidi/>
        <w:spacing w:after="240"/>
        <w:ind w:left="1776" w:hanging="450"/>
        <w:jc w:val="both"/>
        <w:textAlignment w:val="auto"/>
        <w:rPr>
          <w:rFonts w:cs="David"/>
          <w:sz w:val="24"/>
          <w:szCs w:val="24"/>
          <w:rtl/>
        </w:rPr>
      </w:pPr>
      <w:r w:rsidRPr="001136CD">
        <w:rPr>
          <w:rFonts w:cs="David" w:hint="cs"/>
          <w:sz w:val="24"/>
          <w:szCs w:val="24"/>
          <w:rtl/>
        </w:rPr>
        <w:t>הספק יהיה אחראי בלעדית כלפי המבטח לתשלום דמי הביטוח עבור כל הפוליסות ולמילוי כל החובות המוטלות על המבוטח על פי תנאי הפוליסות.</w:t>
      </w:r>
    </w:p>
    <w:p w:rsidR="00B95974" w:rsidRPr="001136CD" w:rsidRDefault="00B95974" w:rsidP="00153CC2">
      <w:pPr>
        <w:keepNext/>
        <w:numPr>
          <w:ilvl w:val="0"/>
          <w:numId w:val="87"/>
        </w:numPr>
        <w:tabs>
          <w:tab w:val="clear" w:pos="1540"/>
          <w:tab w:val="left" w:pos="1326"/>
          <w:tab w:val="num" w:pos="1776"/>
          <w:tab w:val="left" w:pos="1866"/>
        </w:tabs>
        <w:bidi/>
        <w:spacing w:after="240"/>
        <w:ind w:left="1776" w:hanging="450"/>
        <w:jc w:val="both"/>
        <w:textAlignment w:val="auto"/>
        <w:rPr>
          <w:rFonts w:cs="David"/>
          <w:sz w:val="24"/>
          <w:szCs w:val="24"/>
          <w:rtl/>
        </w:rPr>
      </w:pPr>
      <w:r w:rsidRPr="001136CD">
        <w:rPr>
          <w:rFonts w:cs="David" w:hint="cs"/>
          <w:sz w:val="24"/>
          <w:szCs w:val="24"/>
          <w:rtl/>
        </w:rPr>
        <w:t>ההשתתפויות העצמיות הנקובות בכל פוליסה ופוליסה תחולנה בלעדית על ה</w:t>
      </w:r>
      <w:r>
        <w:rPr>
          <w:rFonts w:cs="David" w:hint="cs"/>
          <w:sz w:val="24"/>
          <w:szCs w:val="24"/>
          <w:rtl/>
        </w:rPr>
        <w:t>ספק</w:t>
      </w:r>
      <w:r w:rsidRPr="001136CD">
        <w:rPr>
          <w:rFonts w:cs="David" w:hint="cs"/>
          <w:sz w:val="24"/>
          <w:szCs w:val="24"/>
          <w:rtl/>
        </w:rPr>
        <w:t>.</w:t>
      </w:r>
    </w:p>
    <w:p w:rsidR="00B95974" w:rsidRDefault="00B95974" w:rsidP="00153CC2">
      <w:pPr>
        <w:keepNext/>
        <w:numPr>
          <w:ilvl w:val="0"/>
          <w:numId w:val="87"/>
        </w:numPr>
        <w:tabs>
          <w:tab w:val="clear" w:pos="1540"/>
          <w:tab w:val="left" w:pos="1326"/>
          <w:tab w:val="left" w:pos="1776"/>
          <w:tab w:val="num" w:pos="1866"/>
        </w:tabs>
        <w:bidi/>
        <w:spacing w:after="240"/>
        <w:ind w:left="1776" w:hanging="450"/>
        <w:jc w:val="both"/>
        <w:textAlignment w:val="auto"/>
        <w:rPr>
          <w:rFonts w:cs="David"/>
          <w:sz w:val="24"/>
          <w:szCs w:val="24"/>
        </w:rPr>
      </w:pPr>
      <w:r w:rsidRPr="001136CD">
        <w:rPr>
          <w:rFonts w:cs="David" w:hint="cs"/>
          <w:sz w:val="24"/>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487117" w:rsidRDefault="00487117" w:rsidP="00487117">
      <w:pPr>
        <w:keepNext/>
        <w:numPr>
          <w:ilvl w:val="0"/>
          <w:numId w:val="87"/>
        </w:numPr>
        <w:tabs>
          <w:tab w:val="clear" w:pos="1540"/>
          <w:tab w:val="left" w:pos="1326"/>
          <w:tab w:val="left" w:pos="1776"/>
          <w:tab w:val="num" w:pos="1866"/>
        </w:tabs>
        <w:bidi/>
        <w:spacing w:after="240"/>
        <w:ind w:left="1776" w:hanging="450"/>
        <w:jc w:val="both"/>
        <w:textAlignment w:val="auto"/>
        <w:rPr>
          <w:rFonts w:cs="David"/>
          <w:sz w:val="24"/>
          <w:szCs w:val="24"/>
        </w:rPr>
      </w:pPr>
      <w:r>
        <w:rPr>
          <w:rFonts w:cs="David" w:hint="cs"/>
          <w:sz w:val="24"/>
          <w:szCs w:val="24"/>
          <w:rtl/>
        </w:rPr>
        <w:lastRenderedPageBreak/>
        <w:t>תנאי הכיסוי של הפוליסות הנ"ל, למעט ביטוח אחריות מקצועית, לא יפחתו מהמקובל על פי תנאי "פוליסות נוסח ביט".</w:t>
      </w:r>
    </w:p>
    <w:p w:rsidR="00B95974" w:rsidRPr="00B95974" w:rsidRDefault="00B95974" w:rsidP="00ED42A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rPr>
      </w:pPr>
      <w:r w:rsidRPr="00B95974">
        <w:rPr>
          <w:rFonts w:cs="David" w:hint="cs"/>
          <w:sz w:val="24"/>
          <w:szCs w:val="24"/>
          <w:rtl/>
        </w:rPr>
        <w:t xml:space="preserve">אישור </w:t>
      </w:r>
      <w:r w:rsidR="00ED42AC">
        <w:rPr>
          <w:rFonts w:cs="David" w:hint="cs"/>
          <w:sz w:val="24"/>
          <w:szCs w:val="24"/>
          <w:rtl/>
        </w:rPr>
        <w:t>קיום</w:t>
      </w:r>
      <w:r w:rsidRPr="00B95974">
        <w:rPr>
          <w:rFonts w:cs="David" w:hint="cs"/>
          <w:sz w:val="24"/>
          <w:szCs w:val="24"/>
          <w:rtl/>
        </w:rPr>
        <w:t xml:space="preserve"> ביטוחים בחתימת המבטח על ביצו</w:t>
      </w:r>
      <w:r w:rsidR="003E5920">
        <w:rPr>
          <w:rFonts w:cs="David" w:hint="cs"/>
          <w:sz w:val="24"/>
          <w:szCs w:val="24"/>
          <w:rtl/>
        </w:rPr>
        <w:t xml:space="preserve">ע  הביטוחים יומצאו על ידי הספק </w:t>
      </w:r>
      <w:r w:rsidRPr="00B95974">
        <w:rPr>
          <w:rFonts w:cs="David" w:hint="cs"/>
          <w:sz w:val="24"/>
          <w:szCs w:val="24"/>
          <w:rtl/>
        </w:rPr>
        <w:t xml:space="preserve">לרשות עד למועד חתימת החוזה. נוסח אישור עריכת ביטוחים מצורף כנספח </w:t>
      </w:r>
      <w:r w:rsidR="003E5920">
        <w:rPr>
          <w:rFonts w:cs="David" w:hint="cs"/>
          <w:sz w:val="24"/>
          <w:szCs w:val="24"/>
          <w:rtl/>
        </w:rPr>
        <w:t xml:space="preserve">ט' </w:t>
      </w:r>
      <w:r w:rsidRPr="00B95974">
        <w:rPr>
          <w:rFonts w:cs="David" w:hint="cs"/>
          <w:sz w:val="24"/>
          <w:szCs w:val="24"/>
          <w:rtl/>
        </w:rPr>
        <w:t xml:space="preserve">למכרז זה. </w:t>
      </w:r>
    </w:p>
    <w:p w:rsidR="00B95974" w:rsidRDefault="00B95974" w:rsidP="00ED42AC">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rPr>
      </w:pPr>
      <w:r w:rsidRPr="001136CD">
        <w:rPr>
          <w:rFonts w:cs="David" w:hint="cs"/>
          <w:sz w:val="24"/>
          <w:szCs w:val="24"/>
          <w:rtl/>
        </w:rPr>
        <w:t xml:space="preserve">הספק מתחייב בכל תקופת ההתקשרות להחזיק בתוקף את </w:t>
      </w:r>
      <w:r>
        <w:rPr>
          <w:rFonts w:cs="David" w:hint="cs"/>
          <w:sz w:val="24"/>
          <w:szCs w:val="24"/>
          <w:rtl/>
        </w:rPr>
        <w:t>פוליסות הביטוח. הספק</w:t>
      </w:r>
      <w:r w:rsidRPr="001136CD">
        <w:rPr>
          <w:rFonts w:cs="David" w:hint="cs"/>
          <w:sz w:val="24"/>
          <w:szCs w:val="24"/>
          <w:rtl/>
        </w:rPr>
        <w:t xml:space="preserve"> מתחייב לחדש את כל הביטוחים לכל אורך תקופת ההסכם ולהמציא אישור </w:t>
      </w:r>
      <w:r w:rsidR="00ED42AC">
        <w:rPr>
          <w:rFonts w:cs="David" w:hint="cs"/>
          <w:sz w:val="24"/>
          <w:szCs w:val="24"/>
          <w:rtl/>
        </w:rPr>
        <w:t>קיום</w:t>
      </w:r>
      <w:r w:rsidRPr="001136CD">
        <w:rPr>
          <w:rFonts w:cs="David" w:hint="cs"/>
          <w:sz w:val="24"/>
          <w:szCs w:val="24"/>
          <w:rtl/>
        </w:rPr>
        <w:t xml:space="preserve"> ביטוחים חתום על ידי המבטח ל</w:t>
      </w:r>
      <w:r>
        <w:rPr>
          <w:rFonts w:cs="David" w:hint="cs"/>
          <w:sz w:val="24"/>
          <w:szCs w:val="24"/>
          <w:rtl/>
        </w:rPr>
        <w:t>רשות</w:t>
      </w:r>
      <w:r w:rsidRPr="001136CD">
        <w:rPr>
          <w:rFonts w:cs="David" w:hint="cs"/>
          <w:sz w:val="24"/>
          <w:szCs w:val="24"/>
          <w:rtl/>
        </w:rPr>
        <w:t xml:space="preserve"> לכל המאוחר שבועיים לפני תום תקופת הביטוח.</w:t>
      </w:r>
    </w:p>
    <w:p w:rsidR="00B95974" w:rsidRDefault="00B95974"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Pr>
      </w:pPr>
      <w:r w:rsidRPr="001136CD">
        <w:rPr>
          <w:rFonts w:cs="David" w:hint="cs"/>
          <w:sz w:val="24"/>
          <w:szCs w:val="24"/>
          <w:rtl/>
        </w:rPr>
        <w:t xml:space="preserve">אין בכל האמור בסעיפי הביטוח כדי לפטור את הספק מכל חובה החלה עליו על פי כל דין ועל פי החוזה ואין לפרש את האמור כוויתור של </w:t>
      </w:r>
      <w:r>
        <w:rPr>
          <w:rFonts w:cs="David" w:hint="cs"/>
          <w:sz w:val="24"/>
          <w:szCs w:val="24"/>
          <w:rtl/>
        </w:rPr>
        <w:t>המזמין</w:t>
      </w:r>
      <w:r w:rsidRPr="001136CD">
        <w:rPr>
          <w:rFonts w:cs="David" w:hint="cs"/>
          <w:sz w:val="24"/>
          <w:szCs w:val="24"/>
          <w:rtl/>
        </w:rPr>
        <w:t xml:space="preserve"> על כל סעד או זכות המוקנים ל</w:t>
      </w:r>
      <w:r>
        <w:rPr>
          <w:rFonts w:cs="David" w:hint="cs"/>
          <w:sz w:val="24"/>
          <w:szCs w:val="24"/>
          <w:rtl/>
        </w:rPr>
        <w:t>ו</w:t>
      </w:r>
      <w:r w:rsidRPr="001136CD">
        <w:rPr>
          <w:rFonts w:cs="David" w:hint="cs"/>
          <w:sz w:val="24"/>
          <w:szCs w:val="24"/>
          <w:rtl/>
        </w:rPr>
        <w:t xml:space="preserve"> על פי הדין ועל פי  </w:t>
      </w:r>
      <w:r>
        <w:rPr>
          <w:rFonts w:cs="David" w:hint="cs"/>
          <w:sz w:val="24"/>
          <w:szCs w:val="24"/>
          <w:rtl/>
        </w:rPr>
        <w:t>הסכם</w:t>
      </w:r>
      <w:r w:rsidRPr="001136CD">
        <w:rPr>
          <w:rFonts w:cs="David" w:hint="cs"/>
          <w:sz w:val="24"/>
          <w:szCs w:val="24"/>
          <w:rtl/>
        </w:rPr>
        <w:t xml:space="preserve"> זה.</w:t>
      </w:r>
    </w:p>
    <w:p w:rsidR="00B95974" w:rsidRDefault="00B95974" w:rsidP="00153CC2">
      <w:pPr>
        <w:keepNext/>
        <w:widowControl w:val="0"/>
        <w:tabs>
          <w:tab w:val="left" w:pos="567"/>
          <w:tab w:val="num" w:pos="1179"/>
        </w:tabs>
        <w:overflowPunct/>
        <w:bidi/>
        <w:adjustRightInd/>
        <w:spacing w:after="240"/>
        <w:ind w:left="1286"/>
        <w:jc w:val="both"/>
        <w:textAlignment w:val="auto"/>
        <w:rPr>
          <w:rFonts w:cs="David"/>
          <w:sz w:val="24"/>
          <w:szCs w:val="24"/>
          <w:rtl/>
        </w:rPr>
      </w:pPr>
    </w:p>
    <w:p w:rsidR="00B95974" w:rsidRDefault="00B95974"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u w:val="single"/>
          <w:rtl/>
        </w:rPr>
      </w:pPr>
      <w:r w:rsidRPr="001136CD">
        <w:rPr>
          <w:rFonts w:cs="David" w:hint="cs"/>
          <w:b/>
          <w:bCs/>
          <w:sz w:val="24"/>
          <w:szCs w:val="24"/>
          <w:u w:val="single"/>
          <w:rtl/>
        </w:rPr>
        <w:t>ביטוח על ידי ה</w:t>
      </w:r>
      <w:r>
        <w:rPr>
          <w:rFonts w:cs="David" w:hint="cs"/>
          <w:b/>
          <w:bCs/>
          <w:sz w:val="24"/>
          <w:szCs w:val="24"/>
          <w:u w:val="single"/>
          <w:rtl/>
        </w:rPr>
        <w:t>רשות</w:t>
      </w:r>
      <w:r w:rsidRPr="001136CD">
        <w:rPr>
          <w:rFonts w:cs="David" w:hint="cs"/>
          <w:b/>
          <w:bCs/>
          <w:sz w:val="24"/>
          <w:szCs w:val="24"/>
          <w:u w:val="single"/>
          <w:rtl/>
        </w:rPr>
        <w:t xml:space="preserve"> על חשבון הספק</w:t>
      </w:r>
    </w:p>
    <w:p w:rsidR="00B95974" w:rsidRPr="00FF125C" w:rsidRDefault="00B95974" w:rsidP="00153CC2">
      <w:pPr>
        <w:pStyle w:val="ab"/>
        <w:keepNext/>
        <w:widowControl w:val="0"/>
        <w:tabs>
          <w:tab w:val="left" w:pos="567"/>
        </w:tabs>
        <w:overflowPunct/>
        <w:bidi/>
        <w:adjustRightInd/>
        <w:spacing w:after="240"/>
        <w:ind w:left="1286"/>
        <w:contextualSpacing w:val="0"/>
        <w:jc w:val="both"/>
        <w:textAlignment w:val="auto"/>
        <w:rPr>
          <w:rFonts w:cs="David"/>
          <w:sz w:val="24"/>
          <w:szCs w:val="24"/>
          <w:rtl/>
          <w:lang w:eastAsia="en-US"/>
        </w:rPr>
      </w:pPr>
      <w:r w:rsidRPr="001136CD">
        <w:rPr>
          <w:rFonts w:cs="David" w:hint="cs"/>
          <w:sz w:val="24"/>
          <w:szCs w:val="24"/>
          <w:rtl/>
        </w:rPr>
        <w:t>אם לא יבצע הספק את הביטוחים אשר עליו לבצעם לפי ההסכם, תהיה ה</w:t>
      </w:r>
      <w:r>
        <w:rPr>
          <w:rFonts w:cs="David" w:hint="cs"/>
          <w:sz w:val="24"/>
          <w:szCs w:val="24"/>
          <w:rtl/>
        </w:rPr>
        <w:t xml:space="preserve">רשות </w:t>
      </w:r>
      <w:r w:rsidRPr="001136CD">
        <w:rPr>
          <w:rFonts w:cs="David" w:hint="cs"/>
          <w:sz w:val="24"/>
          <w:szCs w:val="24"/>
          <w:rtl/>
        </w:rPr>
        <w:t>רשאי</w:t>
      </w:r>
      <w:r>
        <w:rPr>
          <w:rFonts w:cs="David" w:hint="cs"/>
          <w:sz w:val="24"/>
          <w:szCs w:val="24"/>
          <w:rtl/>
        </w:rPr>
        <w:t>ת</w:t>
      </w:r>
      <w:r w:rsidRPr="001136CD">
        <w:rPr>
          <w:rFonts w:cs="David" w:hint="cs"/>
          <w:sz w:val="24"/>
          <w:szCs w:val="24"/>
          <w:rtl/>
        </w:rPr>
        <w:t xml:space="preserve"> - אך לא חייבת - לבצע את הביטוחים תחת הספק ולשלם את דמי הביטוח, לרבות הפרמיות השוטפות, ריבית ו/או הפרשי הצמדה. ה</w:t>
      </w:r>
      <w:r>
        <w:rPr>
          <w:rFonts w:cs="David" w:hint="cs"/>
          <w:sz w:val="24"/>
          <w:szCs w:val="24"/>
          <w:rtl/>
        </w:rPr>
        <w:t>רשות</w:t>
      </w:r>
      <w:r w:rsidRPr="001136CD">
        <w:rPr>
          <w:rFonts w:cs="David" w:hint="cs"/>
          <w:sz w:val="24"/>
          <w:szCs w:val="24"/>
          <w:rtl/>
        </w:rPr>
        <w:t xml:space="preserve"> תהיה רשאית לנכות את הסכומים ששולמו על ידה כאמור מכל סכום שיגיע ממנה לספק בכל זמן שהוא, וכן תהיה רשאית לגבותם מהספק בכל דרך אחרת. אין באמור לעיל כדי להטיל על ה</w:t>
      </w:r>
      <w:r>
        <w:rPr>
          <w:rFonts w:cs="David" w:hint="cs"/>
          <w:sz w:val="24"/>
          <w:szCs w:val="24"/>
          <w:rtl/>
        </w:rPr>
        <w:t>רשות</w:t>
      </w:r>
      <w:r w:rsidRPr="001136CD">
        <w:rPr>
          <w:rFonts w:cs="David" w:hint="cs"/>
          <w:sz w:val="24"/>
          <w:szCs w:val="24"/>
          <w:rtl/>
        </w:rPr>
        <w:t xml:space="preserve"> חבות כל שהיא לעריכת הביטוחים עבור הספק, והספק מוותר בזה על כל טענה נגד ה</w:t>
      </w:r>
      <w:r>
        <w:rPr>
          <w:rFonts w:cs="David" w:hint="cs"/>
          <w:sz w:val="24"/>
          <w:szCs w:val="24"/>
          <w:rtl/>
        </w:rPr>
        <w:t>רשות</w:t>
      </w:r>
      <w:r w:rsidRPr="001136CD">
        <w:rPr>
          <w:rFonts w:cs="David" w:hint="cs"/>
          <w:sz w:val="24"/>
          <w:szCs w:val="24"/>
          <w:rtl/>
        </w:rPr>
        <w:t xml:space="preserve"> בדבר עריכת או אי עריכת הביטוחים כאמור, טיבם והיקפם.          </w:t>
      </w:r>
    </w:p>
    <w:p w:rsidR="00FF125C" w:rsidRPr="00E62102" w:rsidRDefault="00FF125C" w:rsidP="00153CC2">
      <w:pPr>
        <w:pStyle w:val="ab"/>
        <w:keepNext/>
        <w:widowControl w:val="0"/>
        <w:tabs>
          <w:tab w:val="left" w:pos="567"/>
        </w:tabs>
        <w:overflowPunct/>
        <w:bidi/>
        <w:adjustRightInd/>
        <w:spacing w:before="60" w:after="240"/>
        <w:ind w:left="1286"/>
        <w:contextualSpacing w:val="0"/>
        <w:jc w:val="both"/>
        <w:textAlignment w:val="auto"/>
        <w:rPr>
          <w:rFonts w:cs="David"/>
          <w:b/>
          <w:bCs/>
          <w:sz w:val="24"/>
          <w:szCs w:val="24"/>
          <w:u w:val="single"/>
          <w:lang w:eastAsia="en-US"/>
        </w:rPr>
      </w:pPr>
    </w:p>
    <w:p w:rsidR="00225CDC" w:rsidRDefault="006B6D1B"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E62102">
        <w:rPr>
          <w:rFonts w:cs="David" w:hint="cs"/>
          <w:b/>
          <w:bCs/>
          <w:sz w:val="24"/>
          <w:szCs w:val="24"/>
          <w:u w:val="single"/>
          <w:rtl/>
          <w:lang w:eastAsia="en-US"/>
        </w:rPr>
        <w:t>שמירת סודיות ואבטחת מידע</w:t>
      </w:r>
    </w:p>
    <w:p w:rsidR="006B6D1B" w:rsidRPr="00225CDC" w:rsidRDefault="006B6D1B"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u w:val="single"/>
          <w:rtl/>
          <w:lang w:eastAsia="en-US"/>
        </w:rPr>
      </w:pPr>
      <w:r w:rsidRPr="00225CDC">
        <w:rPr>
          <w:rFonts w:cs="David" w:hint="cs"/>
          <w:sz w:val="24"/>
          <w:szCs w:val="24"/>
          <w:rtl/>
          <w:lang w:eastAsia="en-US"/>
        </w:rPr>
        <w:t>הזוכה מתחייב לשמור סוד בכפוף לכל דין ולא להעביר ו/או להודיע ו/או למסור ו/או להביא לידיעת כל אדם, כל ידיעה שתגיע אלי</w:t>
      </w:r>
      <w:r w:rsidR="00E62102" w:rsidRPr="00225CDC">
        <w:rPr>
          <w:rFonts w:cs="David" w:hint="cs"/>
          <w:sz w:val="24"/>
          <w:szCs w:val="24"/>
          <w:rtl/>
          <w:lang w:eastAsia="en-US"/>
        </w:rPr>
        <w:t>ו</w:t>
      </w:r>
      <w:r w:rsidRPr="00225CDC">
        <w:rPr>
          <w:rFonts w:cs="David" w:hint="cs"/>
          <w:sz w:val="24"/>
          <w:szCs w:val="24"/>
          <w:rtl/>
          <w:lang w:eastAsia="en-US"/>
        </w:rPr>
        <w:t xml:space="preserve"> בקשר עם ביצוע הסכם זה או בתוקף ו/או במהלך ו/או אגב ביצועו, בתוך תקופת ההסכם, לפני תחילתו או בכל מועד אחר</w:t>
      </w:r>
      <w:r w:rsidRPr="00225CDC">
        <w:rPr>
          <w:rFonts w:cs="David" w:hint="cs"/>
          <w:sz w:val="24"/>
          <w:szCs w:val="24"/>
          <w:lang w:eastAsia="en-US"/>
        </w:rPr>
        <w:t>.</w:t>
      </w:r>
    </w:p>
    <w:p w:rsidR="006B6D1B" w:rsidRPr="00BE6DF4" w:rsidRDefault="006B6D1B"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lang w:eastAsia="en-US"/>
        </w:rPr>
      </w:pPr>
      <w:r w:rsidRPr="00BE6DF4">
        <w:rPr>
          <w:rFonts w:cs="David" w:hint="cs"/>
          <w:sz w:val="24"/>
          <w:szCs w:val="24"/>
          <w:rtl/>
          <w:lang w:eastAsia="en-US"/>
        </w:rPr>
        <w:t xml:space="preserve"> הזוכה, עובדי</w:t>
      </w:r>
      <w:r w:rsidR="00E62102" w:rsidRPr="00BE6DF4">
        <w:rPr>
          <w:rFonts w:cs="David" w:hint="cs"/>
          <w:sz w:val="24"/>
          <w:szCs w:val="24"/>
          <w:rtl/>
          <w:lang w:eastAsia="en-US"/>
        </w:rPr>
        <w:t>ו</w:t>
      </w:r>
      <w:r w:rsidRPr="00BE6DF4">
        <w:rPr>
          <w:rFonts w:cs="David" w:hint="cs"/>
          <w:sz w:val="24"/>
          <w:szCs w:val="24"/>
          <w:rtl/>
          <w:lang w:eastAsia="en-US"/>
        </w:rPr>
        <w:t xml:space="preserve"> ו/או המועסקים על יד</w:t>
      </w:r>
      <w:r w:rsidR="00E62102" w:rsidRPr="00BE6DF4">
        <w:rPr>
          <w:rFonts w:cs="David" w:hint="cs"/>
          <w:sz w:val="24"/>
          <w:szCs w:val="24"/>
          <w:rtl/>
          <w:lang w:eastAsia="en-US"/>
        </w:rPr>
        <w:t>ו</w:t>
      </w:r>
      <w:r w:rsidRPr="00BE6DF4">
        <w:rPr>
          <w:rFonts w:cs="David" w:hint="cs"/>
          <w:sz w:val="24"/>
          <w:szCs w:val="24"/>
          <w:rtl/>
          <w:lang w:eastAsia="en-US"/>
        </w:rPr>
        <w:t xml:space="preserve"> יצהירו כי ידוע להם שאי מילוי התחייבות על פי סעיף זה מהווה עבירה על פי פרק ז' לחוק העונשין, התשל"ז-1977</w:t>
      </w:r>
      <w:r w:rsidRPr="00BE6DF4">
        <w:rPr>
          <w:rFonts w:cs="David" w:hint="cs"/>
          <w:sz w:val="24"/>
          <w:szCs w:val="24"/>
          <w:lang w:eastAsia="en-US"/>
        </w:rPr>
        <w:t>.</w:t>
      </w:r>
    </w:p>
    <w:p w:rsidR="00D932CF" w:rsidRPr="00B54E97" w:rsidRDefault="006B6D1B"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lang w:eastAsia="en-US"/>
        </w:rPr>
      </w:pPr>
      <w:r w:rsidRPr="006B6D1B">
        <w:rPr>
          <w:rFonts w:cs="David" w:hint="cs"/>
          <w:sz w:val="24"/>
          <w:szCs w:val="24"/>
          <w:rtl/>
          <w:lang w:eastAsia="en-US"/>
        </w:rPr>
        <w:t>נ</w:t>
      </w:r>
      <w:r w:rsidR="00E62102">
        <w:rPr>
          <w:rFonts w:cs="David" w:hint="cs"/>
          <w:sz w:val="24"/>
          <w:szCs w:val="24"/>
          <w:rtl/>
          <w:lang w:eastAsia="en-US"/>
        </w:rPr>
        <w:t>והלי אבטחת מידע יהיו בהתאם לנהוג אצל המזמין</w:t>
      </w:r>
      <w:r w:rsidRPr="006B6D1B">
        <w:rPr>
          <w:rFonts w:cs="David" w:hint="cs"/>
          <w:sz w:val="24"/>
          <w:szCs w:val="24"/>
          <w:rtl/>
          <w:lang w:eastAsia="en-US"/>
        </w:rPr>
        <w:t xml:space="preserve"> ובהתאם להוראות חוק הגנת הפרטיות, התשמ"א-1981 והתקנות על פיו</w:t>
      </w:r>
      <w:r w:rsidR="00B34DC4">
        <w:rPr>
          <w:rFonts w:cs="David" w:hint="cs"/>
          <w:sz w:val="24"/>
          <w:szCs w:val="24"/>
          <w:rtl/>
          <w:lang w:eastAsia="en-US"/>
        </w:rPr>
        <w:t>,</w:t>
      </w:r>
      <w:r w:rsidR="003E5920">
        <w:rPr>
          <w:rFonts w:cs="David" w:hint="cs"/>
          <w:sz w:val="24"/>
          <w:szCs w:val="24"/>
          <w:rtl/>
          <w:lang w:eastAsia="en-US"/>
        </w:rPr>
        <w:t xml:space="preserve"> בכלל; ולפי הקבוע בהסכם זה על נספחיו, </w:t>
      </w:r>
      <w:r w:rsidR="003E5920" w:rsidRPr="00B34DC4">
        <w:rPr>
          <w:rFonts w:cs="David" w:hint="cs"/>
          <w:sz w:val="24"/>
          <w:szCs w:val="24"/>
          <w:u w:val="single"/>
          <w:rtl/>
          <w:lang w:eastAsia="en-US"/>
        </w:rPr>
        <w:t>ו</w:t>
      </w:r>
      <w:r w:rsidR="00B34DC4" w:rsidRPr="00B34DC4">
        <w:rPr>
          <w:rFonts w:cs="David" w:hint="cs"/>
          <w:sz w:val="24"/>
          <w:szCs w:val="24"/>
          <w:u w:val="single"/>
          <w:rtl/>
          <w:lang w:eastAsia="en-US"/>
        </w:rPr>
        <w:t>לרבות</w:t>
      </w:r>
      <w:r w:rsidR="003E5920" w:rsidRPr="00B34DC4">
        <w:rPr>
          <w:rFonts w:cs="David" w:hint="cs"/>
          <w:sz w:val="24"/>
          <w:szCs w:val="24"/>
          <w:u w:val="single"/>
          <w:rtl/>
          <w:lang w:eastAsia="en-US"/>
        </w:rPr>
        <w:t xml:space="preserve"> </w:t>
      </w:r>
      <w:r w:rsidR="003E5920" w:rsidRPr="00B54E97">
        <w:rPr>
          <w:rFonts w:cs="David" w:hint="cs"/>
          <w:b/>
          <w:bCs/>
          <w:sz w:val="24"/>
          <w:szCs w:val="24"/>
          <w:u w:val="single"/>
          <w:rtl/>
          <w:lang w:eastAsia="en-US"/>
        </w:rPr>
        <w:t>בנספח אבטחת מידע</w:t>
      </w:r>
      <w:r w:rsidR="003E5920" w:rsidRPr="00B34DC4">
        <w:rPr>
          <w:rFonts w:cs="David" w:hint="cs"/>
          <w:sz w:val="24"/>
          <w:szCs w:val="24"/>
          <w:u w:val="single"/>
          <w:rtl/>
          <w:lang w:eastAsia="en-US"/>
        </w:rPr>
        <w:t xml:space="preserve"> המצורף למכרז, על כל סעיפיו, המהווה חלק בלתי נפרד מהסכם זה</w:t>
      </w:r>
      <w:r w:rsidR="003E5920" w:rsidRPr="00B34DC4">
        <w:rPr>
          <w:rFonts w:cs="David" w:hint="cs"/>
          <w:sz w:val="24"/>
          <w:szCs w:val="24"/>
          <w:rtl/>
          <w:lang w:eastAsia="en-US"/>
        </w:rPr>
        <w:t>,</w:t>
      </w:r>
      <w:r w:rsidR="003E5920">
        <w:rPr>
          <w:rFonts w:cs="David" w:hint="cs"/>
          <w:sz w:val="24"/>
          <w:szCs w:val="24"/>
          <w:rtl/>
          <w:lang w:eastAsia="en-US"/>
        </w:rPr>
        <w:t xml:space="preserve"> בפרט</w:t>
      </w:r>
      <w:r w:rsidRPr="006B6D1B">
        <w:rPr>
          <w:rFonts w:cs="David" w:hint="cs"/>
          <w:sz w:val="24"/>
          <w:szCs w:val="24"/>
          <w:rtl/>
          <w:lang w:eastAsia="en-US"/>
        </w:rPr>
        <w:t xml:space="preserve">. </w:t>
      </w:r>
      <w:r w:rsidR="00B34DC4">
        <w:rPr>
          <w:rFonts w:cs="David" w:hint="cs"/>
          <w:sz w:val="24"/>
          <w:szCs w:val="24"/>
          <w:rtl/>
          <w:lang w:eastAsia="en-US"/>
        </w:rPr>
        <w:t xml:space="preserve">למען הסר ספק יובהר כי </w:t>
      </w:r>
      <w:r w:rsidR="00B34DC4" w:rsidRPr="00B54E97">
        <w:rPr>
          <w:rFonts w:cs="David" w:hint="cs"/>
          <w:b/>
          <w:bCs/>
          <w:sz w:val="24"/>
          <w:szCs w:val="24"/>
          <w:rtl/>
          <w:lang w:eastAsia="en-US"/>
        </w:rPr>
        <w:t xml:space="preserve">כל הדרישות המפורטות בנספח אבטחת המידע מהוות חלק בלתי נפרד מהתחייבויות הספק לפי הסכם זה. </w:t>
      </w:r>
    </w:p>
    <w:p w:rsidR="006B6D1B" w:rsidRPr="006B6D1B" w:rsidRDefault="006B6D1B"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lang w:eastAsia="en-US"/>
        </w:rPr>
      </w:pPr>
      <w:r w:rsidRPr="006B6D1B">
        <w:rPr>
          <w:rFonts w:cs="David" w:hint="cs"/>
          <w:sz w:val="24"/>
          <w:szCs w:val="24"/>
          <w:rtl/>
          <w:lang w:eastAsia="en-US"/>
        </w:rPr>
        <w:t>מבלי לגרוע מכלליות האמור לעיל,</w:t>
      </w:r>
      <w:r>
        <w:rPr>
          <w:rFonts w:cs="David" w:hint="cs"/>
          <w:sz w:val="24"/>
          <w:szCs w:val="24"/>
          <w:rtl/>
          <w:lang w:eastAsia="en-US"/>
        </w:rPr>
        <w:t xml:space="preserve"> הזוכה</w:t>
      </w:r>
      <w:r w:rsidRPr="006B6D1B">
        <w:rPr>
          <w:rFonts w:cs="David" w:hint="cs"/>
          <w:sz w:val="24"/>
          <w:szCs w:val="24"/>
          <w:rtl/>
          <w:lang w:eastAsia="en-US"/>
        </w:rPr>
        <w:t xml:space="preserve"> מתחייב לשמור בסודיות מלאה ומוחלטת את תוכנם ופרטיהם של המסמכים שיימסרו ל</w:t>
      </w:r>
      <w:r w:rsidR="00E62102">
        <w:rPr>
          <w:rFonts w:cs="David" w:hint="cs"/>
          <w:sz w:val="24"/>
          <w:szCs w:val="24"/>
          <w:rtl/>
          <w:lang w:eastAsia="en-US"/>
        </w:rPr>
        <w:t>ו</w:t>
      </w:r>
      <w:r w:rsidRPr="006B6D1B">
        <w:rPr>
          <w:rFonts w:cs="David" w:hint="cs"/>
          <w:sz w:val="24"/>
          <w:szCs w:val="24"/>
          <w:rtl/>
          <w:lang w:eastAsia="en-US"/>
        </w:rPr>
        <w:t xml:space="preserve"> על ידי </w:t>
      </w:r>
      <w:r w:rsidR="00E62102">
        <w:rPr>
          <w:rFonts w:cs="David" w:hint="cs"/>
          <w:sz w:val="24"/>
          <w:szCs w:val="24"/>
          <w:rtl/>
          <w:lang w:eastAsia="en-US"/>
        </w:rPr>
        <w:t>המזמין</w:t>
      </w:r>
      <w:r w:rsidRPr="006B6D1B">
        <w:rPr>
          <w:rFonts w:cs="David" w:hint="cs"/>
          <w:sz w:val="24"/>
          <w:szCs w:val="24"/>
          <w:rtl/>
          <w:lang w:eastAsia="en-US"/>
        </w:rPr>
        <w:t xml:space="preserve">, ככל שיימסרו, </w:t>
      </w:r>
      <w:r w:rsidR="00E62102">
        <w:rPr>
          <w:rFonts w:cs="David" w:hint="cs"/>
          <w:sz w:val="24"/>
          <w:szCs w:val="24"/>
          <w:rtl/>
          <w:lang w:eastAsia="en-US"/>
        </w:rPr>
        <w:t>ולאפשר גישה אליהם אך ורק לעובדיו</w:t>
      </w:r>
      <w:r w:rsidRPr="006B6D1B">
        <w:rPr>
          <w:rFonts w:cs="David" w:hint="cs"/>
          <w:sz w:val="24"/>
          <w:szCs w:val="24"/>
          <w:rtl/>
          <w:lang w:eastAsia="en-US"/>
        </w:rPr>
        <w:t xml:space="preserve"> </w:t>
      </w:r>
      <w:proofErr w:type="spellStart"/>
      <w:r w:rsidRPr="006B6D1B">
        <w:rPr>
          <w:rFonts w:cs="David" w:hint="cs"/>
          <w:sz w:val="24"/>
          <w:szCs w:val="24"/>
          <w:rtl/>
          <w:lang w:eastAsia="en-US"/>
        </w:rPr>
        <w:t>ומורשי</w:t>
      </w:r>
      <w:r w:rsidR="00E62102">
        <w:rPr>
          <w:rFonts w:cs="David" w:hint="cs"/>
          <w:sz w:val="24"/>
          <w:szCs w:val="24"/>
          <w:rtl/>
          <w:lang w:eastAsia="en-US"/>
        </w:rPr>
        <w:t>ו</w:t>
      </w:r>
      <w:proofErr w:type="spellEnd"/>
      <w:r w:rsidRPr="006B6D1B">
        <w:rPr>
          <w:rFonts w:cs="David" w:hint="cs"/>
          <w:sz w:val="24"/>
          <w:szCs w:val="24"/>
          <w:rtl/>
          <w:lang w:eastAsia="en-US"/>
        </w:rPr>
        <w:t xml:space="preserve"> שיעסקו בביצוע הסכם </w:t>
      </w:r>
      <w:r w:rsidRPr="006B6D1B">
        <w:rPr>
          <w:rFonts w:cs="David" w:hint="cs"/>
          <w:sz w:val="24"/>
          <w:szCs w:val="24"/>
          <w:rtl/>
          <w:lang w:eastAsia="en-US"/>
        </w:rPr>
        <w:lastRenderedPageBreak/>
        <w:t>זה</w:t>
      </w:r>
      <w:r w:rsidRPr="006B6D1B">
        <w:rPr>
          <w:rFonts w:cs="David" w:hint="cs"/>
          <w:sz w:val="24"/>
          <w:szCs w:val="24"/>
          <w:lang w:eastAsia="en-US"/>
        </w:rPr>
        <w:t>.</w:t>
      </w:r>
    </w:p>
    <w:p w:rsidR="006B6D1B" w:rsidRDefault="006B6D1B"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lang w:eastAsia="en-US"/>
        </w:rPr>
      </w:pPr>
      <w:r>
        <w:rPr>
          <w:rFonts w:cs="David" w:hint="cs"/>
          <w:sz w:val="24"/>
          <w:szCs w:val="24"/>
          <w:rtl/>
          <w:lang w:eastAsia="en-US"/>
        </w:rPr>
        <w:t xml:space="preserve"> הזוכה</w:t>
      </w:r>
      <w:r w:rsidRPr="006B6D1B">
        <w:rPr>
          <w:rFonts w:cs="David" w:hint="cs"/>
          <w:sz w:val="24"/>
          <w:szCs w:val="24"/>
          <w:rtl/>
          <w:lang w:eastAsia="en-US"/>
        </w:rPr>
        <w:t xml:space="preserve"> </w:t>
      </w:r>
      <w:r w:rsidR="00E62102">
        <w:rPr>
          <w:rFonts w:cs="David" w:hint="cs"/>
          <w:sz w:val="24"/>
          <w:szCs w:val="24"/>
          <w:rtl/>
          <w:lang w:eastAsia="en-US"/>
        </w:rPr>
        <w:t>י</w:t>
      </w:r>
      <w:r w:rsidRPr="006B6D1B">
        <w:rPr>
          <w:rFonts w:cs="David" w:hint="cs"/>
          <w:sz w:val="24"/>
          <w:szCs w:val="24"/>
          <w:rtl/>
          <w:lang w:eastAsia="en-US"/>
        </w:rPr>
        <w:t>חתום על התחייבות לשמירת סודיות בנוסח המצורף להסכם זה</w:t>
      </w:r>
      <w:r w:rsidR="00261FEC">
        <w:rPr>
          <w:rFonts w:cs="David" w:hint="cs"/>
          <w:sz w:val="24"/>
          <w:szCs w:val="24"/>
          <w:rtl/>
          <w:lang w:eastAsia="en-US"/>
        </w:rPr>
        <w:t xml:space="preserve"> </w:t>
      </w:r>
      <w:r w:rsidR="00261FEC">
        <w:rPr>
          <w:rFonts w:cs="David"/>
          <w:sz w:val="24"/>
          <w:szCs w:val="24"/>
          <w:rtl/>
          <w:lang w:eastAsia="en-US"/>
        </w:rPr>
        <w:t>–</w:t>
      </w:r>
      <w:r w:rsidR="00261FEC">
        <w:rPr>
          <w:rFonts w:cs="David" w:hint="cs"/>
          <w:sz w:val="24"/>
          <w:szCs w:val="24"/>
          <w:rtl/>
          <w:lang w:eastAsia="en-US"/>
        </w:rPr>
        <w:t xml:space="preserve"> </w:t>
      </w:r>
      <w:r w:rsidR="00261FEC" w:rsidRPr="00261FEC">
        <w:rPr>
          <w:rFonts w:cs="David" w:hint="cs"/>
          <w:b/>
          <w:bCs/>
          <w:sz w:val="24"/>
          <w:szCs w:val="24"/>
          <w:rtl/>
          <w:lang w:eastAsia="en-US"/>
        </w:rPr>
        <w:t>נספח י"ג</w:t>
      </w:r>
      <w:r w:rsidRPr="006B6D1B">
        <w:rPr>
          <w:rFonts w:cs="David" w:hint="cs"/>
          <w:sz w:val="24"/>
          <w:szCs w:val="24"/>
          <w:rtl/>
          <w:lang w:eastAsia="en-US"/>
        </w:rPr>
        <w:t xml:space="preserve">. בנוסף, מתחייב </w:t>
      </w:r>
      <w:r>
        <w:rPr>
          <w:rFonts w:cs="David" w:hint="cs"/>
          <w:sz w:val="24"/>
          <w:szCs w:val="24"/>
          <w:rtl/>
          <w:lang w:eastAsia="en-US"/>
        </w:rPr>
        <w:t xml:space="preserve"> הזוכה</w:t>
      </w:r>
      <w:r w:rsidRPr="006B6D1B">
        <w:rPr>
          <w:rFonts w:cs="David" w:hint="cs"/>
          <w:sz w:val="24"/>
          <w:szCs w:val="24"/>
          <w:rtl/>
          <w:lang w:eastAsia="en-US"/>
        </w:rPr>
        <w:t xml:space="preserve"> לדאוג לכך שכל מי מטעמ</w:t>
      </w:r>
      <w:r w:rsidR="00E62102">
        <w:rPr>
          <w:rFonts w:cs="David" w:hint="cs"/>
          <w:sz w:val="24"/>
          <w:szCs w:val="24"/>
          <w:rtl/>
          <w:lang w:eastAsia="en-US"/>
        </w:rPr>
        <w:t>ו</w:t>
      </w:r>
      <w:r w:rsidRPr="006B6D1B">
        <w:rPr>
          <w:rFonts w:cs="David" w:hint="cs"/>
          <w:sz w:val="24"/>
          <w:szCs w:val="24"/>
          <w:rtl/>
          <w:lang w:eastAsia="en-US"/>
        </w:rPr>
        <w:t xml:space="preserve"> אשר ייטול חלק במתן השירותים יחתום על התחייבות זו. </w:t>
      </w:r>
    </w:p>
    <w:p w:rsidR="006F1F45" w:rsidRPr="006F1F45" w:rsidRDefault="006F1F45"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lang w:eastAsia="en-US"/>
        </w:rPr>
      </w:pPr>
      <w:r w:rsidRPr="006F1F45">
        <w:rPr>
          <w:rFonts w:cs="David"/>
          <w:sz w:val="24"/>
          <w:szCs w:val="24"/>
          <w:rtl/>
          <w:lang w:eastAsia="en-US"/>
        </w:rPr>
        <w:t>ה</w:t>
      </w:r>
      <w:r w:rsidRPr="006F1F45">
        <w:rPr>
          <w:rFonts w:cs="David" w:hint="cs"/>
          <w:sz w:val="24"/>
          <w:szCs w:val="24"/>
          <w:rtl/>
          <w:lang w:eastAsia="en-US"/>
        </w:rPr>
        <w:t>זוכה</w:t>
      </w:r>
      <w:r w:rsidRPr="006F1F45">
        <w:rPr>
          <w:rFonts w:cs="David"/>
          <w:sz w:val="24"/>
          <w:szCs w:val="24"/>
          <w:rtl/>
          <w:lang w:eastAsia="en-US"/>
        </w:rPr>
        <w:t xml:space="preserve"> מצהיר בז</w:t>
      </w:r>
      <w:r w:rsidRPr="006F1F45">
        <w:rPr>
          <w:rFonts w:cs="David" w:hint="cs"/>
          <w:sz w:val="24"/>
          <w:szCs w:val="24"/>
          <w:rtl/>
          <w:lang w:eastAsia="en-US"/>
        </w:rPr>
        <w:t>את</w:t>
      </w:r>
      <w:r w:rsidRPr="006F1F45">
        <w:rPr>
          <w:rFonts w:cs="David"/>
          <w:sz w:val="24"/>
          <w:szCs w:val="24"/>
          <w:rtl/>
          <w:lang w:eastAsia="en-US"/>
        </w:rPr>
        <w:t xml:space="preserve"> שידוע לו כי מידע שיימסר לו על ידי </w:t>
      </w:r>
      <w:r w:rsidRPr="006F1F45">
        <w:rPr>
          <w:rFonts w:cs="David" w:hint="cs"/>
          <w:sz w:val="24"/>
          <w:szCs w:val="24"/>
          <w:rtl/>
          <w:lang w:eastAsia="en-US"/>
        </w:rPr>
        <w:t>המזמין</w:t>
      </w:r>
      <w:r w:rsidRPr="006F1F45">
        <w:rPr>
          <w:rFonts w:cs="David"/>
          <w:sz w:val="24"/>
          <w:szCs w:val="24"/>
          <w:rtl/>
          <w:lang w:eastAsia="en-US"/>
        </w:rPr>
        <w:t xml:space="preserve"> לשם ביצוע התחייבויותיו עפ</w:t>
      </w:r>
      <w:r w:rsidRPr="006F1F45">
        <w:rPr>
          <w:rFonts w:cs="David" w:hint="cs"/>
          <w:sz w:val="24"/>
          <w:szCs w:val="24"/>
          <w:rtl/>
          <w:lang w:eastAsia="en-US"/>
        </w:rPr>
        <w:t>"י</w:t>
      </w:r>
      <w:r w:rsidRPr="006F1F45">
        <w:rPr>
          <w:rFonts w:cs="David"/>
          <w:sz w:val="24"/>
          <w:szCs w:val="24"/>
          <w:rtl/>
          <w:lang w:eastAsia="en-US"/>
        </w:rPr>
        <w:t xml:space="preserve"> מכרז זה, אין לפרסמו, ועליו להחזירו למ</w:t>
      </w:r>
      <w:r w:rsidRPr="006F1F45">
        <w:rPr>
          <w:rFonts w:cs="David" w:hint="cs"/>
          <w:sz w:val="24"/>
          <w:szCs w:val="24"/>
          <w:rtl/>
          <w:lang w:eastAsia="en-US"/>
        </w:rPr>
        <w:t xml:space="preserve">זמין </w:t>
      </w:r>
      <w:r w:rsidRPr="006F1F45">
        <w:rPr>
          <w:rFonts w:cs="David"/>
          <w:sz w:val="24"/>
          <w:szCs w:val="24"/>
          <w:rtl/>
          <w:lang w:eastAsia="en-US"/>
        </w:rPr>
        <w:t>בתום השימוש. ההתחייבות לשמירת הסודיות תחול גם לאחר תום תקופת ההתקשרות בין הצדדים.</w:t>
      </w:r>
    </w:p>
    <w:p w:rsidR="00FF125C" w:rsidRDefault="00FF125C"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lang w:eastAsia="en-US"/>
        </w:rPr>
      </w:pPr>
      <w:r w:rsidRPr="00FF125C">
        <w:rPr>
          <w:rFonts w:cs="David"/>
          <w:sz w:val="24"/>
          <w:szCs w:val="24"/>
          <w:rtl/>
          <w:lang w:eastAsia="en-US"/>
        </w:rPr>
        <w:t>עובדי ה</w:t>
      </w:r>
      <w:r w:rsidRPr="00FF125C">
        <w:rPr>
          <w:rFonts w:cs="David" w:hint="cs"/>
          <w:sz w:val="24"/>
          <w:szCs w:val="24"/>
          <w:rtl/>
          <w:lang w:eastAsia="en-US"/>
        </w:rPr>
        <w:t>זוכה</w:t>
      </w:r>
      <w:r w:rsidRPr="00FF125C">
        <w:rPr>
          <w:rFonts w:cs="David"/>
          <w:sz w:val="24"/>
          <w:szCs w:val="24"/>
          <w:rtl/>
          <w:lang w:eastAsia="en-US"/>
        </w:rPr>
        <w:t xml:space="preserve"> ו/או מי מטעמו, שיעבדו </w:t>
      </w:r>
      <w:r w:rsidRPr="00FF125C">
        <w:rPr>
          <w:rFonts w:cs="David" w:hint="cs"/>
          <w:sz w:val="24"/>
          <w:szCs w:val="24"/>
          <w:rtl/>
          <w:lang w:eastAsia="en-US"/>
        </w:rPr>
        <w:t xml:space="preserve">במרכז המידע הלאומי או יעסקו בביצוע מכרז זה, </w:t>
      </w:r>
      <w:r w:rsidRPr="00FF125C">
        <w:rPr>
          <w:rFonts w:cs="David"/>
          <w:sz w:val="24"/>
          <w:szCs w:val="24"/>
          <w:rtl/>
          <w:lang w:eastAsia="en-US"/>
        </w:rPr>
        <w:t xml:space="preserve">יעברו את הבדיקות הביטחוניות הנהוגות </w:t>
      </w:r>
      <w:r w:rsidRPr="00FF125C">
        <w:rPr>
          <w:rFonts w:cs="David" w:hint="cs"/>
          <w:sz w:val="24"/>
          <w:szCs w:val="24"/>
          <w:rtl/>
          <w:lang w:eastAsia="en-US"/>
        </w:rPr>
        <w:t>אצל המזמין</w:t>
      </w:r>
      <w:r w:rsidRPr="00FF125C">
        <w:rPr>
          <w:rFonts w:cs="David"/>
          <w:sz w:val="24"/>
          <w:szCs w:val="24"/>
          <w:rtl/>
          <w:lang w:eastAsia="en-US"/>
        </w:rPr>
        <w:t>. ה</w:t>
      </w:r>
      <w:r w:rsidRPr="00FF125C">
        <w:rPr>
          <w:rFonts w:cs="David" w:hint="cs"/>
          <w:sz w:val="24"/>
          <w:szCs w:val="24"/>
          <w:rtl/>
          <w:lang w:eastAsia="en-US"/>
        </w:rPr>
        <w:t>זוכה</w:t>
      </w:r>
      <w:r w:rsidRPr="00FF125C">
        <w:rPr>
          <w:rFonts w:cs="David"/>
          <w:sz w:val="24"/>
          <w:szCs w:val="24"/>
          <w:rtl/>
          <w:lang w:eastAsia="en-US"/>
        </w:rPr>
        <w:t xml:space="preserve"> מתחייב לקבל מראש ובכתב את הסכמת המ</w:t>
      </w:r>
      <w:r w:rsidRPr="00FF125C">
        <w:rPr>
          <w:rFonts w:cs="David" w:hint="cs"/>
          <w:sz w:val="24"/>
          <w:szCs w:val="24"/>
          <w:rtl/>
          <w:lang w:eastAsia="en-US"/>
        </w:rPr>
        <w:t>זמין</w:t>
      </w:r>
      <w:r w:rsidRPr="00FF125C">
        <w:rPr>
          <w:rFonts w:cs="David"/>
          <w:sz w:val="24"/>
          <w:szCs w:val="24"/>
          <w:rtl/>
          <w:lang w:eastAsia="en-US"/>
        </w:rPr>
        <w:t xml:space="preserve"> לגבי כל עובד מעובדיו ו/או מי מטעמו, המועסק בביצוע עבודות על פי מכרז זה ו</w:t>
      </w:r>
      <w:r w:rsidRPr="00FF125C">
        <w:rPr>
          <w:rFonts w:cs="David" w:hint="cs"/>
          <w:sz w:val="24"/>
          <w:szCs w:val="24"/>
          <w:rtl/>
          <w:lang w:eastAsia="en-US"/>
        </w:rPr>
        <w:t>המזמין</w:t>
      </w:r>
      <w:r w:rsidRPr="00FF125C">
        <w:rPr>
          <w:rFonts w:cs="David"/>
          <w:sz w:val="24"/>
          <w:szCs w:val="24"/>
          <w:rtl/>
          <w:lang w:eastAsia="en-US"/>
        </w:rPr>
        <w:t xml:space="preserve"> יהא רשאי לסרב לתת את הסכמתו להעסקת עובד פלוני של ה</w:t>
      </w:r>
      <w:r w:rsidRPr="00FF125C">
        <w:rPr>
          <w:rFonts w:cs="David" w:hint="cs"/>
          <w:sz w:val="24"/>
          <w:szCs w:val="24"/>
          <w:rtl/>
          <w:lang w:eastAsia="en-US"/>
        </w:rPr>
        <w:t>זוכה</w:t>
      </w:r>
      <w:r w:rsidRPr="00FF125C">
        <w:rPr>
          <w:rFonts w:cs="David"/>
          <w:sz w:val="24"/>
          <w:szCs w:val="24"/>
          <w:rtl/>
          <w:lang w:eastAsia="en-US"/>
        </w:rPr>
        <w:t xml:space="preserve"> ו/או מי מטעמו מכל טעם שימצא לנכון, ומבלי שיהא עליו לפרשו. המ</w:t>
      </w:r>
      <w:r w:rsidRPr="00FF125C">
        <w:rPr>
          <w:rFonts w:cs="David" w:hint="cs"/>
          <w:sz w:val="24"/>
          <w:szCs w:val="24"/>
          <w:rtl/>
          <w:lang w:eastAsia="en-US"/>
        </w:rPr>
        <w:t>זמין</w:t>
      </w:r>
      <w:r w:rsidRPr="00FF125C">
        <w:rPr>
          <w:rFonts w:cs="David"/>
          <w:sz w:val="24"/>
          <w:szCs w:val="24"/>
          <w:rtl/>
          <w:lang w:eastAsia="en-US"/>
        </w:rPr>
        <w:t xml:space="preserve"> לא יהא חייב לפצות את ה</w:t>
      </w:r>
      <w:r w:rsidRPr="00FF125C">
        <w:rPr>
          <w:rFonts w:cs="David" w:hint="cs"/>
          <w:sz w:val="24"/>
          <w:szCs w:val="24"/>
          <w:rtl/>
          <w:lang w:eastAsia="en-US"/>
        </w:rPr>
        <w:t>זוכה</w:t>
      </w:r>
      <w:r>
        <w:rPr>
          <w:rFonts w:cs="David"/>
          <w:sz w:val="24"/>
          <w:szCs w:val="24"/>
          <w:rtl/>
          <w:lang w:eastAsia="en-US"/>
        </w:rPr>
        <w:t xml:space="preserve"> בגין הפסדים או הוצאות </w:t>
      </w:r>
      <w:r w:rsidRPr="00FF125C">
        <w:rPr>
          <w:rFonts w:cs="David"/>
          <w:sz w:val="24"/>
          <w:szCs w:val="24"/>
          <w:rtl/>
          <w:lang w:eastAsia="en-US"/>
        </w:rPr>
        <w:t>שייגרמו לו, אם</w:t>
      </w:r>
      <w:r w:rsidRPr="00FF125C">
        <w:rPr>
          <w:rFonts w:cs="David" w:hint="cs"/>
          <w:sz w:val="24"/>
          <w:szCs w:val="24"/>
          <w:rtl/>
          <w:lang w:eastAsia="en-US"/>
        </w:rPr>
        <w:t xml:space="preserve"> </w:t>
      </w:r>
      <w:r w:rsidRPr="00FF125C">
        <w:rPr>
          <w:rFonts w:cs="David"/>
          <w:sz w:val="24"/>
          <w:szCs w:val="24"/>
          <w:rtl/>
          <w:lang w:eastAsia="en-US"/>
        </w:rPr>
        <w:t>ייגרמו, כתוצאה מאי מתן אישור כאמור. אין באישור המ</w:t>
      </w:r>
      <w:r w:rsidRPr="00FF125C">
        <w:rPr>
          <w:rFonts w:cs="David" w:hint="cs"/>
          <w:sz w:val="24"/>
          <w:szCs w:val="24"/>
          <w:rtl/>
          <w:lang w:eastAsia="en-US"/>
        </w:rPr>
        <w:t>זמין</w:t>
      </w:r>
      <w:r w:rsidRPr="00FF125C">
        <w:rPr>
          <w:rFonts w:cs="David"/>
          <w:sz w:val="24"/>
          <w:szCs w:val="24"/>
          <w:rtl/>
          <w:lang w:eastAsia="en-US"/>
        </w:rPr>
        <w:t xml:space="preserve"> להעסקת עובד כלשהו כדי לפטור את ה</w:t>
      </w:r>
      <w:r w:rsidRPr="00FF125C">
        <w:rPr>
          <w:rFonts w:cs="David" w:hint="cs"/>
          <w:sz w:val="24"/>
          <w:szCs w:val="24"/>
          <w:rtl/>
          <w:lang w:eastAsia="en-US"/>
        </w:rPr>
        <w:t>זוכה</w:t>
      </w:r>
      <w:r w:rsidRPr="00FF125C">
        <w:rPr>
          <w:rFonts w:cs="David"/>
          <w:sz w:val="24"/>
          <w:szCs w:val="24"/>
          <w:rtl/>
          <w:lang w:eastAsia="en-US"/>
        </w:rPr>
        <w:t xml:space="preserve"> מאחריותו לפי הסכם זה או לפי כל דין, ואין בכך מניעה מהמ</w:t>
      </w:r>
      <w:r w:rsidRPr="00FF125C">
        <w:rPr>
          <w:rFonts w:cs="David" w:hint="cs"/>
          <w:sz w:val="24"/>
          <w:szCs w:val="24"/>
          <w:rtl/>
          <w:lang w:eastAsia="en-US"/>
        </w:rPr>
        <w:t>זמין</w:t>
      </w:r>
      <w:r w:rsidRPr="00FF125C">
        <w:rPr>
          <w:rFonts w:cs="David"/>
          <w:sz w:val="24"/>
          <w:szCs w:val="24"/>
          <w:rtl/>
          <w:lang w:eastAsia="en-US"/>
        </w:rPr>
        <w:t xml:space="preserve"> לדרוש החלפת עובד כל שהוא.  </w:t>
      </w:r>
    </w:p>
    <w:p w:rsidR="00BE6DF4" w:rsidRDefault="00BE6DF4"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8"/>
          <w:szCs w:val="28"/>
        </w:rPr>
      </w:pPr>
      <w:r>
        <w:rPr>
          <w:rFonts w:cs="David" w:hint="cs"/>
          <w:sz w:val="24"/>
          <w:szCs w:val="24"/>
          <w:rtl/>
        </w:rPr>
        <w:t xml:space="preserve">על הזוכה להעביר למזמין פירוט של האמצעים הננקטים על ידו לשמירת סודיות ולהגנה על פרטיות. הזוכה מתחייב, אחת לחודשיים, לדווח למזמין על יישום נקיטת כל האמצעים האמורים לעיל, כמו גם על מקרים חריגים, בעיות שעולות בתחום שמירה על הסודיות והגנה על הפרטיות, ודרכי ההתמודדות איתן.  </w:t>
      </w:r>
    </w:p>
    <w:p w:rsidR="006F1F45" w:rsidRPr="006B6D1B" w:rsidRDefault="006F1F45" w:rsidP="00153CC2">
      <w:pPr>
        <w:pStyle w:val="ab"/>
        <w:keepNext/>
        <w:widowControl w:val="0"/>
        <w:tabs>
          <w:tab w:val="left" w:pos="567"/>
        </w:tabs>
        <w:overflowPunct/>
        <w:bidi/>
        <w:adjustRightInd/>
        <w:spacing w:before="60" w:after="240"/>
        <w:ind w:left="1286"/>
        <w:contextualSpacing w:val="0"/>
        <w:jc w:val="both"/>
        <w:textAlignment w:val="auto"/>
        <w:rPr>
          <w:rFonts w:cs="David"/>
          <w:sz w:val="24"/>
          <w:szCs w:val="24"/>
          <w:rtl/>
          <w:lang w:eastAsia="en-US"/>
        </w:rPr>
      </w:pPr>
    </w:p>
    <w:p w:rsidR="00225CDC" w:rsidRDefault="00335700"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sidRPr="00225CDC">
        <w:rPr>
          <w:rFonts w:cs="David" w:hint="cs"/>
          <w:b/>
          <w:bCs/>
          <w:sz w:val="24"/>
          <w:szCs w:val="24"/>
          <w:u w:val="single"/>
          <w:rtl/>
          <w:lang w:eastAsia="en-US"/>
        </w:rPr>
        <w:t>אי קיום יחסי עובד מעביד</w:t>
      </w:r>
    </w:p>
    <w:p w:rsidR="00335700" w:rsidRPr="00225CDC" w:rsidRDefault="00335700"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u w:val="single"/>
          <w:lang w:eastAsia="en-US"/>
        </w:rPr>
      </w:pPr>
      <w:r w:rsidRPr="00225CDC">
        <w:rPr>
          <w:rFonts w:ascii="Arial" w:hAnsi="Arial" w:cs="David" w:hint="cs"/>
          <w:sz w:val="24"/>
          <w:szCs w:val="24"/>
          <w:rtl/>
          <w:lang w:eastAsia="en-US"/>
        </w:rPr>
        <w:t>מוסכם ומוצהר בזאת בין הצדדים כי היחסים בין ה</w:t>
      </w:r>
      <w:r w:rsidR="005C3354" w:rsidRPr="00225CDC">
        <w:rPr>
          <w:rFonts w:ascii="Arial" w:hAnsi="Arial" w:cs="David" w:hint="cs"/>
          <w:sz w:val="24"/>
          <w:szCs w:val="24"/>
          <w:rtl/>
          <w:lang w:eastAsia="en-US"/>
        </w:rPr>
        <w:t>מזמין</w:t>
      </w:r>
      <w:r w:rsidRPr="00225CDC">
        <w:rPr>
          <w:rFonts w:ascii="Arial" w:hAnsi="Arial" w:cs="David" w:hint="cs"/>
          <w:sz w:val="24"/>
          <w:szCs w:val="24"/>
          <w:rtl/>
          <w:lang w:eastAsia="en-US"/>
        </w:rPr>
        <w:t xml:space="preserve"> ל</w:t>
      </w:r>
      <w:r w:rsidR="00773A75" w:rsidRPr="00225CDC">
        <w:rPr>
          <w:rFonts w:ascii="Arial" w:hAnsi="Arial" w:cs="David" w:hint="cs"/>
          <w:sz w:val="24"/>
          <w:szCs w:val="24"/>
          <w:rtl/>
          <w:lang w:eastAsia="en-US"/>
        </w:rPr>
        <w:t>בין הזוכה יהיו יחסים של מזמין</w:t>
      </w:r>
      <w:r w:rsidR="00C25000" w:rsidRPr="00225CDC">
        <w:rPr>
          <w:rFonts w:ascii="Arial" w:hAnsi="Arial" w:cs="David" w:hint="cs"/>
          <w:sz w:val="24"/>
          <w:szCs w:val="24"/>
          <w:rtl/>
          <w:lang w:eastAsia="en-US"/>
        </w:rPr>
        <w:t xml:space="preserve"> </w:t>
      </w:r>
      <w:r w:rsidRPr="00225CDC">
        <w:rPr>
          <w:rFonts w:ascii="Arial" w:hAnsi="Arial" w:cs="David" w:hint="cs"/>
          <w:sz w:val="24"/>
          <w:szCs w:val="24"/>
          <w:rtl/>
          <w:lang w:eastAsia="en-US"/>
        </w:rPr>
        <w:t>שירותים וקבלן עצמאי. לא ישררו יחסי עובד- מעביד בין ה</w:t>
      </w:r>
      <w:r w:rsidR="005C3354" w:rsidRPr="00225CDC">
        <w:rPr>
          <w:rFonts w:ascii="Arial" w:hAnsi="Arial" w:cs="David" w:hint="cs"/>
          <w:sz w:val="24"/>
          <w:szCs w:val="24"/>
          <w:rtl/>
          <w:lang w:eastAsia="en-US"/>
        </w:rPr>
        <w:t>מזמין</w:t>
      </w:r>
      <w:r w:rsidRPr="00225CDC">
        <w:rPr>
          <w:rFonts w:ascii="Arial" w:hAnsi="Arial" w:cs="David" w:hint="cs"/>
          <w:sz w:val="24"/>
          <w:szCs w:val="24"/>
          <w:rtl/>
          <w:lang w:eastAsia="en-US"/>
        </w:rPr>
        <w:t xml:space="preserve"> לבין הזוכה, עובדיו או מי מטעמו.</w:t>
      </w:r>
    </w:p>
    <w:p w:rsidR="00335700" w:rsidRPr="00335700" w:rsidRDefault="00335700" w:rsidP="00153CC2">
      <w:pPr>
        <w:keepNext/>
        <w:widowControl w:val="0"/>
        <w:numPr>
          <w:ilvl w:val="1"/>
          <w:numId w:val="41"/>
        </w:numPr>
        <w:tabs>
          <w:tab w:val="left" w:pos="567"/>
        </w:tabs>
        <w:overflowPunct/>
        <w:bidi/>
        <w:adjustRightInd/>
        <w:spacing w:before="60" w:after="240"/>
        <w:ind w:left="1321" w:hanging="709"/>
        <w:jc w:val="both"/>
        <w:textAlignment w:val="auto"/>
        <w:rPr>
          <w:rFonts w:ascii="Arial" w:hAnsi="Arial" w:cs="David"/>
          <w:b/>
          <w:bCs/>
          <w:sz w:val="24"/>
          <w:szCs w:val="24"/>
          <w:lang w:eastAsia="en-US"/>
        </w:rPr>
      </w:pPr>
      <w:r w:rsidRPr="00335700">
        <w:rPr>
          <w:rFonts w:ascii="Arial" w:hAnsi="Arial" w:cs="David"/>
          <w:sz w:val="24"/>
          <w:szCs w:val="24"/>
          <w:rtl/>
          <w:lang w:eastAsia="en-US"/>
        </w:rPr>
        <w:t>מוצהר ומוסכם בין הצדדים כי אין לראות בכל זכות הניתנת על פי הסכם זה ל</w:t>
      </w:r>
      <w:r w:rsidR="005C3354">
        <w:rPr>
          <w:rFonts w:ascii="Arial" w:hAnsi="Arial" w:cs="David"/>
          <w:sz w:val="24"/>
          <w:szCs w:val="24"/>
          <w:rtl/>
          <w:lang w:eastAsia="en-US"/>
        </w:rPr>
        <w:t>מזמין</w:t>
      </w:r>
      <w:r w:rsidRPr="00335700">
        <w:rPr>
          <w:rFonts w:ascii="Arial" w:hAnsi="Arial" w:cs="David"/>
          <w:sz w:val="24"/>
          <w:szCs w:val="24"/>
          <w:rtl/>
          <w:lang w:eastAsia="en-US"/>
        </w:rPr>
        <w:t xml:space="preserve"> לפקח, </w:t>
      </w:r>
      <w:r w:rsidRPr="00335700">
        <w:rPr>
          <w:rFonts w:ascii="Arial" w:hAnsi="Arial" w:cs="David" w:hint="cs"/>
          <w:sz w:val="24"/>
          <w:szCs w:val="24"/>
          <w:rtl/>
          <w:lang w:eastAsia="en-US"/>
        </w:rPr>
        <w:t>לה</w:t>
      </w:r>
      <w:r w:rsidRPr="00335700">
        <w:rPr>
          <w:rFonts w:ascii="Arial" w:hAnsi="Arial" w:cs="David"/>
          <w:sz w:val="24"/>
          <w:szCs w:val="24"/>
          <w:rtl/>
          <w:lang w:eastAsia="en-US"/>
        </w:rPr>
        <w:t>דריך, או להורות ל</w:t>
      </w:r>
      <w:r w:rsidR="00773A75">
        <w:rPr>
          <w:rFonts w:ascii="Arial" w:hAnsi="Arial" w:cs="David" w:hint="cs"/>
          <w:sz w:val="24"/>
          <w:szCs w:val="24"/>
          <w:rtl/>
          <w:lang w:eastAsia="en-US"/>
        </w:rPr>
        <w:t>ו</w:t>
      </w:r>
      <w:r w:rsidRPr="00335700">
        <w:rPr>
          <w:rFonts w:ascii="Arial" w:hAnsi="Arial" w:cs="David"/>
          <w:sz w:val="24"/>
          <w:szCs w:val="24"/>
          <w:rtl/>
          <w:lang w:eastAsia="en-US"/>
        </w:rPr>
        <w:t xml:space="preserve"> או לעובדיו או למי מטעמו, אלא אמצעי להבטיח את קיום הוראות</w:t>
      </w:r>
      <w:r w:rsidR="00773A75">
        <w:rPr>
          <w:rFonts w:ascii="Arial" w:hAnsi="Arial" w:cs="David" w:hint="cs"/>
          <w:sz w:val="24"/>
          <w:szCs w:val="24"/>
          <w:rtl/>
          <w:lang w:eastAsia="en-US"/>
        </w:rPr>
        <w:t xml:space="preserve"> </w:t>
      </w:r>
      <w:r w:rsidRPr="00335700">
        <w:rPr>
          <w:rFonts w:ascii="Arial" w:hAnsi="Arial" w:cs="David"/>
          <w:sz w:val="24"/>
          <w:szCs w:val="24"/>
          <w:rtl/>
          <w:lang w:eastAsia="en-US"/>
        </w:rPr>
        <w:t>הסכם זה במלואו, ול</w:t>
      </w:r>
      <w:r w:rsidRPr="00335700">
        <w:rPr>
          <w:rFonts w:ascii="Arial" w:hAnsi="Arial" w:cs="David" w:hint="cs"/>
          <w:sz w:val="24"/>
          <w:szCs w:val="24"/>
          <w:rtl/>
          <w:lang w:eastAsia="en-US"/>
        </w:rPr>
        <w:t>זוכה</w:t>
      </w:r>
      <w:r w:rsidRPr="00335700">
        <w:rPr>
          <w:rFonts w:ascii="Arial" w:hAnsi="Arial" w:cs="David"/>
          <w:sz w:val="24"/>
          <w:szCs w:val="24"/>
          <w:rtl/>
          <w:lang w:eastAsia="en-US"/>
        </w:rPr>
        <w:t xml:space="preserve"> ולמועסקים על ידו לא תהיינה זכויות כלשהן של עובד ה</w:t>
      </w:r>
      <w:r w:rsidR="005C3354">
        <w:rPr>
          <w:rFonts w:ascii="Arial" w:hAnsi="Arial" w:cs="David"/>
          <w:sz w:val="24"/>
          <w:szCs w:val="24"/>
          <w:rtl/>
          <w:lang w:eastAsia="en-US"/>
        </w:rPr>
        <w:t>מזמין</w:t>
      </w:r>
      <w:r w:rsidRPr="00335700">
        <w:rPr>
          <w:rFonts w:ascii="Arial" w:hAnsi="Arial" w:cs="David"/>
          <w:sz w:val="24"/>
          <w:szCs w:val="24"/>
          <w:rtl/>
          <w:lang w:eastAsia="en-US"/>
        </w:rPr>
        <w:t>, והם</w:t>
      </w:r>
      <w:r w:rsidRPr="00335700">
        <w:rPr>
          <w:rFonts w:ascii="Arial" w:hAnsi="Arial" w:cs="David" w:hint="cs"/>
          <w:sz w:val="24"/>
          <w:szCs w:val="24"/>
          <w:rtl/>
          <w:lang w:eastAsia="en-US"/>
        </w:rPr>
        <w:t xml:space="preserve"> </w:t>
      </w:r>
      <w:r w:rsidRPr="00335700">
        <w:rPr>
          <w:rFonts w:ascii="Arial" w:hAnsi="Arial" w:cs="David"/>
          <w:sz w:val="24"/>
          <w:szCs w:val="24"/>
          <w:rtl/>
          <w:lang w:eastAsia="en-US"/>
        </w:rPr>
        <w:t>לא יהיו זכאים לכל תשלום, פיצויים או הטבות אחרות בקשר עם הסכם זה או הוראה שניתנה על פיו, או בקשר עם ביטול או סיום הסכם זה, או הפסקת מתן השירותים על פי הסכם זה, מכל סיבה שהיא.</w:t>
      </w:r>
    </w:p>
    <w:p w:rsidR="00774233" w:rsidRPr="00774233" w:rsidRDefault="00774233" w:rsidP="00153CC2">
      <w:pPr>
        <w:keepNext/>
        <w:widowControl w:val="0"/>
        <w:numPr>
          <w:ilvl w:val="1"/>
          <w:numId w:val="41"/>
        </w:numPr>
        <w:tabs>
          <w:tab w:val="left" w:pos="567"/>
        </w:tabs>
        <w:overflowPunct/>
        <w:bidi/>
        <w:adjustRightInd/>
        <w:spacing w:before="60" w:after="240"/>
        <w:ind w:left="1321" w:hanging="709"/>
        <w:jc w:val="both"/>
        <w:textAlignment w:val="auto"/>
        <w:rPr>
          <w:rFonts w:ascii="Arial" w:hAnsi="Arial" w:cs="David"/>
          <w:sz w:val="24"/>
          <w:szCs w:val="24"/>
          <w:rtl/>
          <w:lang w:eastAsia="en-US"/>
        </w:rPr>
      </w:pPr>
      <w:r w:rsidRPr="00774233">
        <w:rPr>
          <w:rFonts w:ascii="Arial" w:hAnsi="Arial" w:cs="David" w:hint="eastAsia"/>
          <w:sz w:val="24"/>
          <w:szCs w:val="24"/>
          <w:rtl/>
          <w:lang w:eastAsia="en-US"/>
        </w:rPr>
        <w:t>מיסים</w:t>
      </w:r>
      <w:r w:rsidRPr="00774233">
        <w:rPr>
          <w:rFonts w:ascii="Arial" w:hAnsi="Arial" w:cs="David"/>
          <w:sz w:val="24"/>
          <w:szCs w:val="24"/>
          <w:rtl/>
          <w:lang w:eastAsia="en-US"/>
        </w:rPr>
        <w:t xml:space="preserve"> ותשלומי חובה אחרים, שמעביד חייב </w:t>
      </w:r>
      <w:proofErr w:type="spellStart"/>
      <w:r w:rsidRPr="00774233">
        <w:rPr>
          <w:rFonts w:ascii="Arial" w:hAnsi="Arial" w:cs="David" w:hint="eastAsia"/>
          <w:sz w:val="24"/>
          <w:szCs w:val="24"/>
          <w:rtl/>
          <w:lang w:eastAsia="en-US"/>
        </w:rPr>
        <w:t>לשלמם</w:t>
      </w:r>
      <w:proofErr w:type="spellEnd"/>
      <w:r w:rsidRPr="00774233">
        <w:rPr>
          <w:rFonts w:ascii="Arial" w:hAnsi="Arial" w:cs="David"/>
          <w:sz w:val="24"/>
          <w:szCs w:val="24"/>
          <w:rtl/>
          <w:lang w:eastAsia="en-US"/>
        </w:rPr>
        <w:t xml:space="preserve"> ביחס לעובדיו, בהתאם לדי</w:t>
      </w:r>
      <w:r w:rsidRPr="00774233">
        <w:rPr>
          <w:rFonts w:ascii="Arial" w:hAnsi="Arial" w:cs="David" w:hint="cs"/>
          <w:sz w:val="24"/>
          <w:szCs w:val="24"/>
          <w:rtl/>
          <w:lang w:eastAsia="en-US"/>
        </w:rPr>
        <w:t>ן ולנוהג</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לרבות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תשלומים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לביטוח</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הלאומי</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מס</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בריאות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ויתר</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הזכויות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הסוציאליות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יחולו</w:t>
      </w:r>
      <w:r w:rsidRPr="00774233">
        <w:rPr>
          <w:rFonts w:ascii="Arial" w:hAnsi="Arial" w:cs="David"/>
          <w:sz w:val="24"/>
          <w:szCs w:val="24"/>
          <w:rtl/>
          <w:lang w:eastAsia="en-US"/>
        </w:rPr>
        <w:t xml:space="preserve"> על </w:t>
      </w:r>
      <w:r>
        <w:rPr>
          <w:rFonts w:ascii="Arial" w:hAnsi="Arial" w:cs="David" w:hint="cs"/>
          <w:sz w:val="24"/>
          <w:szCs w:val="24"/>
          <w:rtl/>
          <w:lang w:eastAsia="en-US"/>
        </w:rPr>
        <w:t>הזוכה</w:t>
      </w:r>
      <w:r>
        <w:rPr>
          <w:rFonts w:ascii="Arial" w:hAnsi="Arial" w:cs="David"/>
          <w:sz w:val="24"/>
          <w:szCs w:val="24"/>
          <w:rtl/>
          <w:lang w:eastAsia="en-US"/>
        </w:rPr>
        <w:t xml:space="preserve"> בלבד וה</w:t>
      </w:r>
      <w:r>
        <w:rPr>
          <w:rFonts w:ascii="Arial" w:hAnsi="Arial" w:cs="David" w:hint="cs"/>
          <w:sz w:val="24"/>
          <w:szCs w:val="24"/>
          <w:rtl/>
          <w:lang w:eastAsia="en-US"/>
        </w:rPr>
        <w:t>ו</w:t>
      </w:r>
      <w:r w:rsidRPr="00774233">
        <w:rPr>
          <w:rFonts w:ascii="Arial" w:hAnsi="Arial" w:cs="David"/>
          <w:sz w:val="24"/>
          <w:szCs w:val="24"/>
          <w:rtl/>
          <w:lang w:eastAsia="en-US"/>
        </w:rPr>
        <w:t xml:space="preserve">א בלבד </w:t>
      </w:r>
      <w:r>
        <w:rPr>
          <w:rFonts w:ascii="Arial" w:hAnsi="Arial" w:cs="David" w:hint="cs"/>
          <w:sz w:val="24"/>
          <w:szCs w:val="24"/>
          <w:rtl/>
          <w:lang w:eastAsia="en-US"/>
        </w:rPr>
        <w:t>י</w:t>
      </w:r>
      <w:r>
        <w:rPr>
          <w:rFonts w:ascii="Arial" w:hAnsi="Arial" w:cs="David"/>
          <w:sz w:val="24"/>
          <w:szCs w:val="24"/>
          <w:rtl/>
          <w:lang w:eastAsia="en-US"/>
        </w:rPr>
        <w:t>היה אחראי לכל תביעה של עובד מעובדי</w:t>
      </w:r>
      <w:r>
        <w:rPr>
          <w:rFonts w:ascii="Arial" w:hAnsi="Arial" w:cs="David" w:hint="cs"/>
          <w:sz w:val="24"/>
          <w:szCs w:val="24"/>
          <w:rtl/>
          <w:lang w:eastAsia="en-US"/>
        </w:rPr>
        <w:t>ו</w:t>
      </w:r>
      <w:r w:rsidRPr="00774233">
        <w:rPr>
          <w:rFonts w:ascii="Arial" w:hAnsi="Arial" w:cs="David"/>
          <w:sz w:val="24"/>
          <w:szCs w:val="24"/>
          <w:rtl/>
          <w:lang w:eastAsia="en-US"/>
        </w:rPr>
        <w:t xml:space="preserve">, </w:t>
      </w:r>
      <w:r w:rsidRPr="00774233">
        <w:rPr>
          <w:rFonts w:ascii="Arial" w:hAnsi="Arial" w:cs="David" w:hint="cs"/>
          <w:sz w:val="24"/>
          <w:szCs w:val="24"/>
          <w:rtl/>
          <w:lang w:eastAsia="en-US"/>
        </w:rPr>
        <w:t xml:space="preserve"> </w:t>
      </w:r>
      <w:r w:rsidRPr="00774233">
        <w:rPr>
          <w:rFonts w:ascii="Arial" w:hAnsi="Arial" w:cs="David" w:hint="eastAsia"/>
          <w:sz w:val="24"/>
          <w:szCs w:val="24"/>
          <w:rtl/>
          <w:lang w:eastAsia="en-US"/>
        </w:rPr>
        <w:t>הנובעת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מיחסי</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העבודה</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שביניהם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ו</w:t>
      </w:r>
      <w:r w:rsidRPr="00774233">
        <w:rPr>
          <w:rFonts w:ascii="Arial" w:hAnsi="Arial" w:cs="David"/>
          <w:sz w:val="24"/>
          <w:szCs w:val="24"/>
          <w:rtl/>
          <w:lang w:eastAsia="en-US"/>
        </w:rPr>
        <w:t xml:space="preserve">/או </w:t>
      </w:r>
      <w:r w:rsidRPr="00774233">
        <w:rPr>
          <w:rFonts w:ascii="Arial" w:hAnsi="Arial" w:cs="David" w:hint="eastAsia"/>
          <w:sz w:val="24"/>
          <w:szCs w:val="24"/>
          <w:rtl/>
          <w:lang w:eastAsia="en-US"/>
        </w:rPr>
        <w:t>מכל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גורם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אחר</w:t>
      </w:r>
      <w:r w:rsidRPr="00774233">
        <w:rPr>
          <w:rFonts w:ascii="Arial" w:hAnsi="Arial" w:cs="David"/>
          <w:sz w:val="24"/>
          <w:szCs w:val="24"/>
          <w:rtl/>
          <w:lang w:eastAsia="en-US"/>
        </w:rPr>
        <w:t>.</w:t>
      </w:r>
    </w:p>
    <w:p w:rsidR="00774233" w:rsidRPr="00EC2D17" w:rsidRDefault="00774233" w:rsidP="00153CC2">
      <w:pPr>
        <w:keepNext/>
        <w:widowControl w:val="0"/>
        <w:numPr>
          <w:ilvl w:val="1"/>
          <w:numId w:val="41"/>
        </w:numPr>
        <w:tabs>
          <w:tab w:val="left" w:pos="567"/>
        </w:tabs>
        <w:overflowPunct/>
        <w:bidi/>
        <w:adjustRightInd/>
        <w:spacing w:before="60" w:after="240"/>
        <w:ind w:left="1321" w:hanging="709"/>
        <w:jc w:val="both"/>
        <w:textAlignment w:val="auto"/>
        <w:rPr>
          <w:rFonts w:ascii="Arial" w:hAnsi="Arial" w:cs="David"/>
          <w:sz w:val="24"/>
          <w:szCs w:val="24"/>
          <w:rtl/>
          <w:lang w:eastAsia="en-US"/>
        </w:rPr>
      </w:pPr>
      <w:r w:rsidRPr="00774233">
        <w:rPr>
          <w:rFonts w:ascii="Arial" w:hAnsi="Arial" w:cs="David" w:hint="cs"/>
          <w:sz w:val="24"/>
          <w:szCs w:val="24"/>
          <w:rtl/>
          <w:lang w:eastAsia="en-US"/>
        </w:rPr>
        <w:t>הזוכה</w:t>
      </w:r>
      <w:r w:rsidRPr="00774233">
        <w:rPr>
          <w:rFonts w:ascii="Arial" w:hAnsi="Arial" w:cs="David"/>
          <w:sz w:val="24"/>
          <w:szCs w:val="24"/>
          <w:rtl/>
          <w:lang w:eastAsia="en-US"/>
        </w:rPr>
        <w:t xml:space="preserve"> מתחייב לקיים בכל תקופת ההסכם, לגבי העובד, את ההוראות הקבועות </w:t>
      </w:r>
      <w:r w:rsidRPr="00774233">
        <w:rPr>
          <w:rFonts w:ascii="Arial" w:hAnsi="Arial" w:cs="David" w:hint="cs"/>
          <w:sz w:val="24"/>
          <w:szCs w:val="24"/>
          <w:rtl/>
          <w:lang w:eastAsia="en-US"/>
        </w:rPr>
        <w:t>בחוקי העבודה וכן את כל האמור בהוראות ההסכמים הקיבוציים הכלליים</w:t>
      </w:r>
      <w:r w:rsidR="000D6B8B">
        <w:rPr>
          <w:rFonts w:ascii="Arial" w:hAnsi="Arial" w:cs="David" w:hint="cs"/>
          <w:sz w:val="24"/>
          <w:szCs w:val="24"/>
          <w:rtl/>
          <w:lang w:eastAsia="en-US"/>
        </w:rPr>
        <w:t xml:space="preserve"> הרלוונטיים</w:t>
      </w:r>
      <w:r w:rsidRPr="00774233">
        <w:rPr>
          <w:rFonts w:ascii="Arial" w:hAnsi="Arial" w:cs="David" w:hint="cs"/>
          <w:sz w:val="24"/>
          <w:szCs w:val="24"/>
          <w:rtl/>
          <w:lang w:eastAsia="en-US"/>
        </w:rPr>
        <w:t xml:space="preserve"> או כפי שהסכמים  אלה יוארכו, או יתוקנו בעתיד, לרבות צווי ההרחבה שהוצאו על פי הסכמים אלה. </w:t>
      </w:r>
      <w:r w:rsidRPr="00EC2D17">
        <w:rPr>
          <w:rFonts w:ascii="Arial" w:hAnsi="Arial" w:cs="David" w:hint="cs"/>
          <w:sz w:val="24"/>
          <w:szCs w:val="24"/>
          <w:rtl/>
          <w:lang w:eastAsia="en-US"/>
        </w:rPr>
        <w:t xml:space="preserve">היה ויפגע הזוכה בזכות כלשהי המוקנית למי מעובדיו ו/או מי מטעמו בהתאם להוראות הסכם זה, מתחייב הזוכה בזאת </w:t>
      </w:r>
      <w:r w:rsidRPr="00EC2D17">
        <w:rPr>
          <w:rFonts w:ascii="Arial" w:hAnsi="Arial" w:cs="David" w:hint="cs"/>
          <w:sz w:val="24"/>
          <w:szCs w:val="24"/>
          <w:rtl/>
          <w:lang w:eastAsia="en-US"/>
        </w:rPr>
        <w:lastRenderedPageBreak/>
        <w:t xml:space="preserve">לתקן </w:t>
      </w:r>
      <w:proofErr w:type="spellStart"/>
      <w:r w:rsidRPr="00EC2D17">
        <w:rPr>
          <w:rFonts w:ascii="Arial" w:hAnsi="Arial" w:cs="David" w:hint="cs"/>
          <w:sz w:val="24"/>
          <w:szCs w:val="24"/>
          <w:rtl/>
          <w:lang w:eastAsia="en-US"/>
        </w:rPr>
        <w:t>מיידית</w:t>
      </w:r>
      <w:proofErr w:type="spellEnd"/>
      <w:r w:rsidRPr="00EC2D17">
        <w:rPr>
          <w:rFonts w:ascii="Arial" w:hAnsi="Arial" w:cs="David" w:hint="cs"/>
          <w:sz w:val="24"/>
          <w:szCs w:val="24"/>
          <w:rtl/>
          <w:lang w:eastAsia="en-US"/>
        </w:rPr>
        <w:t xml:space="preserve"> את הפגיעה, אם על ידי הפרשת סכום לרשויות/קרנות מתאימות ואם על ידי שיפוי </w:t>
      </w:r>
      <w:proofErr w:type="spellStart"/>
      <w:r w:rsidRPr="00EC2D17">
        <w:rPr>
          <w:rFonts w:ascii="Arial" w:hAnsi="Arial" w:cs="David" w:hint="cs"/>
          <w:sz w:val="24"/>
          <w:szCs w:val="24"/>
          <w:rtl/>
          <w:lang w:eastAsia="en-US"/>
        </w:rPr>
        <w:t>מיידי</w:t>
      </w:r>
      <w:proofErr w:type="spellEnd"/>
      <w:r w:rsidRPr="00EC2D17">
        <w:rPr>
          <w:rFonts w:ascii="Arial" w:hAnsi="Arial" w:cs="David" w:hint="cs"/>
          <w:sz w:val="24"/>
          <w:szCs w:val="24"/>
          <w:rtl/>
          <w:lang w:eastAsia="en-US"/>
        </w:rPr>
        <w:t xml:space="preserve"> של העובד האמור. </w:t>
      </w:r>
    </w:p>
    <w:p w:rsidR="00335700" w:rsidRPr="00774233" w:rsidRDefault="00774233" w:rsidP="00153CC2">
      <w:pPr>
        <w:keepNext/>
        <w:widowControl w:val="0"/>
        <w:numPr>
          <w:ilvl w:val="1"/>
          <w:numId w:val="41"/>
        </w:numPr>
        <w:tabs>
          <w:tab w:val="left" w:pos="567"/>
        </w:tabs>
        <w:overflowPunct/>
        <w:bidi/>
        <w:adjustRightInd/>
        <w:spacing w:before="60" w:after="240"/>
        <w:ind w:left="1321" w:hanging="709"/>
        <w:jc w:val="both"/>
        <w:textAlignment w:val="auto"/>
        <w:rPr>
          <w:rFonts w:ascii="Arial" w:hAnsi="Arial" w:cs="David"/>
          <w:b/>
          <w:bCs/>
          <w:sz w:val="24"/>
          <w:szCs w:val="24"/>
          <w:lang w:eastAsia="en-US"/>
        </w:rPr>
      </w:pPr>
      <w:r w:rsidRPr="00774233">
        <w:rPr>
          <w:rFonts w:ascii="Arial" w:hAnsi="Arial" w:cs="David" w:hint="eastAsia"/>
          <w:sz w:val="24"/>
          <w:szCs w:val="24"/>
          <w:rtl/>
          <w:lang w:eastAsia="en-US"/>
        </w:rPr>
        <w:t>אם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על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אף</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האמור</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לעיל</w:t>
      </w:r>
      <w:r w:rsidRPr="00774233">
        <w:rPr>
          <w:rFonts w:ascii="Arial" w:hAnsi="Arial" w:cs="David"/>
          <w:sz w:val="24"/>
          <w:szCs w:val="24"/>
          <w:rtl/>
          <w:lang w:eastAsia="en-US"/>
        </w:rPr>
        <w:t xml:space="preserve">, </w:t>
      </w:r>
      <w:r w:rsidRPr="00774233">
        <w:rPr>
          <w:rFonts w:ascii="Arial" w:hAnsi="Arial" w:cs="David" w:hint="cs"/>
          <w:sz w:val="24"/>
          <w:szCs w:val="24"/>
          <w:rtl/>
          <w:lang w:eastAsia="en-US"/>
        </w:rPr>
        <w:t>י</w:t>
      </w:r>
      <w:r w:rsidRPr="00774233">
        <w:rPr>
          <w:rFonts w:ascii="Arial" w:hAnsi="Arial" w:cs="David" w:hint="eastAsia"/>
          <w:sz w:val="24"/>
          <w:szCs w:val="24"/>
          <w:rtl/>
          <w:lang w:eastAsia="en-US"/>
        </w:rPr>
        <w:t>יקבע</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במועד</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כלשהו</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לאחר</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תחילתו</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של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הסכם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זה</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כי</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למרות</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כוונת</w:t>
      </w:r>
      <w:r w:rsidRPr="00774233">
        <w:rPr>
          <w:rFonts w:ascii="Arial" w:hAnsi="Arial" w:cs="David"/>
          <w:sz w:val="24"/>
          <w:szCs w:val="24"/>
          <w:rtl/>
          <w:lang w:eastAsia="en-US"/>
        </w:rPr>
        <w:t xml:space="preserve"> הצדדים כפי שבאה לידי ביטוי בהסכם זה, רואים את העסקתו של עובד </w:t>
      </w:r>
      <w:r w:rsidRPr="00774233">
        <w:rPr>
          <w:rFonts w:ascii="Arial" w:hAnsi="Arial" w:cs="David" w:hint="eastAsia"/>
          <w:sz w:val="24"/>
          <w:szCs w:val="24"/>
          <w:rtl/>
          <w:lang w:eastAsia="en-US"/>
        </w:rPr>
        <w:t>שהועסק</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על</w:t>
      </w:r>
      <w:r w:rsidRPr="00774233">
        <w:rPr>
          <w:rFonts w:ascii="Arial" w:hAnsi="Arial" w:cs="David" w:hint="cs"/>
          <w:sz w:val="24"/>
          <w:szCs w:val="24"/>
          <w:rtl/>
          <w:lang w:eastAsia="en-US"/>
        </w:rPr>
        <w:t xml:space="preserve"> </w:t>
      </w:r>
      <w:r w:rsidRPr="00774233">
        <w:rPr>
          <w:rFonts w:ascii="Arial" w:hAnsi="Arial" w:cs="David"/>
          <w:sz w:val="24"/>
          <w:szCs w:val="24"/>
          <w:rtl/>
          <w:lang w:eastAsia="en-US"/>
        </w:rPr>
        <w:t xml:space="preserve">ידי </w:t>
      </w:r>
      <w:r w:rsidRPr="00774233">
        <w:rPr>
          <w:rFonts w:ascii="Arial" w:hAnsi="Arial" w:cs="David" w:hint="cs"/>
          <w:sz w:val="24"/>
          <w:szCs w:val="24"/>
          <w:rtl/>
          <w:lang w:eastAsia="en-US"/>
        </w:rPr>
        <w:t>הזוכה</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כעובד</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של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w:t>
      </w:r>
      <w:r w:rsidRPr="00774233">
        <w:rPr>
          <w:rFonts w:ascii="Arial" w:hAnsi="Arial" w:cs="David" w:hint="cs"/>
          <w:sz w:val="24"/>
          <w:szCs w:val="24"/>
          <w:rtl/>
          <w:lang w:eastAsia="en-US"/>
        </w:rPr>
        <w:t>מזמין</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וכי</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חלים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עליו</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תנאי</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העסקה</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של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w:t>
      </w:r>
      <w:r w:rsidRPr="00774233">
        <w:rPr>
          <w:rFonts w:ascii="Arial" w:hAnsi="Arial" w:cs="David" w:hint="cs"/>
          <w:sz w:val="24"/>
          <w:szCs w:val="24"/>
          <w:rtl/>
          <w:lang w:eastAsia="en-US"/>
        </w:rPr>
        <w:t>מזמין</w:t>
      </w:r>
      <w:r w:rsidRPr="00774233">
        <w:rPr>
          <w:rFonts w:ascii="Arial" w:hAnsi="Arial" w:cs="David"/>
          <w:sz w:val="24"/>
          <w:szCs w:val="24"/>
          <w:rtl/>
          <w:lang w:eastAsia="en-US"/>
        </w:rPr>
        <w:t>,</w:t>
      </w:r>
      <w:r w:rsidRPr="00774233">
        <w:rPr>
          <w:rFonts w:ascii="Arial" w:hAnsi="Arial" w:cs="David" w:hint="cs"/>
          <w:sz w:val="24"/>
          <w:szCs w:val="24"/>
          <w:rtl/>
          <w:lang w:eastAsia="en-US"/>
        </w:rPr>
        <w:t xml:space="preserve"> </w:t>
      </w:r>
      <w:r w:rsidRPr="00774233">
        <w:rPr>
          <w:rFonts w:ascii="Arial" w:hAnsi="Arial" w:cs="David" w:hint="eastAsia"/>
          <w:sz w:val="24"/>
          <w:szCs w:val="24"/>
          <w:rtl/>
          <w:lang w:eastAsia="en-US"/>
        </w:rPr>
        <w:t>הרי</w:t>
      </w:r>
      <w:r w:rsidRPr="00774233">
        <w:rPr>
          <w:rFonts w:ascii="Arial" w:hAnsi="Arial" w:cs="David"/>
          <w:sz w:val="24"/>
          <w:szCs w:val="24"/>
          <w:rtl/>
          <w:lang w:eastAsia="en-US"/>
        </w:rPr>
        <w:t xml:space="preserve"> מוסכם בין הצדדים כי </w:t>
      </w:r>
      <w:r w:rsidRPr="00774233">
        <w:rPr>
          <w:rFonts w:ascii="Arial" w:hAnsi="Arial" w:cs="David" w:hint="cs"/>
          <w:sz w:val="24"/>
          <w:szCs w:val="24"/>
          <w:rtl/>
          <w:lang w:eastAsia="en-US"/>
        </w:rPr>
        <w:t>הזוכה</w:t>
      </w:r>
      <w:r w:rsidRPr="00774233">
        <w:rPr>
          <w:rFonts w:ascii="Arial" w:hAnsi="Arial" w:cs="David"/>
          <w:sz w:val="24"/>
          <w:szCs w:val="24"/>
          <w:rtl/>
          <w:lang w:eastAsia="en-US"/>
        </w:rPr>
        <w:t xml:space="preserve"> </w:t>
      </w:r>
      <w:r w:rsidRPr="00774233">
        <w:rPr>
          <w:rFonts w:ascii="Arial" w:hAnsi="Arial" w:cs="David" w:hint="cs"/>
          <w:sz w:val="24"/>
          <w:szCs w:val="24"/>
          <w:rtl/>
          <w:lang w:eastAsia="en-US"/>
        </w:rPr>
        <w:t>י</w:t>
      </w:r>
      <w:r w:rsidRPr="00774233">
        <w:rPr>
          <w:rFonts w:ascii="Arial" w:hAnsi="Arial" w:cs="David"/>
          <w:sz w:val="24"/>
          <w:szCs w:val="24"/>
          <w:rtl/>
          <w:lang w:eastAsia="en-US"/>
        </w:rPr>
        <w:t>שפה את ה</w:t>
      </w:r>
      <w:r w:rsidRPr="00774233">
        <w:rPr>
          <w:rFonts w:ascii="Arial" w:hAnsi="Arial" w:cs="David" w:hint="cs"/>
          <w:sz w:val="24"/>
          <w:szCs w:val="24"/>
          <w:rtl/>
          <w:lang w:eastAsia="en-US"/>
        </w:rPr>
        <w:t>מזמין</w:t>
      </w:r>
      <w:r w:rsidRPr="00774233">
        <w:rPr>
          <w:rFonts w:ascii="Arial" w:hAnsi="Arial" w:cs="David"/>
          <w:sz w:val="24"/>
          <w:szCs w:val="24"/>
          <w:rtl/>
          <w:lang w:eastAsia="en-US"/>
        </w:rPr>
        <w:t xml:space="preserve"> בגין כל סכום שה</w:t>
      </w:r>
      <w:r w:rsidRPr="00774233">
        <w:rPr>
          <w:rFonts w:ascii="Arial" w:hAnsi="Arial" w:cs="David" w:hint="cs"/>
          <w:sz w:val="24"/>
          <w:szCs w:val="24"/>
          <w:rtl/>
          <w:lang w:eastAsia="en-US"/>
        </w:rPr>
        <w:t>מזמין</w:t>
      </w:r>
      <w:r w:rsidRPr="00774233">
        <w:rPr>
          <w:rFonts w:ascii="Arial" w:hAnsi="Arial" w:cs="David"/>
          <w:sz w:val="24"/>
          <w:szCs w:val="24"/>
          <w:rtl/>
          <w:lang w:eastAsia="en-US"/>
        </w:rPr>
        <w:t xml:space="preserve"> </w:t>
      </w:r>
      <w:r w:rsidRPr="00774233">
        <w:rPr>
          <w:rFonts w:ascii="Arial" w:hAnsi="Arial" w:cs="David" w:hint="cs"/>
          <w:sz w:val="24"/>
          <w:szCs w:val="24"/>
          <w:rtl/>
          <w:lang w:eastAsia="en-US"/>
        </w:rPr>
        <w:t>י</w:t>
      </w:r>
      <w:r w:rsidRPr="00774233">
        <w:rPr>
          <w:rFonts w:ascii="Arial" w:hAnsi="Arial" w:cs="David"/>
          <w:sz w:val="24"/>
          <w:szCs w:val="24"/>
          <w:rtl/>
          <w:lang w:eastAsia="en-US"/>
        </w:rPr>
        <w:t xml:space="preserve">חויב </w:t>
      </w:r>
      <w:r w:rsidRPr="00774233">
        <w:rPr>
          <w:rFonts w:ascii="Arial" w:hAnsi="Arial" w:cs="David" w:hint="eastAsia"/>
          <w:sz w:val="24"/>
          <w:szCs w:val="24"/>
          <w:rtl/>
          <w:lang w:eastAsia="en-US"/>
        </w:rPr>
        <w:t>בתשלומו</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על</w:t>
      </w:r>
      <w:r w:rsidRPr="00774233">
        <w:rPr>
          <w:rFonts w:ascii="Arial" w:hAnsi="Arial" w:cs="David" w:hint="cs"/>
          <w:sz w:val="24"/>
          <w:szCs w:val="24"/>
          <w:rtl/>
          <w:lang w:eastAsia="en-US"/>
        </w:rPr>
        <w:t xml:space="preserve"> </w:t>
      </w:r>
      <w:r w:rsidRPr="00774233">
        <w:rPr>
          <w:rFonts w:ascii="Arial" w:hAnsi="Arial" w:cs="David"/>
          <w:sz w:val="24"/>
          <w:szCs w:val="24"/>
          <w:rtl/>
          <w:lang w:eastAsia="en-US"/>
        </w:rPr>
        <w:t xml:space="preserve">פי </w:t>
      </w:r>
      <w:r w:rsidRPr="00774233">
        <w:rPr>
          <w:rFonts w:ascii="Arial" w:hAnsi="Arial" w:cs="David" w:hint="eastAsia"/>
          <w:sz w:val="24"/>
          <w:szCs w:val="24"/>
          <w:rtl/>
          <w:lang w:eastAsia="en-US"/>
        </w:rPr>
        <w:t>כל</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דין</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בקשר</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עם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הסכם</w:t>
      </w:r>
      <w:r w:rsidRPr="00774233">
        <w:rPr>
          <w:rFonts w:ascii="Arial" w:hAnsi="Arial" w:cs="David"/>
          <w:sz w:val="24"/>
          <w:szCs w:val="24"/>
          <w:rtl/>
          <w:lang w:eastAsia="en-US"/>
        </w:rPr>
        <w:t xml:space="preserve"> </w:t>
      </w:r>
      <w:r w:rsidRPr="00774233">
        <w:rPr>
          <w:rFonts w:ascii="Arial" w:hAnsi="Arial" w:cs="David" w:hint="eastAsia"/>
          <w:sz w:val="24"/>
          <w:szCs w:val="24"/>
          <w:rtl/>
          <w:lang w:eastAsia="en-US"/>
        </w:rPr>
        <w:t>זה</w:t>
      </w:r>
      <w:r w:rsidRPr="00774233">
        <w:rPr>
          <w:rFonts w:ascii="Arial" w:hAnsi="Arial" w:cs="David"/>
          <w:sz w:val="24"/>
          <w:szCs w:val="24"/>
          <w:rtl/>
          <w:lang w:eastAsia="en-US"/>
        </w:rPr>
        <w:t>.</w:t>
      </w:r>
      <w:r>
        <w:rPr>
          <w:rFonts w:ascii="Arial" w:hAnsi="Arial" w:cs="David" w:hint="cs"/>
          <w:sz w:val="24"/>
          <w:szCs w:val="24"/>
          <w:rtl/>
          <w:lang w:eastAsia="en-US"/>
        </w:rPr>
        <w:t xml:space="preserve"> בנוסף</w:t>
      </w:r>
      <w:r w:rsidR="00FF125C" w:rsidRPr="00FF125C">
        <w:rPr>
          <w:rFonts w:ascii="Arial" w:hAnsi="Arial" w:cs="David" w:hint="cs"/>
          <w:sz w:val="24"/>
          <w:szCs w:val="24"/>
          <w:rtl/>
          <w:lang w:eastAsia="en-US"/>
        </w:rPr>
        <w:t>,</w:t>
      </w:r>
      <w:r w:rsidRPr="00FF125C">
        <w:rPr>
          <w:rFonts w:ascii="Arial" w:hAnsi="Arial" w:cs="David" w:hint="cs"/>
          <w:sz w:val="24"/>
          <w:szCs w:val="24"/>
          <w:rtl/>
          <w:lang w:eastAsia="en-US"/>
        </w:rPr>
        <w:t xml:space="preserve"> </w:t>
      </w:r>
      <w:r w:rsidR="00335700" w:rsidRPr="00774233">
        <w:rPr>
          <w:rFonts w:ascii="Arial" w:hAnsi="Arial" w:cs="David" w:hint="cs"/>
          <w:sz w:val="24"/>
          <w:szCs w:val="24"/>
          <w:rtl/>
          <w:lang w:eastAsia="en-US"/>
        </w:rPr>
        <w:t>ה</w:t>
      </w:r>
      <w:r w:rsidR="005C3354" w:rsidRPr="00774233">
        <w:rPr>
          <w:rFonts w:ascii="Arial" w:hAnsi="Arial" w:cs="David" w:hint="cs"/>
          <w:sz w:val="24"/>
          <w:szCs w:val="24"/>
          <w:rtl/>
          <w:lang w:eastAsia="en-US"/>
        </w:rPr>
        <w:t>מזמין</w:t>
      </w:r>
      <w:r w:rsidR="00335700" w:rsidRPr="00774233">
        <w:rPr>
          <w:rFonts w:ascii="Arial" w:hAnsi="Arial" w:cs="David" w:hint="cs"/>
          <w:sz w:val="24"/>
          <w:szCs w:val="24"/>
          <w:rtl/>
          <w:lang w:eastAsia="en-US"/>
        </w:rPr>
        <w:t xml:space="preserve"> יוכל לקזז מכל חוב שלו לזוכה, כל סכום אותו נתחייב הזוכה לשלם ל</w:t>
      </w:r>
      <w:r w:rsidR="005C3354" w:rsidRPr="00774233">
        <w:rPr>
          <w:rFonts w:ascii="Arial" w:hAnsi="Arial" w:cs="David" w:hint="cs"/>
          <w:sz w:val="24"/>
          <w:szCs w:val="24"/>
          <w:rtl/>
          <w:lang w:eastAsia="en-US"/>
        </w:rPr>
        <w:t>מזמין</w:t>
      </w:r>
      <w:r w:rsidR="00335700" w:rsidRPr="00774233">
        <w:rPr>
          <w:rFonts w:ascii="Arial" w:hAnsi="Arial" w:cs="David" w:hint="cs"/>
          <w:sz w:val="24"/>
          <w:szCs w:val="24"/>
          <w:rtl/>
          <w:lang w:eastAsia="en-US"/>
        </w:rPr>
        <w:t>. אי ביצוע הקיזוז, במלואו או בחלקו, מסיבה כלשהי, לא יפטור את הזוכה מהחזר מלוא חובו ל</w:t>
      </w:r>
      <w:r w:rsidR="005C3354" w:rsidRPr="00774233">
        <w:rPr>
          <w:rFonts w:ascii="Arial" w:hAnsi="Arial" w:cs="David" w:hint="cs"/>
          <w:sz w:val="24"/>
          <w:szCs w:val="24"/>
          <w:rtl/>
          <w:lang w:eastAsia="en-US"/>
        </w:rPr>
        <w:t>מזמין</w:t>
      </w:r>
      <w:r w:rsidR="00335700" w:rsidRPr="00774233">
        <w:rPr>
          <w:rFonts w:ascii="Arial" w:hAnsi="Arial" w:cs="David" w:hint="cs"/>
          <w:sz w:val="24"/>
          <w:szCs w:val="24"/>
          <w:rtl/>
          <w:lang w:eastAsia="en-US"/>
        </w:rPr>
        <w:t>.</w:t>
      </w:r>
    </w:p>
    <w:p w:rsidR="00335700" w:rsidRPr="00335700" w:rsidRDefault="00335700" w:rsidP="00153CC2">
      <w:pPr>
        <w:keepNext/>
        <w:widowControl w:val="0"/>
        <w:numPr>
          <w:ilvl w:val="1"/>
          <w:numId w:val="41"/>
        </w:numPr>
        <w:tabs>
          <w:tab w:val="left" w:pos="567"/>
        </w:tabs>
        <w:overflowPunct/>
        <w:bidi/>
        <w:adjustRightInd/>
        <w:spacing w:before="60" w:after="240"/>
        <w:ind w:left="1321" w:hanging="709"/>
        <w:jc w:val="both"/>
        <w:textAlignment w:val="auto"/>
        <w:rPr>
          <w:rFonts w:ascii="Arial" w:hAnsi="Arial" w:cs="David"/>
          <w:sz w:val="24"/>
          <w:szCs w:val="24"/>
          <w:lang w:eastAsia="en-US"/>
        </w:rPr>
      </w:pPr>
      <w:r w:rsidRPr="00335700">
        <w:rPr>
          <w:rFonts w:ascii="Arial" w:hAnsi="Arial" w:cs="David"/>
          <w:sz w:val="24"/>
          <w:szCs w:val="24"/>
          <w:rtl/>
          <w:lang w:eastAsia="en-US"/>
        </w:rPr>
        <w:t>ה</w:t>
      </w:r>
      <w:r w:rsidRPr="00335700">
        <w:rPr>
          <w:rFonts w:ascii="Arial" w:hAnsi="Arial" w:cs="David" w:hint="cs"/>
          <w:sz w:val="24"/>
          <w:szCs w:val="24"/>
          <w:rtl/>
          <w:lang w:eastAsia="en-US"/>
        </w:rPr>
        <w:t>זוכה</w:t>
      </w:r>
      <w:r w:rsidRPr="00335700">
        <w:rPr>
          <w:rFonts w:ascii="Arial" w:hAnsi="Arial" w:cs="David"/>
          <w:sz w:val="24"/>
          <w:szCs w:val="24"/>
          <w:rtl/>
          <w:lang w:eastAsia="en-US"/>
        </w:rPr>
        <w:t xml:space="preserve"> מתחייב להביא ליד</w:t>
      </w:r>
      <w:r w:rsidR="004B3E77">
        <w:rPr>
          <w:rFonts w:ascii="Arial" w:hAnsi="Arial" w:cs="David"/>
          <w:sz w:val="24"/>
          <w:szCs w:val="24"/>
          <w:rtl/>
          <w:lang w:eastAsia="en-US"/>
        </w:rPr>
        <w:t>יעת עובדיו האמור בסעיף זה</w:t>
      </w:r>
      <w:r w:rsidR="004B3E77">
        <w:rPr>
          <w:rFonts w:ascii="Arial" w:hAnsi="Arial" w:cs="David" w:hint="cs"/>
          <w:sz w:val="24"/>
          <w:szCs w:val="24"/>
          <w:rtl/>
          <w:lang w:eastAsia="en-US"/>
        </w:rPr>
        <w:t>.</w:t>
      </w:r>
    </w:p>
    <w:p w:rsidR="00225CDC" w:rsidRDefault="009F6C0C" w:rsidP="00153CC2">
      <w:pPr>
        <w:keepNext/>
        <w:widowControl w:val="0"/>
        <w:numPr>
          <w:ilvl w:val="0"/>
          <w:numId w:val="41"/>
        </w:numPr>
        <w:tabs>
          <w:tab w:val="left" w:pos="567"/>
        </w:tabs>
        <w:overflowPunct/>
        <w:bidi/>
        <w:adjustRightInd/>
        <w:spacing w:before="60" w:after="240"/>
        <w:ind w:left="567" w:hanging="567"/>
        <w:jc w:val="both"/>
        <w:textAlignment w:val="auto"/>
        <w:rPr>
          <w:rFonts w:cs="David"/>
          <w:b/>
          <w:bCs/>
          <w:sz w:val="24"/>
          <w:szCs w:val="24"/>
          <w:u w:val="single"/>
          <w:lang w:eastAsia="en-US"/>
        </w:rPr>
      </w:pPr>
      <w:r>
        <w:rPr>
          <w:rFonts w:cs="David" w:hint="cs"/>
          <w:b/>
          <w:bCs/>
          <w:sz w:val="24"/>
          <w:szCs w:val="24"/>
          <w:u w:val="single"/>
          <w:rtl/>
          <w:lang w:eastAsia="en-US"/>
        </w:rPr>
        <w:t>כללי</w:t>
      </w:r>
    </w:p>
    <w:p w:rsidR="00335700" w:rsidRPr="00225CDC" w:rsidRDefault="000D6B8B" w:rsidP="00153CC2">
      <w:pPr>
        <w:keepNext/>
        <w:widowControl w:val="0"/>
        <w:numPr>
          <w:ilvl w:val="1"/>
          <w:numId w:val="41"/>
        </w:numPr>
        <w:tabs>
          <w:tab w:val="left" w:pos="567"/>
        </w:tabs>
        <w:overflowPunct/>
        <w:bidi/>
        <w:adjustRightInd/>
        <w:spacing w:before="60" w:after="240"/>
        <w:ind w:left="1321" w:hanging="709"/>
        <w:jc w:val="both"/>
        <w:textAlignment w:val="auto"/>
        <w:rPr>
          <w:rFonts w:cs="David"/>
          <w:b/>
          <w:bCs/>
          <w:sz w:val="24"/>
          <w:szCs w:val="24"/>
          <w:u w:val="single"/>
          <w:rtl/>
          <w:lang w:eastAsia="en-US"/>
        </w:rPr>
      </w:pPr>
      <w:r>
        <w:rPr>
          <w:rFonts w:cs="David"/>
          <w:sz w:val="24"/>
          <w:szCs w:val="24"/>
          <w:rtl/>
          <w:lang w:eastAsia="en-US"/>
        </w:rPr>
        <w:t>כל הודעה אשר יש לת</w:t>
      </w:r>
      <w:r w:rsidR="00335700" w:rsidRPr="00225CDC">
        <w:rPr>
          <w:rFonts w:cs="David"/>
          <w:sz w:val="24"/>
          <w:szCs w:val="24"/>
          <w:rtl/>
          <w:lang w:eastAsia="en-US"/>
        </w:rPr>
        <w:t>תה על פי הסכם זה תינתן בכתב באמצעות מסירה ביד או</w:t>
      </w:r>
      <w:r w:rsidR="00C25000" w:rsidRPr="00225CDC">
        <w:rPr>
          <w:rFonts w:cs="David"/>
          <w:sz w:val="24"/>
          <w:szCs w:val="24"/>
          <w:rtl/>
          <w:lang w:eastAsia="en-US"/>
        </w:rPr>
        <w:t xml:space="preserve"> </w:t>
      </w:r>
      <w:r w:rsidR="00335700" w:rsidRPr="00225CDC">
        <w:rPr>
          <w:rFonts w:cs="David"/>
          <w:sz w:val="24"/>
          <w:szCs w:val="24"/>
          <w:rtl/>
          <w:lang w:eastAsia="en-US"/>
        </w:rPr>
        <w:t xml:space="preserve">משלוח בדואר רשום בהתאם לכתובות כמצוין במבוא להסכם או כפי שישונו ע"י הודעת צד למשנהו. הודעה תחשב כאילו נתקבלה ע"י הנמען ביום מסירתה אם נמסרה ביד, ותוך שלושה ימי עסקים מיום </w:t>
      </w:r>
      <w:r w:rsidR="009F6C0C" w:rsidRPr="00225CDC">
        <w:rPr>
          <w:rFonts w:cs="David" w:hint="cs"/>
          <w:sz w:val="24"/>
          <w:szCs w:val="24"/>
          <w:rtl/>
          <w:lang w:eastAsia="en-US"/>
        </w:rPr>
        <w:t>מסירתה</w:t>
      </w:r>
      <w:r w:rsidR="00335700" w:rsidRPr="00225CDC">
        <w:rPr>
          <w:rFonts w:cs="David"/>
          <w:sz w:val="24"/>
          <w:szCs w:val="24"/>
          <w:rtl/>
          <w:lang w:eastAsia="en-US"/>
        </w:rPr>
        <w:t xml:space="preserve"> ב</w:t>
      </w:r>
      <w:r w:rsidR="009F6C0C" w:rsidRPr="00225CDC">
        <w:rPr>
          <w:rFonts w:cs="David" w:hint="cs"/>
          <w:sz w:val="24"/>
          <w:szCs w:val="24"/>
          <w:rtl/>
          <w:lang w:eastAsia="en-US"/>
        </w:rPr>
        <w:t>בית</w:t>
      </w:r>
      <w:r w:rsidR="00335700" w:rsidRPr="00225CDC">
        <w:rPr>
          <w:rFonts w:cs="David"/>
          <w:sz w:val="24"/>
          <w:szCs w:val="24"/>
          <w:rtl/>
          <w:lang w:eastAsia="en-US"/>
        </w:rPr>
        <w:t xml:space="preserve"> הדואר.</w:t>
      </w:r>
    </w:p>
    <w:p w:rsidR="00DE5643" w:rsidRPr="00DE5643" w:rsidRDefault="009F6C0C"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lang w:eastAsia="en-US"/>
        </w:rPr>
      </w:pPr>
      <w:r>
        <w:rPr>
          <w:rFonts w:cs="David" w:hint="cs"/>
          <w:sz w:val="24"/>
          <w:szCs w:val="24"/>
          <w:rtl/>
          <w:lang w:eastAsia="en-US"/>
        </w:rPr>
        <w:t xml:space="preserve">כל הודעה ו/או </w:t>
      </w:r>
      <w:r w:rsidR="00DE5643" w:rsidRPr="00DE5643">
        <w:rPr>
          <w:rFonts w:cs="David" w:hint="eastAsia"/>
          <w:sz w:val="24"/>
          <w:szCs w:val="24"/>
          <w:rtl/>
          <w:lang w:eastAsia="en-US"/>
        </w:rPr>
        <w:t>כל</w:t>
      </w:r>
      <w:r w:rsidR="00DE5643" w:rsidRPr="00DE5643">
        <w:rPr>
          <w:rFonts w:cs="David"/>
          <w:sz w:val="24"/>
          <w:szCs w:val="24"/>
          <w:rtl/>
          <w:lang w:eastAsia="en-US"/>
        </w:rPr>
        <w:t xml:space="preserve"> שינוי בתנאיו של הסכם זה, או בפרטי נספחיו, יעשה בהסכמת הצדדים, מראש ובכתב. </w:t>
      </w:r>
    </w:p>
    <w:p w:rsidR="00DE5643" w:rsidRPr="009F6C0C" w:rsidRDefault="00DE5643"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lang w:eastAsia="en-US"/>
        </w:rPr>
      </w:pPr>
      <w:r w:rsidRPr="009F6C0C">
        <w:rPr>
          <w:rFonts w:cs="David" w:hint="cs"/>
          <w:sz w:val="24"/>
          <w:szCs w:val="24"/>
          <w:rtl/>
          <w:lang w:eastAsia="en-US"/>
        </w:rPr>
        <w:t xml:space="preserve">ויתור בדרך של התנהגות לא ייחשב </w:t>
      </w:r>
      <w:proofErr w:type="spellStart"/>
      <w:r w:rsidRPr="009F6C0C">
        <w:rPr>
          <w:rFonts w:cs="David" w:hint="cs"/>
          <w:sz w:val="24"/>
          <w:szCs w:val="24"/>
          <w:rtl/>
          <w:lang w:eastAsia="en-US"/>
        </w:rPr>
        <w:t>כויתור</w:t>
      </w:r>
      <w:proofErr w:type="spellEnd"/>
      <w:r w:rsidRPr="009F6C0C">
        <w:rPr>
          <w:rFonts w:cs="David" w:hint="cs"/>
          <w:sz w:val="24"/>
          <w:szCs w:val="24"/>
          <w:rtl/>
          <w:lang w:eastAsia="en-US"/>
        </w:rPr>
        <w:t xml:space="preserve"> על זכות הנובעת מהסכם זה; ויתור יעשה אך ורק במפורש ובכתב.</w:t>
      </w:r>
    </w:p>
    <w:p w:rsidR="00DE5643" w:rsidRPr="009F6C0C" w:rsidRDefault="00DE5643"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lang w:eastAsia="en-US"/>
        </w:rPr>
      </w:pPr>
      <w:r w:rsidRPr="009F6C0C">
        <w:rPr>
          <w:rFonts w:cs="David" w:hint="cs"/>
          <w:sz w:val="24"/>
          <w:szCs w:val="24"/>
          <w:rtl/>
          <w:lang w:eastAsia="en-US"/>
        </w:rPr>
        <w:t xml:space="preserve">הסמכות הבלעדית והייחודית לדון בכל תובענה שעילתה בהסכם זה תהא אך ורק לבית המשפט המוסמך בתל אביב. חתימת </w:t>
      </w:r>
      <w:r w:rsidR="009F6C0C" w:rsidRPr="009F6C0C">
        <w:rPr>
          <w:rFonts w:cs="David" w:hint="cs"/>
          <w:sz w:val="24"/>
          <w:szCs w:val="24"/>
          <w:rtl/>
          <w:lang w:eastAsia="en-US"/>
        </w:rPr>
        <w:t>המזמין</w:t>
      </w:r>
      <w:r w:rsidRPr="009F6C0C">
        <w:rPr>
          <w:rFonts w:cs="David" w:hint="cs"/>
          <w:sz w:val="24"/>
          <w:szCs w:val="24"/>
          <w:rtl/>
          <w:lang w:eastAsia="en-US"/>
        </w:rPr>
        <w:t xml:space="preserve"> על הסכם זה, מהווה הסכמה לאמור.</w:t>
      </w:r>
    </w:p>
    <w:p w:rsidR="00DE5643" w:rsidRPr="00DE5643" w:rsidRDefault="00DE5643" w:rsidP="00153CC2">
      <w:pPr>
        <w:keepNext/>
        <w:widowControl w:val="0"/>
        <w:numPr>
          <w:ilvl w:val="1"/>
          <w:numId w:val="41"/>
        </w:numPr>
        <w:tabs>
          <w:tab w:val="left" w:pos="567"/>
        </w:tabs>
        <w:overflowPunct/>
        <w:bidi/>
        <w:adjustRightInd/>
        <w:spacing w:before="60" w:after="240"/>
        <w:ind w:left="1321" w:hanging="709"/>
        <w:jc w:val="both"/>
        <w:textAlignment w:val="auto"/>
        <w:rPr>
          <w:rFonts w:cs="David"/>
          <w:sz w:val="24"/>
          <w:szCs w:val="24"/>
          <w:rtl/>
          <w:lang w:eastAsia="en-US"/>
        </w:rPr>
      </w:pPr>
      <w:r w:rsidRPr="00DE5643">
        <w:rPr>
          <w:rFonts w:cs="David" w:hint="cs"/>
          <w:sz w:val="24"/>
          <w:szCs w:val="24"/>
          <w:rtl/>
          <w:lang w:eastAsia="en-US"/>
        </w:rPr>
        <w:t>ההוצאה התקציבית לביצוע הסכם זה מתוקצבת בתקציב ה</w:t>
      </w:r>
      <w:r w:rsidR="009F6C0C">
        <w:rPr>
          <w:rFonts w:cs="David" w:hint="cs"/>
          <w:sz w:val="24"/>
          <w:szCs w:val="24"/>
          <w:rtl/>
          <w:lang w:eastAsia="en-US"/>
        </w:rPr>
        <w:t>מזמין</w:t>
      </w:r>
      <w:r w:rsidRPr="00DE5643">
        <w:rPr>
          <w:rFonts w:cs="David" w:hint="cs"/>
          <w:sz w:val="24"/>
          <w:szCs w:val="24"/>
          <w:rtl/>
          <w:lang w:eastAsia="en-US"/>
        </w:rPr>
        <w:t xml:space="preserve"> בתקנה תקציבית מס' </w:t>
      </w:r>
      <w:r w:rsidR="00FE5545">
        <w:rPr>
          <w:rFonts w:cs="David" w:hint="cs"/>
          <w:sz w:val="24"/>
          <w:szCs w:val="24"/>
          <w:rtl/>
          <w:lang w:eastAsia="en-US"/>
        </w:rPr>
        <w:t>25011208 תשלום עבור שירותי מענה טלפוני</w:t>
      </w:r>
      <w:r w:rsidRPr="00DE5643">
        <w:rPr>
          <w:rFonts w:cs="David" w:hint="cs"/>
          <w:sz w:val="24"/>
          <w:szCs w:val="24"/>
          <w:rtl/>
          <w:lang w:eastAsia="en-US"/>
        </w:rPr>
        <w:t>.</w:t>
      </w:r>
    </w:p>
    <w:p w:rsidR="00335700" w:rsidRPr="00EC2D17" w:rsidRDefault="00335700" w:rsidP="00153CC2">
      <w:pPr>
        <w:keepNext/>
        <w:tabs>
          <w:tab w:val="left" w:pos="567"/>
        </w:tabs>
        <w:bidi/>
        <w:spacing w:before="60" w:after="240"/>
        <w:jc w:val="center"/>
        <w:rPr>
          <w:rFonts w:cs="David"/>
          <w:b/>
          <w:bCs/>
          <w:sz w:val="24"/>
          <w:szCs w:val="24"/>
          <w:rtl/>
          <w:lang w:eastAsia="en-US"/>
        </w:rPr>
      </w:pPr>
      <w:r w:rsidRPr="00EC2D17">
        <w:rPr>
          <w:rFonts w:cs="David"/>
          <w:b/>
          <w:bCs/>
          <w:sz w:val="24"/>
          <w:szCs w:val="24"/>
          <w:rtl/>
          <w:lang w:eastAsia="en-US"/>
        </w:rPr>
        <w:t>ולראייה באנו על החתום:</w:t>
      </w:r>
    </w:p>
    <w:p w:rsidR="00EC2D17" w:rsidRDefault="00EC2D17" w:rsidP="00153CC2">
      <w:pPr>
        <w:keepNext/>
        <w:tabs>
          <w:tab w:val="left" w:pos="567"/>
        </w:tabs>
        <w:bidi/>
        <w:spacing w:before="60"/>
        <w:jc w:val="both"/>
        <w:rPr>
          <w:rFonts w:cs="David"/>
          <w:b/>
          <w:bCs/>
          <w:sz w:val="24"/>
          <w:szCs w:val="24"/>
          <w:rtl/>
          <w:lang w:eastAsia="en-US"/>
        </w:rPr>
      </w:pPr>
    </w:p>
    <w:p w:rsidR="00EC2D17" w:rsidRDefault="00EC2D17" w:rsidP="00153CC2">
      <w:pPr>
        <w:keepNext/>
        <w:tabs>
          <w:tab w:val="left" w:pos="567"/>
        </w:tabs>
        <w:bidi/>
        <w:spacing w:before="60"/>
        <w:jc w:val="both"/>
        <w:rPr>
          <w:rFonts w:cs="David"/>
          <w:b/>
          <w:bCs/>
          <w:sz w:val="24"/>
          <w:szCs w:val="24"/>
          <w:rtl/>
          <w:lang w:eastAsia="en-US"/>
        </w:rPr>
      </w:pPr>
    </w:p>
    <w:p w:rsidR="00335700" w:rsidRPr="00D21C98" w:rsidRDefault="00EC2D17" w:rsidP="00153CC2">
      <w:pPr>
        <w:keepNext/>
        <w:tabs>
          <w:tab w:val="left" w:pos="567"/>
        </w:tabs>
        <w:bidi/>
        <w:spacing w:before="60"/>
        <w:jc w:val="both"/>
        <w:rPr>
          <w:rFonts w:cs="David"/>
          <w:b/>
          <w:bCs/>
          <w:sz w:val="24"/>
          <w:szCs w:val="24"/>
          <w:rtl/>
          <w:lang w:eastAsia="en-US"/>
        </w:rPr>
      </w:pPr>
      <w:r w:rsidRPr="00D21C98">
        <w:rPr>
          <w:rFonts w:cs="David" w:hint="cs"/>
          <w:b/>
          <w:bCs/>
          <w:sz w:val="24"/>
          <w:szCs w:val="24"/>
          <w:rtl/>
          <w:lang w:eastAsia="en-US"/>
        </w:rPr>
        <w:tab/>
        <w:t>________________</w:t>
      </w:r>
      <w:r w:rsidRPr="00D21C98">
        <w:rPr>
          <w:rFonts w:cs="David" w:hint="cs"/>
          <w:b/>
          <w:bCs/>
          <w:sz w:val="24"/>
          <w:szCs w:val="24"/>
          <w:rtl/>
          <w:lang w:eastAsia="en-US"/>
        </w:rPr>
        <w:tab/>
      </w:r>
      <w:r w:rsidRPr="00D21C98">
        <w:rPr>
          <w:rFonts w:cs="David" w:hint="cs"/>
          <w:b/>
          <w:bCs/>
          <w:sz w:val="24"/>
          <w:szCs w:val="24"/>
          <w:rtl/>
          <w:lang w:eastAsia="en-US"/>
        </w:rPr>
        <w:tab/>
      </w:r>
      <w:r w:rsidRPr="00D21C98">
        <w:rPr>
          <w:rFonts w:cs="David" w:hint="cs"/>
          <w:b/>
          <w:bCs/>
          <w:sz w:val="24"/>
          <w:szCs w:val="24"/>
          <w:rtl/>
          <w:lang w:eastAsia="en-US"/>
        </w:rPr>
        <w:tab/>
      </w:r>
      <w:r w:rsidRPr="00D21C98">
        <w:rPr>
          <w:rFonts w:cs="David" w:hint="cs"/>
          <w:b/>
          <w:bCs/>
          <w:sz w:val="24"/>
          <w:szCs w:val="24"/>
          <w:rtl/>
          <w:lang w:eastAsia="en-US"/>
        </w:rPr>
        <w:tab/>
      </w:r>
      <w:r w:rsidRPr="00D21C98">
        <w:rPr>
          <w:rFonts w:cs="David" w:hint="cs"/>
          <w:b/>
          <w:bCs/>
          <w:sz w:val="24"/>
          <w:szCs w:val="24"/>
          <w:rtl/>
          <w:lang w:eastAsia="en-US"/>
        </w:rPr>
        <w:tab/>
        <w:t>___________________</w:t>
      </w:r>
    </w:p>
    <w:p w:rsidR="006E0018" w:rsidRDefault="00C25000" w:rsidP="00153CC2">
      <w:pPr>
        <w:keepNext/>
        <w:overflowPunct/>
        <w:autoSpaceDE/>
        <w:autoSpaceDN/>
        <w:bidi/>
        <w:adjustRightInd/>
        <w:textAlignment w:val="auto"/>
        <w:rPr>
          <w:rFonts w:cs="David"/>
          <w:b/>
          <w:bCs/>
          <w:color w:val="FF0000"/>
          <w:sz w:val="24"/>
          <w:szCs w:val="24"/>
          <w:rtl/>
        </w:rPr>
      </w:pPr>
      <w:r w:rsidRPr="00D21C98">
        <w:rPr>
          <w:rFonts w:cs="David" w:hint="cs"/>
          <w:b/>
          <w:bCs/>
          <w:sz w:val="24"/>
          <w:szCs w:val="24"/>
          <w:rtl/>
        </w:rPr>
        <w:t xml:space="preserve">   </w:t>
      </w:r>
      <w:r w:rsidR="00EC2D17" w:rsidRPr="00D21C98">
        <w:rPr>
          <w:rFonts w:cs="David" w:hint="cs"/>
          <w:b/>
          <w:bCs/>
          <w:sz w:val="24"/>
          <w:szCs w:val="24"/>
          <w:rtl/>
        </w:rPr>
        <w:t xml:space="preserve"> </w:t>
      </w:r>
      <w:r w:rsidR="00EC2D17" w:rsidRPr="00D21C98">
        <w:rPr>
          <w:rFonts w:cs="David" w:hint="cs"/>
          <w:b/>
          <w:bCs/>
          <w:sz w:val="24"/>
          <w:szCs w:val="24"/>
          <w:rtl/>
        </w:rPr>
        <w:tab/>
      </w:r>
      <w:r w:rsidRPr="00D21C98">
        <w:rPr>
          <w:rFonts w:cs="David" w:hint="cs"/>
          <w:b/>
          <w:bCs/>
          <w:sz w:val="24"/>
          <w:szCs w:val="24"/>
          <w:rtl/>
        </w:rPr>
        <w:t xml:space="preserve">    </w:t>
      </w:r>
      <w:r w:rsidR="00EC2D17" w:rsidRPr="00D21C98">
        <w:rPr>
          <w:rFonts w:cs="David" w:hint="cs"/>
          <w:b/>
          <w:bCs/>
          <w:sz w:val="24"/>
          <w:szCs w:val="24"/>
          <w:rtl/>
        </w:rPr>
        <w:t>המזמין</w:t>
      </w:r>
      <w:r w:rsidR="00EC2D17" w:rsidRPr="00D21C98">
        <w:rPr>
          <w:rFonts w:cs="David" w:hint="cs"/>
          <w:b/>
          <w:bCs/>
          <w:sz w:val="24"/>
          <w:szCs w:val="24"/>
          <w:rtl/>
        </w:rPr>
        <w:tab/>
      </w:r>
      <w:r w:rsidR="00EC2D17" w:rsidRPr="00D21C98">
        <w:rPr>
          <w:rFonts w:cs="David" w:hint="cs"/>
          <w:b/>
          <w:bCs/>
          <w:sz w:val="24"/>
          <w:szCs w:val="24"/>
          <w:rtl/>
        </w:rPr>
        <w:tab/>
      </w:r>
      <w:r w:rsidR="00EC2D17" w:rsidRPr="00D21C98">
        <w:rPr>
          <w:rFonts w:cs="David" w:hint="cs"/>
          <w:b/>
          <w:bCs/>
          <w:sz w:val="24"/>
          <w:szCs w:val="24"/>
          <w:rtl/>
        </w:rPr>
        <w:tab/>
      </w:r>
      <w:r w:rsidR="00EC2D17" w:rsidRPr="00D21C98">
        <w:rPr>
          <w:rFonts w:cs="David" w:hint="cs"/>
          <w:b/>
          <w:bCs/>
          <w:sz w:val="24"/>
          <w:szCs w:val="24"/>
          <w:rtl/>
        </w:rPr>
        <w:tab/>
      </w:r>
      <w:r w:rsidR="00EC2D17" w:rsidRPr="00D21C98">
        <w:rPr>
          <w:rFonts w:cs="David" w:hint="cs"/>
          <w:b/>
          <w:bCs/>
          <w:sz w:val="24"/>
          <w:szCs w:val="24"/>
          <w:rtl/>
        </w:rPr>
        <w:tab/>
      </w:r>
      <w:r w:rsidR="00EC2D17" w:rsidRPr="00D21C98">
        <w:rPr>
          <w:rFonts w:cs="David" w:hint="cs"/>
          <w:b/>
          <w:bCs/>
          <w:sz w:val="24"/>
          <w:szCs w:val="24"/>
          <w:rtl/>
        </w:rPr>
        <w:tab/>
      </w:r>
      <w:r w:rsidR="00EC2D17" w:rsidRPr="00D21C98">
        <w:rPr>
          <w:rFonts w:cs="David" w:hint="cs"/>
          <w:b/>
          <w:bCs/>
          <w:sz w:val="24"/>
          <w:szCs w:val="24"/>
          <w:rtl/>
        </w:rPr>
        <w:tab/>
      </w:r>
      <w:r w:rsidRPr="00D21C98">
        <w:rPr>
          <w:rFonts w:cs="David" w:hint="cs"/>
          <w:b/>
          <w:bCs/>
          <w:sz w:val="24"/>
          <w:szCs w:val="24"/>
          <w:rtl/>
        </w:rPr>
        <w:t xml:space="preserve"> </w:t>
      </w:r>
      <w:r w:rsidR="00EC2D17" w:rsidRPr="00D21C98">
        <w:rPr>
          <w:rFonts w:cs="David" w:hint="cs"/>
          <w:b/>
          <w:bCs/>
          <w:sz w:val="24"/>
          <w:szCs w:val="24"/>
          <w:rtl/>
        </w:rPr>
        <w:t xml:space="preserve"> הזוכה</w:t>
      </w:r>
      <w:r w:rsidR="006E0018">
        <w:rPr>
          <w:rFonts w:cs="David"/>
          <w:b/>
          <w:bCs/>
          <w:color w:val="FF0000"/>
          <w:sz w:val="24"/>
          <w:szCs w:val="24"/>
          <w:rtl/>
        </w:rPr>
        <w:br w:type="page"/>
      </w:r>
    </w:p>
    <w:p w:rsidR="007D2C84" w:rsidRPr="006E0018" w:rsidRDefault="007D2C84" w:rsidP="00153CC2">
      <w:pPr>
        <w:keepNext/>
        <w:bidi/>
        <w:spacing w:after="120"/>
        <w:ind w:left="-51"/>
        <w:jc w:val="center"/>
        <w:rPr>
          <w:rFonts w:cs="David"/>
          <w:b/>
          <w:bCs/>
          <w:sz w:val="28"/>
          <w:szCs w:val="28"/>
          <w:u w:val="single"/>
          <w:rtl/>
        </w:rPr>
      </w:pPr>
      <w:r w:rsidRPr="006E0018">
        <w:rPr>
          <w:rFonts w:cs="David" w:hint="cs"/>
          <w:b/>
          <w:bCs/>
          <w:sz w:val="28"/>
          <w:szCs w:val="28"/>
          <w:u w:val="single"/>
          <w:rtl/>
        </w:rPr>
        <w:lastRenderedPageBreak/>
        <w:t>נספח ג</w:t>
      </w:r>
      <w:r>
        <w:rPr>
          <w:rFonts w:cs="David" w:hint="cs"/>
          <w:b/>
          <w:bCs/>
          <w:sz w:val="28"/>
          <w:szCs w:val="28"/>
          <w:u w:val="single"/>
          <w:rtl/>
        </w:rPr>
        <w:t>'</w:t>
      </w:r>
      <w:r w:rsidRPr="006E0018">
        <w:rPr>
          <w:rFonts w:cs="David" w:hint="cs"/>
          <w:b/>
          <w:bCs/>
          <w:sz w:val="28"/>
          <w:szCs w:val="28"/>
          <w:u w:val="single"/>
          <w:rtl/>
        </w:rPr>
        <w:t xml:space="preserve">: </w:t>
      </w:r>
      <w:r>
        <w:rPr>
          <w:rFonts w:cs="David" w:hint="cs"/>
          <w:b/>
          <w:bCs/>
          <w:sz w:val="28"/>
          <w:szCs w:val="28"/>
          <w:u w:val="single"/>
          <w:rtl/>
        </w:rPr>
        <w:t>נספח אבטחת מידע</w:t>
      </w:r>
    </w:p>
    <w:p w:rsidR="007D2C84" w:rsidRDefault="007D2C84" w:rsidP="00153CC2">
      <w:pPr>
        <w:keepNext/>
        <w:bidi/>
        <w:spacing w:after="120"/>
        <w:ind w:left="-51"/>
        <w:jc w:val="both"/>
        <w:rPr>
          <w:rFonts w:cs="David"/>
          <w:b/>
          <w:bCs/>
          <w:sz w:val="28"/>
          <w:szCs w:val="28"/>
          <w:u w:val="single"/>
          <w:rtl/>
        </w:rPr>
      </w:pPr>
    </w:p>
    <w:p w:rsidR="007D2C84" w:rsidRPr="00FC7725" w:rsidRDefault="007D2C84" w:rsidP="00153CC2">
      <w:pPr>
        <w:pStyle w:val="ab"/>
        <w:keepNext/>
        <w:numPr>
          <w:ilvl w:val="0"/>
          <w:numId w:val="81"/>
        </w:numPr>
        <w:bidi/>
        <w:spacing w:after="240"/>
        <w:ind w:left="471" w:hanging="284"/>
        <w:jc w:val="both"/>
        <w:textAlignment w:val="auto"/>
        <w:rPr>
          <w:rFonts w:cs="David"/>
          <w:b/>
          <w:bCs/>
          <w:szCs w:val="24"/>
          <w:u w:val="single"/>
          <w:rtl/>
        </w:rPr>
      </w:pPr>
      <w:bookmarkStart w:id="2" w:name="date"/>
      <w:bookmarkStart w:id="3" w:name="Start"/>
      <w:bookmarkEnd w:id="2"/>
      <w:bookmarkEnd w:id="3"/>
      <w:r w:rsidRPr="00FC7725">
        <w:rPr>
          <w:rFonts w:cs="David" w:hint="cs"/>
          <w:b/>
          <w:bCs/>
          <w:szCs w:val="24"/>
          <w:u w:val="single"/>
          <w:rtl/>
        </w:rPr>
        <w:t>צוות העובדים מטעם הספק</w:t>
      </w:r>
    </w:p>
    <w:p w:rsidR="007D2C84" w:rsidRPr="00FC7725" w:rsidRDefault="007D2C84" w:rsidP="00153CC2">
      <w:pPr>
        <w:keepNext/>
        <w:numPr>
          <w:ilvl w:val="1"/>
          <w:numId w:val="80"/>
        </w:numPr>
        <w:tabs>
          <w:tab w:val="clear" w:pos="1389"/>
        </w:tabs>
        <w:bidi/>
        <w:spacing w:after="240"/>
        <w:ind w:left="788" w:hanging="431"/>
        <w:jc w:val="both"/>
        <w:textAlignment w:val="auto"/>
        <w:rPr>
          <w:rFonts w:cs="David"/>
          <w:szCs w:val="24"/>
          <w:rtl/>
        </w:rPr>
      </w:pPr>
      <w:r w:rsidRPr="00FC7725">
        <w:rPr>
          <w:rFonts w:cs="David" w:hint="cs"/>
          <w:szCs w:val="24"/>
          <w:rtl/>
        </w:rPr>
        <w:t>הספק מתחייב כי כל עובד שיועסק מטעמו במתן השירות נשוא הסכם זה ייקלט רק לאחר בדיקת סיווג בטחוני כאמור בפרק "</w:t>
      </w:r>
      <w:r w:rsidRPr="00FC7725">
        <w:rPr>
          <w:rFonts w:cs="David"/>
          <w:szCs w:val="24"/>
          <w:rtl/>
        </w:rPr>
        <w:t>בסיס אבטחת מידע למכרזים</w:t>
      </w:r>
      <w:r w:rsidRPr="00FC7725">
        <w:rPr>
          <w:rFonts w:cs="David" w:hint="cs"/>
          <w:szCs w:val="24"/>
          <w:rtl/>
        </w:rPr>
        <w:t>"</w:t>
      </w:r>
      <w:r w:rsidR="00FC7725" w:rsidRPr="00FC7725">
        <w:rPr>
          <w:rFonts w:cs="David" w:hint="cs"/>
          <w:szCs w:val="24"/>
          <w:rtl/>
        </w:rPr>
        <w:t xml:space="preserve"> בנספח זה</w:t>
      </w:r>
      <w:r w:rsidRPr="00FC7725">
        <w:rPr>
          <w:rFonts w:cs="David" w:hint="cs"/>
          <w:szCs w:val="24"/>
          <w:rtl/>
        </w:rPr>
        <w:t>, וחתימה על נספח "התחייבות לשמירת סודיות"</w:t>
      </w:r>
      <w:r w:rsidR="00FC7725" w:rsidRPr="00FC7725">
        <w:rPr>
          <w:rFonts w:cs="David" w:hint="cs"/>
          <w:szCs w:val="24"/>
          <w:rtl/>
        </w:rPr>
        <w:t xml:space="preserve"> המצורף להלן</w:t>
      </w:r>
      <w:r w:rsidRPr="00FC7725">
        <w:rPr>
          <w:rFonts w:cs="David" w:hint="cs"/>
          <w:szCs w:val="24"/>
          <w:rtl/>
        </w:rPr>
        <w:t>.</w:t>
      </w:r>
    </w:p>
    <w:p w:rsidR="007D2C84" w:rsidRPr="007D2C84" w:rsidRDefault="007D2C84" w:rsidP="00153CC2">
      <w:pPr>
        <w:keepNext/>
        <w:bidi/>
        <w:ind w:left="425"/>
        <w:jc w:val="both"/>
        <w:rPr>
          <w:rFonts w:cs="David"/>
          <w:sz w:val="24"/>
          <w:szCs w:val="24"/>
        </w:rPr>
      </w:pPr>
    </w:p>
    <w:p w:rsidR="007D2C84" w:rsidRDefault="007D2C84" w:rsidP="00153CC2">
      <w:pPr>
        <w:pStyle w:val="ab"/>
        <w:keepNext/>
        <w:numPr>
          <w:ilvl w:val="0"/>
          <w:numId w:val="81"/>
        </w:numPr>
        <w:bidi/>
        <w:spacing w:after="240"/>
        <w:ind w:left="471" w:hanging="284"/>
        <w:jc w:val="both"/>
        <w:textAlignment w:val="auto"/>
        <w:rPr>
          <w:rFonts w:cs="David"/>
          <w:b/>
          <w:bCs/>
          <w:szCs w:val="24"/>
          <w:u w:val="single"/>
        </w:rPr>
      </w:pPr>
      <w:r>
        <w:rPr>
          <w:rFonts w:cs="David" w:hint="cs"/>
          <w:b/>
          <w:bCs/>
          <w:szCs w:val="24"/>
          <w:u w:val="single"/>
          <w:rtl/>
        </w:rPr>
        <w:t>סודיות  והגנה על פרטיות</w:t>
      </w:r>
    </w:p>
    <w:p w:rsidR="007D2C84" w:rsidRPr="00FC7725" w:rsidRDefault="007D2C84" w:rsidP="00153CC2">
      <w:pPr>
        <w:keepNext/>
        <w:numPr>
          <w:ilvl w:val="1"/>
          <w:numId w:val="80"/>
        </w:numPr>
        <w:tabs>
          <w:tab w:val="clear" w:pos="1389"/>
        </w:tabs>
        <w:bidi/>
        <w:spacing w:after="240"/>
        <w:ind w:left="788" w:hanging="431"/>
        <w:jc w:val="both"/>
        <w:textAlignment w:val="auto"/>
        <w:rPr>
          <w:rFonts w:cs="David"/>
          <w:szCs w:val="24"/>
        </w:rPr>
      </w:pPr>
      <w:r w:rsidRPr="00FC7725">
        <w:rPr>
          <w:rFonts w:cs="David" w:hint="cs"/>
          <w:szCs w:val="24"/>
          <w:rtl/>
        </w:rPr>
        <w:t>הספק מצהיר שידוע לו כי מידע ומסמכים שימסרו לו ו/או למי מטעמו על ידי המשרד במהלך מתן השירות לפי הסכם זה  רגישים ואין לפרסמם או לעשות בהם שימוש אלא לצורך מתן השירות עפ"י ההסכם. הספק מתחייב להחזיר את המסמכים כאמור לידי המשרד מיד בתום בטיפול בהם לצורך מתן השירות.</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b/>
          <w:bCs/>
          <w:szCs w:val="24"/>
          <w:u w:val="single"/>
        </w:rPr>
      </w:pPr>
      <w:r>
        <w:rPr>
          <w:rFonts w:cs="David" w:hint="cs"/>
          <w:szCs w:val="24"/>
          <w:rtl/>
        </w:rPr>
        <w:t>הספק מתחייב לשמור בסוד ולא להעתיק, להודיע, למסור או להביא לידיעת כל אדם כל ידיעה שתגיע או שהגיעה אליו ו/או למי מטעמו תוך כדי או עקב ביצוע השירותים, לרבות, ומבלי לגרוע מכלליות האמור, זהות הפונים ל</w:t>
      </w:r>
      <w:r w:rsidR="004920F2">
        <w:rPr>
          <w:rFonts w:cs="David" w:hint="cs"/>
          <w:szCs w:val="24"/>
          <w:rtl/>
        </w:rPr>
        <w:t>מרכז המידע</w:t>
      </w:r>
      <w:r>
        <w:rPr>
          <w:rFonts w:cs="David" w:hint="cs"/>
          <w:szCs w:val="24"/>
          <w:rtl/>
        </w:rPr>
        <w:t>, תוכן הפניות, מספרן, וכל דבר אחר הנוגע לפניות.</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b/>
          <w:bCs/>
          <w:szCs w:val="24"/>
          <w:u w:val="single"/>
        </w:rPr>
      </w:pPr>
      <w:r>
        <w:rPr>
          <w:rFonts w:cs="David" w:hint="cs"/>
          <w:szCs w:val="24"/>
          <w:rtl/>
        </w:rPr>
        <w:t>הספק מתחייב לשמור על סודיות המידע והמסמכים המ</w:t>
      </w:r>
      <w:r w:rsidR="004920F2">
        <w:rPr>
          <w:rFonts w:cs="David" w:hint="cs"/>
          <w:szCs w:val="24"/>
          <w:rtl/>
        </w:rPr>
        <w:t xml:space="preserve">פורטים לעיל גם לאחר תום תקופת </w:t>
      </w:r>
      <w:r>
        <w:rPr>
          <w:rFonts w:cs="David" w:hint="cs"/>
          <w:szCs w:val="24"/>
          <w:rtl/>
        </w:rPr>
        <w:t>ההתקשרות בהתאם להסכם זה .</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b/>
          <w:bCs/>
          <w:szCs w:val="24"/>
          <w:u w:val="single"/>
        </w:rPr>
      </w:pPr>
      <w:r>
        <w:rPr>
          <w:rFonts w:cs="David" w:hint="cs"/>
          <w:szCs w:val="24"/>
          <w:rtl/>
        </w:rPr>
        <w:t>הספק מתחייב להחתים את עובדיו על הצהרת סודיות מתאימה, וטופס העדר ניגוד עניינים בהתאם לדרישות משרד האוצר</w:t>
      </w:r>
      <w:r w:rsidR="0030090B">
        <w:rPr>
          <w:rFonts w:cs="David" w:hint="cs"/>
          <w:szCs w:val="24"/>
          <w:rtl/>
        </w:rPr>
        <w:t>.</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b/>
          <w:bCs/>
          <w:szCs w:val="24"/>
          <w:u w:val="single"/>
        </w:rPr>
      </w:pPr>
      <w:r>
        <w:rPr>
          <w:rFonts w:cs="David" w:hint="cs"/>
          <w:szCs w:val="24"/>
          <w:rtl/>
        </w:rPr>
        <w:t>כתנאי להעסקתו של עובד/מועסק בביצוע השירותים, נשואי מכרז זה, חייב הספק למלא עבור העובד טפסים, שיסופקו לו ע"י המזמין, לצורך קבלת הכשר ביטחוני מתאים. רק לאחר קבלת אישור ביטחוני מטעם אגף הביטחון של המזמין רשאי הספק להעסיק את העובד בשירות המזמין.</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sidRPr="00135534">
        <w:rPr>
          <w:rFonts w:cs="David" w:hint="cs"/>
          <w:szCs w:val="24"/>
          <w:rtl/>
          <w:lang w:eastAsia="en-US"/>
        </w:rPr>
        <w:t>המזמין רשאי לדרוש הפסקת מתן השירותים על ידי כל עובד המועסק ע"י הספק במסגרת הסכם זה ללא מתן נימוקים ולפי שיקול דעת</w:t>
      </w:r>
      <w:r w:rsidR="004920F2">
        <w:rPr>
          <w:rFonts w:cs="David" w:hint="cs"/>
          <w:szCs w:val="24"/>
          <w:rtl/>
          <w:lang w:eastAsia="en-US"/>
        </w:rPr>
        <w:t>ו</w:t>
      </w:r>
      <w:r w:rsidRPr="00135534">
        <w:rPr>
          <w:rFonts w:cs="David" w:hint="cs"/>
          <w:szCs w:val="24"/>
          <w:rtl/>
          <w:lang w:eastAsia="en-US"/>
        </w:rPr>
        <w:t xml:space="preserve"> המוחלט. הספק מתחייב לסלק אדם כזה ממתן השירות עם קבלת הדרישה מאת </w:t>
      </w:r>
      <w:r>
        <w:rPr>
          <w:rFonts w:cs="David" w:hint="cs"/>
          <w:szCs w:val="24"/>
          <w:rtl/>
          <w:lang w:eastAsia="en-US"/>
        </w:rPr>
        <w:t>משרד האוצר</w:t>
      </w:r>
      <w:r w:rsidRPr="00135534">
        <w:rPr>
          <w:rFonts w:cs="David" w:hint="cs"/>
          <w:szCs w:val="24"/>
          <w:rtl/>
          <w:lang w:eastAsia="en-US"/>
        </w:rPr>
        <w:t xml:space="preserve"> ללא ערעור.</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 xml:space="preserve">הספק מצהיר בזאת כי ידוע לו שאי-מילוי ההתחייבות על פי סעיף זה מהווה  עבירה לפי סעיף 118 לחוק העונשין, </w:t>
      </w:r>
      <w:proofErr w:type="spellStart"/>
      <w:r>
        <w:rPr>
          <w:rFonts w:cs="David" w:hint="cs"/>
          <w:szCs w:val="24"/>
          <w:rtl/>
        </w:rPr>
        <w:t>התשל"ז</w:t>
      </w:r>
      <w:proofErr w:type="spellEnd"/>
      <w:r>
        <w:rPr>
          <w:rFonts w:cs="David" w:hint="cs"/>
          <w:szCs w:val="24"/>
          <w:rtl/>
        </w:rPr>
        <w:t xml:space="preserve"> </w:t>
      </w:r>
      <w:r>
        <w:rPr>
          <w:rFonts w:cs="David"/>
          <w:szCs w:val="24"/>
        </w:rPr>
        <w:t>-</w:t>
      </w:r>
      <w:r>
        <w:rPr>
          <w:rFonts w:cs="David" w:hint="cs"/>
          <w:szCs w:val="24"/>
          <w:rtl/>
        </w:rPr>
        <w:t xml:space="preserve"> 1977.</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הספק מתחייב להביא את הוראות החוק והוראות סעיף זה לידיעת כל האנשים  המועסקים על ידו לשם ביצוע הסכם זה ו/או בקשר עִמו.</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sidRPr="00135534">
        <w:rPr>
          <w:rFonts w:cs="David" w:hint="cs"/>
          <w:szCs w:val="24"/>
          <w:rtl/>
        </w:rPr>
        <w:t>הספק מתחייב לנקוט את האמצעים הדרושים על מנת לשמור על פרטיות הפונים, על פרטיהם ופרטי פנייתם, כנדרש על פי כל חוק, כן מתחייב הספק להדריך את עובדיו ביחס להגנה על פרטיות המידע והפונים, ולהחתימם על התחייבות מתאימה.</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 xml:space="preserve">הספק מתחייב כי כל המידע  הנקלט או נוצר במרכז יישמר במאגר ממוחשב אחד אשר הגישה אליו תהא נתונה לעובדי משרד האוצר באמצעות קוד סודי שיימסר להם, ולעובדי הספק שיאושרו לצורך העניין על ידי משרד האוצר </w:t>
      </w:r>
      <w:r w:rsidRPr="004920F2">
        <w:rPr>
          <w:rFonts w:cs="David" w:hint="cs"/>
          <w:szCs w:val="24"/>
          <w:rtl/>
        </w:rPr>
        <w:t xml:space="preserve">(להלן ביחד : </w:t>
      </w:r>
      <w:r w:rsidRPr="004920F2">
        <w:rPr>
          <w:rFonts w:cs="David" w:hint="cs"/>
          <w:b/>
          <w:bCs/>
          <w:szCs w:val="24"/>
          <w:rtl/>
        </w:rPr>
        <w:t>"המורשים"</w:t>
      </w:r>
      <w:r w:rsidRPr="004920F2">
        <w:rPr>
          <w:rFonts w:cs="David" w:hint="cs"/>
          <w:szCs w:val="24"/>
          <w:rtl/>
        </w:rPr>
        <w:t>).</w:t>
      </w:r>
      <w:r>
        <w:rPr>
          <w:rFonts w:cs="David" w:hint="cs"/>
          <w:szCs w:val="24"/>
          <w:rtl/>
        </w:rPr>
        <w:t xml:space="preserve"> </w:t>
      </w:r>
      <w:r>
        <w:rPr>
          <w:rFonts w:cs="David" w:hint="cs"/>
          <w:szCs w:val="24"/>
          <w:rtl/>
        </w:rPr>
        <w:lastRenderedPageBreak/>
        <w:t>הספק יתחייב כי הגישה למאגר הנתונים תהא נתונה למורשים בלבד, וכי יבצע את כלל הפעולות הנדרשות לשם שמירה על סודיות המאגר ואבטחת המידע שבו.</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sidRPr="00135534">
        <w:rPr>
          <w:rFonts w:cs="David" w:hint="cs"/>
          <w:szCs w:val="24"/>
          <w:rtl/>
        </w:rPr>
        <w:t xml:space="preserve">הספק מתחייב למלא אחר כל הנחיות האבטחה והביטחון שיינתנו על ידי </w:t>
      </w:r>
      <w:r>
        <w:rPr>
          <w:rFonts w:cs="David" w:hint="cs"/>
          <w:szCs w:val="24"/>
          <w:rtl/>
        </w:rPr>
        <w:t xml:space="preserve">אגף חירום וביטחון במשרד האוצר </w:t>
      </w:r>
      <w:r w:rsidRPr="00135534">
        <w:rPr>
          <w:rFonts w:cs="David" w:hint="cs"/>
          <w:szCs w:val="24"/>
          <w:rtl/>
        </w:rPr>
        <w:t xml:space="preserve">או כל גורם אחראי אחר במשרד האוצר. </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sidRPr="00135534">
        <w:rPr>
          <w:rFonts w:cs="David" w:hint="cs"/>
          <w:szCs w:val="24"/>
          <w:rtl/>
        </w:rPr>
        <w:t xml:space="preserve">בין היתר מתחייב הספק לספק חדר שיוחד למטרת </w:t>
      </w:r>
      <w:r>
        <w:rPr>
          <w:rFonts w:cs="David" w:hint="cs"/>
          <w:szCs w:val="24"/>
          <w:rtl/>
        </w:rPr>
        <w:t xml:space="preserve">השירות עבור משרד האוצר </w:t>
      </w:r>
      <w:r w:rsidRPr="00135534">
        <w:rPr>
          <w:rFonts w:cs="David" w:hint="cs"/>
          <w:szCs w:val="24"/>
          <w:rtl/>
        </w:rPr>
        <w:t>ויאפשר לנותני השירות מטעמו לעבוד בתנאים המאפשרים סודיות מוחלטת תוך שמירה על המידע המגיע אליהם ממאגרי ה</w:t>
      </w:r>
      <w:r w:rsidR="00627D1D">
        <w:rPr>
          <w:rFonts w:cs="David" w:hint="cs"/>
          <w:szCs w:val="24"/>
          <w:rtl/>
        </w:rPr>
        <w:t>רשות</w:t>
      </w:r>
      <w:r w:rsidRPr="00135534">
        <w:rPr>
          <w:rFonts w:cs="David" w:hint="cs"/>
          <w:szCs w:val="24"/>
          <w:rtl/>
        </w:rPr>
        <w:t xml:space="preserve"> או מכל מקור אחר לצורך מילוי תפקידם על פי ההסכם ,</w:t>
      </w:r>
      <w:r w:rsidR="0030090B">
        <w:rPr>
          <w:rFonts w:cs="David" w:hint="cs"/>
          <w:szCs w:val="24"/>
          <w:rtl/>
        </w:rPr>
        <w:t xml:space="preserve"> </w:t>
      </w:r>
      <w:r w:rsidRPr="00135534">
        <w:rPr>
          <w:rFonts w:cs="David" w:hint="cs"/>
          <w:szCs w:val="24"/>
          <w:rtl/>
        </w:rPr>
        <w:t xml:space="preserve">תוך מילוי התנאים שנקבעו </w:t>
      </w:r>
      <w:r w:rsidRPr="0030090B">
        <w:rPr>
          <w:rFonts w:cs="David" w:hint="cs"/>
          <w:szCs w:val="24"/>
          <w:rtl/>
        </w:rPr>
        <w:t>בנספח</w:t>
      </w:r>
      <w:r w:rsidR="0030090B" w:rsidRPr="0030090B">
        <w:rPr>
          <w:rFonts w:cs="David" w:hint="cs"/>
          <w:szCs w:val="24"/>
          <w:rtl/>
        </w:rPr>
        <w:t xml:space="preserve"> זה</w:t>
      </w:r>
      <w:r w:rsidRPr="0030090B">
        <w:rPr>
          <w:rFonts w:cs="David" w:hint="cs"/>
          <w:szCs w:val="24"/>
          <w:rtl/>
        </w:rPr>
        <w:t>.</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סעיף זה על כל סעיפי המשנה שלו הינו תנאי עיקרי ויסודי בהסכם זה.</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 xml:space="preserve">הספק מודע לכך כי המידע הפרטני הנגלה לעובדיו והנמסר לפונה הינו מידע אישי המחייב אימות זהותו של הפונה. האימות יושתת על קבלת מידע </w:t>
      </w:r>
      <w:proofErr w:type="spellStart"/>
      <w:r>
        <w:rPr>
          <w:rFonts w:cs="David" w:hint="cs"/>
          <w:szCs w:val="24"/>
          <w:rtl/>
        </w:rPr>
        <w:t>מהפונה</w:t>
      </w:r>
      <w:proofErr w:type="spellEnd"/>
      <w:r>
        <w:rPr>
          <w:rFonts w:cs="David" w:hint="cs"/>
          <w:szCs w:val="24"/>
          <w:rtl/>
        </w:rPr>
        <w:t xml:space="preserve"> כמו</w:t>
      </w:r>
      <w:r w:rsidR="00670B7F">
        <w:rPr>
          <w:rFonts w:cs="David" w:hint="cs"/>
          <w:szCs w:val="24"/>
          <w:rtl/>
        </w:rPr>
        <w:t>:</w:t>
      </w:r>
      <w:r>
        <w:rPr>
          <w:rFonts w:cs="David" w:hint="cs"/>
          <w:szCs w:val="24"/>
          <w:rtl/>
        </w:rPr>
        <w:t xml:space="preserve"> ת"ז, כתובת מגורים, מס' תיק, שמות וכו' והתאמתם בנתוני המחשב.</w:t>
      </w:r>
    </w:p>
    <w:p w:rsidR="007D2C84" w:rsidRPr="00135534" w:rsidRDefault="007D2C84" w:rsidP="00153CC2">
      <w:pPr>
        <w:keepNext/>
        <w:numPr>
          <w:ilvl w:val="1"/>
          <w:numId w:val="80"/>
        </w:numPr>
        <w:tabs>
          <w:tab w:val="clear" w:pos="1389"/>
        </w:tabs>
        <w:bidi/>
        <w:spacing w:after="240"/>
        <w:ind w:left="788" w:hanging="431"/>
        <w:jc w:val="both"/>
        <w:textAlignment w:val="auto"/>
        <w:rPr>
          <w:rFonts w:cs="David"/>
          <w:szCs w:val="24"/>
          <w:u w:val="single"/>
        </w:rPr>
      </w:pPr>
      <w:r>
        <w:rPr>
          <w:rFonts w:cs="David" w:hint="cs"/>
          <w:szCs w:val="24"/>
          <w:rtl/>
        </w:rPr>
        <w:t>המזמין רשאי לדרוש הפסקת מתן השירות ע"י כל עובד המועסק ע"י הספק, ללא מתן נימוקים ולפי שיקול דעת</w:t>
      </w:r>
      <w:r w:rsidR="00670B7F">
        <w:rPr>
          <w:rFonts w:cs="David" w:hint="cs"/>
          <w:szCs w:val="24"/>
          <w:rtl/>
        </w:rPr>
        <w:t>ו</w:t>
      </w:r>
      <w:r>
        <w:rPr>
          <w:rFonts w:cs="David" w:hint="cs"/>
          <w:szCs w:val="24"/>
          <w:rtl/>
        </w:rPr>
        <w:t xml:space="preserve"> הבלעדי. הספק מתחייב להפסיק את מתן השירות לרשות מצד העובד עם קבלת הדרישה ממשרד האוצר ללא ערעור, ולדאוג למילוי מקומו תוך פרק זמן סביר.</w:t>
      </w:r>
    </w:p>
    <w:p w:rsidR="007D2C84" w:rsidRPr="00135534" w:rsidRDefault="007D2C84" w:rsidP="00153CC2">
      <w:pPr>
        <w:keepNext/>
        <w:tabs>
          <w:tab w:val="left" w:pos="567"/>
        </w:tabs>
        <w:bidi/>
        <w:jc w:val="both"/>
        <w:rPr>
          <w:rFonts w:cs="David"/>
          <w:szCs w:val="24"/>
          <w:u w:val="single"/>
          <w:rtl/>
        </w:rPr>
      </w:pPr>
    </w:p>
    <w:p w:rsidR="007D2C84" w:rsidRPr="00FC7725" w:rsidRDefault="007D2C84" w:rsidP="00153CC2">
      <w:pPr>
        <w:pStyle w:val="ab"/>
        <w:keepNext/>
        <w:numPr>
          <w:ilvl w:val="0"/>
          <w:numId w:val="81"/>
        </w:numPr>
        <w:bidi/>
        <w:spacing w:after="240"/>
        <w:ind w:left="471" w:hanging="284"/>
        <w:jc w:val="both"/>
        <w:textAlignment w:val="auto"/>
        <w:rPr>
          <w:rFonts w:cs="David"/>
          <w:b/>
          <w:bCs/>
          <w:szCs w:val="24"/>
          <w:u w:val="single"/>
        </w:rPr>
      </w:pPr>
      <w:r w:rsidRPr="00FC7725">
        <w:rPr>
          <w:rFonts w:cs="David" w:hint="cs"/>
          <w:b/>
          <w:bCs/>
          <w:szCs w:val="24"/>
          <w:u w:val="single"/>
          <w:rtl/>
        </w:rPr>
        <w:t>הזכויות בחומר</w:t>
      </w:r>
    </w:p>
    <w:p w:rsidR="007D2C84" w:rsidRDefault="0030090B" w:rsidP="00153CC2">
      <w:pPr>
        <w:keepNext/>
        <w:numPr>
          <w:ilvl w:val="1"/>
          <w:numId w:val="80"/>
        </w:numPr>
        <w:tabs>
          <w:tab w:val="clear" w:pos="1389"/>
          <w:tab w:val="left" w:pos="567"/>
        </w:tabs>
        <w:bidi/>
        <w:ind w:left="792" w:hanging="432"/>
        <w:jc w:val="both"/>
        <w:textAlignment w:val="auto"/>
        <w:rPr>
          <w:rFonts w:cs="David"/>
          <w:szCs w:val="24"/>
          <w:rtl/>
        </w:rPr>
      </w:pPr>
      <w:r>
        <w:rPr>
          <w:rFonts w:cs="David" w:hint="cs"/>
          <w:szCs w:val="24"/>
          <w:rtl/>
        </w:rPr>
        <w:tab/>
      </w:r>
      <w:r w:rsidR="007D2C84">
        <w:rPr>
          <w:rFonts w:cs="David" w:hint="cs"/>
          <w:szCs w:val="24"/>
          <w:rtl/>
        </w:rPr>
        <w:t>מוסכם בזאת כי לספק אין ולא תהיינה כל זכויות בחומר שיועבר לידיו על ידי משרד האוצר לצורך ביצוע השירותים לפי הסכם זה, והספק יהיה רשאי לעשות שימוש  בחומר כאמור אך ורק במסגרת ולשם ביצוע השירותים ובהתאם לכל</w:t>
      </w:r>
      <w:r w:rsidR="007D2C84">
        <w:rPr>
          <w:rFonts w:cs="David" w:hint="cs"/>
          <w:szCs w:val="24"/>
        </w:rPr>
        <w:t xml:space="preserve"> </w:t>
      </w:r>
      <w:r w:rsidR="007D2C84">
        <w:rPr>
          <w:rFonts w:cs="David" w:hint="cs"/>
          <w:szCs w:val="24"/>
          <w:rtl/>
        </w:rPr>
        <w:t>יתר הוראות הסכם זה.</w:t>
      </w:r>
    </w:p>
    <w:p w:rsidR="007D2C84" w:rsidRDefault="007D2C84" w:rsidP="00153CC2">
      <w:pPr>
        <w:keepNext/>
        <w:tabs>
          <w:tab w:val="left" w:pos="850"/>
          <w:tab w:val="left" w:pos="896"/>
        </w:tabs>
        <w:bidi/>
        <w:ind w:left="850" w:hanging="521"/>
        <w:jc w:val="both"/>
        <w:rPr>
          <w:rFonts w:cs="David"/>
          <w:szCs w:val="24"/>
          <w:rtl/>
        </w:rPr>
      </w:pPr>
    </w:p>
    <w:p w:rsidR="007D2C84" w:rsidRDefault="0030090B" w:rsidP="00153CC2">
      <w:pPr>
        <w:keepNext/>
        <w:numPr>
          <w:ilvl w:val="1"/>
          <w:numId w:val="80"/>
        </w:numPr>
        <w:tabs>
          <w:tab w:val="clear" w:pos="1389"/>
          <w:tab w:val="left" w:pos="567"/>
        </w:tabs>
        <w:bidi/>
        <w:ind w:left="792" w:hanging="432"/>
        <w:jc w:val="both"/>
        <w:textAlignment w:val="auto"/>
        <w:rPr>
          <w:rFonts w:cs="David"/>
          <w:szCs w:val="24"/>
          <w:rtl/>
        </w:rPr>
      </w:pPr>
      <w:r>
        <w:rPr>
          <w:rFonts w:cs="David" w:hint="cs"/>
          <w:szCs w:val="24"/>
          <w:rtl/>
        </w:rPr>
        <w:tab/>
      </w:r>
      <w:r w:rsidR="007D2C84">
        <w:rPr>
          <w:rFonts w:cs="David" w:hint="cs"/>
          <w:szCs w:val="24"/>
          <w:rtl/>
        </w:rPr>
        <w:t>מוסכם בזאת כי המזמין י</w:t>
      </w:r>
      <w:r w:rsidR="00670B7F">
        <w:rPr>
          <w:rFonts w:cs="David" w:hint="cs"/>
          <w:szCs w:val="24"/>
          <w:rtl/>
        </w:rPr>
        <w:t>היה בעל</w:t>
      </w:r>
      <w:r w:rsidR="007D2C84">
        <w:rPr>
          <w:rFonts w:cs="David" w:hint="cs"/>
          <w:szCs w:val="24"/>
          <w:rtl/>
        </w:rPr>
        <w:t xml:space="preserve"> כל הזכויות בכל חומר שיתקבל, ייאסף, יוכן  ויעובד  על ידי הספק במסגרת מתן השירותים לפי הסכם זה, לרבות רישומי הפניות והדיווחים שהספק מעביר למשרד, המשרד יהיה רשאי לעשות בחומרים כאמור כל שימוש שתמצא לנכון, בכפוף להוראות כל דין.</w:t>
      </w:r>
    </w:p>
    <w:p w:rsidR="007D2C84" w:rsidRDefault="007D2C84" w:rsidP="00153CC2">
      <w:pPr>
        <w:keepNext/>
        <w:tabs>
          <w:tab w:val="left" w:pos="850"/>
          <w:tab w:val="left" w:pos="896"/>
          <w:tab w:val="left" w:pos="1686"/>
        </w:tabs>
        <w:bidi/>
        <w:ind w:left="850" w:hanging="521"/>
        <w:jc w:val="both"/>
        <w:rPr>
          <w:rFonts w:cs="David"/>
          <w:szCs w:val="24"/>
        </w:rPr>
      </w:pPr>
    </w:p>
    <w:p w:rsidR="0030090B" w:rsidRPr="0030090B" w:rsidRDefault="0030090B" w:rsidP="00153CC2">
      <w:pPr>
        <w:keepNext/>
        <w:numPr>
          <w:ilvl w:val="1"/>
          <w:numId w:val="80"/>
        </w:numPr>
        <w:tabs>
          <w:tab w:val="clear" w:pos="1389"/>
          <w:tab w:val="left" w:pos="567"/>
        </w:tabs>
        <w:bidi/>
        <w:ind w:left="850" w:hanging="521"/>
        <w:jc w:val="both"/>
        <w:textAlignment w:val="auto"/>
        <w:rPr>
          <w:rFonts w:ascii="Arial" w:hAnsi="Arial" w:cs="David"/>
          <w:b/>
          <w:bCs/>
          <w:sz w:val="28"/>
          <w:szCs w:val="28"/>
          <w:u w:val="single"/>
        </w:rPr>
      </w:pPr>
      <w:r w:rsidRPr="0030090B">
        <w:rPr>
          <w:rFonts w:cs="David" w:hint="cs"/>
          <w:szCs w:val="24"/>
          <w:rtl/>
        </w:rPr>
        <w:tab/>
      </w:r>
      <w:r w:rsidR="007D2C84" w:rsidRPr="0030090B">
        <w:rPr>
          <w:rFonts w:cs="David" w:hint="cs"/>
          <w:szCs w:val="24"/>
          <w:rtl/>
        </w:rPr>
        <w:t>הספק לא יהיה רשאי לעשות כל שימוש בכל חומר כאמור לעיל, לרבות, ומבלי לגרוע מכלליות האמור, בדרך של פרסום זהות הפונים או תוכן הפניות.</w:t>
      </w:r>
      <w:r>
        <w:rPr>
          <w:rFonts w:cs="David" w:hint="cs"/>
          <w:szCs w:val="24"/>
          <w:rtl/>
        </w:rPr>
        <w:t xml:space="preserve"> </w:t>
      </w:r>
    </w:p>
    <w:p w:rsidR="0030090B" w:rsidRDefault="0030090B" w:rsidP="00153CC2">
      <w:pPr>
        <w:pStyle w:val="ab"/>
        <w:keepNext/>
        <w:rPr>
          <w:rFonts w:cs="David"/>
          <w:szCs w:val="24"/>
          <w:rtl/>
        </w:rPr>
      </w:pPr>
    </w:p>
    <w:p w:rsidR="007D2C84" w:rsidRPr="00882506" w:rsidRDefault="007D2C84" w:rsidP="00153CC2">
      <w:pPr>
        <w:keepNext/>
        <w:bidi/>
        <w:jc w:val="both"/>
        <w:rPr>
          <w:rFonts w:ascii="Arial" w:hAnsi="Arial" w:cs="David"/>
          <w:sz w:val="28"/>
          <w:szCs w:val="28"/>
        </w:rPr>
      </w:pPr>
    </w:p>
    <w:p w:rsidR="007D2C84" w:rsidRPr="00FC7725" w:rsidRDefault="007D2C84" w:rsidP="00153CC2">
      <w:pPr>
        <w:pStyle w:val="ab"/>
        <w:keepNext/>
        <w:numPr>
          <w:ilvl w:val="0"/>
          <w:numId w:val="81"/>
        </w:numPr>
        <w:bidi/>
        <w:spacing w:after="240"/>
        <w:ind w:left="471" w:hanging="284"/>
        <w:jc w:val="both"/>
        <w:textAlignment w:val="auto"/>
        <w:rPr>
          <w:rFonts w:cs="David"/>
          <w:b/>
          <w:bCs/>
          <w:szCs w:val="24"/>
          <w:u w:val="single"/>
          <w:rtl/>
        </w:rPr>
      </w:pPr>
      <w:bookmarkStart w:id="4" w:name="About"/>
      <w:bookmarkEnd w:id="4"/>
      <w:r w:rsidRPr="00FC7725">
        <w:rPr>
          <w:rFonts w:cs="David"/>
          <w:b/>
          <w:bCs/>
          <w:szCs w:val="24"/>
          <w:u w:val="single"/>
          <w:rtl/>
        </w:rPr>
        <w:t>בסיס אבטחת מידע למכרזים</w:t>
      </w:r>
    </w:p>
    <w:p w:rsidR="007D2C84" w:rsidRPr="00882506" w:rsidRDefault="007D2C84" w:rsidP="00153CC2">
      <w:pPr>
        <w:keepNext/>
        <w:bidi/>
        <w:jc w:val="both"/>
        <w:rPr>
          <w:rFonts w:ascii="Arial" w:hAnsi="Arial" w:cs="David"/>
          <w:szCs w:val="24"/>
          <w:rtl/>
        </w:rPr>
      </w:pPr>
      <w:r w:rsidRPr="00882506">
        <w:rPr>
          <w:rFonts w:ascii="Arial" w:hAnsi="Arial" w:cs="David"/>
          <w:szCs w:val="24"/>
          <w:rtl/>
        </w:rPr>
        <w:tab/>
      </w:r>
      <w:bookmarkStart w:id="5" w:name="Reference"/>
      <w:bookmarkEnd w:id="5"/>
      <w:r>
        <w:rPr>
          <w:rFonts w:ascii="Arial" w:hAnsi="Arial" w:cs="David"/>
          <w:szCs w:val="24"/>
          <w:rtl/>
        </w:rPr>
        <w:t xml:space="preserve"> </w:t>
      </w:r>
    </w:p>
    <w:p w:rsidR="007D2C84" w:rsidRPr="00882506" w:rsidRDefault="007D2C84" w:rsidP="00153CC2">
      <w:pPr>
        <w:keepNext/>
        <w:bidi/>
        <w:jc w:val="both"/>
        <w:rPr>
          <w:rFonts w:ascii="Arial" w:hAnsi="Arial" w:cs="David"/>
          <w:szCs w:val="24"/>
        </w:rPr>
      </w:pPr>
      <w:r w:rsidRPr="00882506">
        <w:rPr>
          <w:rFonts w:ascii="Arial" w:hAnsi="Arial" w:cs="David"/>
          <w:szCs w:val="24"/>
          <w:rtl/>
        </w:rPr>
        <w:t>כל נותן שירות יהיה מחובר ל 2 תחנות:</w:t>
      </w: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tl/>
        </w:rPr>
      </w:pPr>
      <w:r w:rsidRPr="00882506">
        <w:rPr>
          <w:rFonts w:ascii="Arial" w:hAnsi="Arial" w:cs="David"/>
          <w:szCs w:val="24"/>
          <w:rtl/>
        </w:rPr>
        <w:t>תחנה 1 - ההתחברות אל מערכת ה"</w:t>
      </w:r>
      <w:r>
        <w:rPr>
          <w:rFonts w:ascii="Arial" w:hAnsi="Arial" w:cs="David" w:hint="cs"/>
          <w:szCs w:val="24"/>
          <w:rtl/>
        </w:rPr>
        <w:t>משרד האוצר</w:t>
      </w:r>
      <w:r w:rsidRPr="00882506">
        <w:rPr>
          <w:rFonts w:ascii="Arial" w:hAnsi="Arial" w:cs="David"/>
          <w:szCs w:val="24"/>
          <w:rtl/>
        </w:rPr>
        <w:t xml:space="preserve">" תתאפשר דרך </w:t>
      </w:r>
      <w:r w:rsidRPr="00882506">
        <w:rPr>
          <w:rFonts w:ascii="Arial" w:hAnsi="Arial" w:cs="David"/>
          <w:szCs w:val="24"/>
        </w:rPr>
        <w:t>TS</w:t>
      </w:r>
      <w:r w:rsidRPr="00882506">
        <w:rPr>
          <w:rFonts w:ascii="Arial" w:hAnsi="Arial" w:cs="David"/>
          <w:szCs w:val="24"/>
          <w:rtl/>
        </w:rPr>
        <w:t xml:space="preserve"> </w:t>
      </w:r>
      <w:r>
        <w:rPr>
          <w:rFonts w:ascii="Arial" w:hAnsi="Arial" w:cs="David" w:hint="cs"/>
          <w:szCs w:val="24"/>
          <w:rtl/>
        </w:rPr>
        <w:t>(</w:t>
      </w:r>
      <w:r w:rsidRPr="00882506">
        <w:rPr>
          <w:rStyle w:val="afe"/>
          <w:rFonts w:ascii="Arial" w:hAnsi="Arial" w:cs="David"/>
          <w:color w:val="000000"/>
          <w:szCs w:val="24"/>
        </w:rPr>
        <w:t>Terminal Server</w:t>
      </w:r>
      <w:r w:rsidRPr="00882506">
        <w:rPr>
          <w:rStyle w:val="afe"/>
          <w:rFonts w:ascii="Arial" w:hAnsi="Arial" w:cs="David"/>
          <w:color w:val="000000"/>
          <w:szCs w:val="24"/>
          <w:rtl/>
        </w:rPr>
        <w:t xml:space="preserve"> –</w:t>
      </w:r>
      <w:r w:rsidRPr="00882506">
        <w:rPr>
          <w:rFonts w:ascii="Arial" w:hAnsi="Arial" w:cs="David"/>
          <w:szCs w:val="24"/>
          <w:rtl/>
        </w:rPr>
        <w:t xml:space="preserve"> תחנת העבודה הופכת להיות בעצם חלון צפייה לתוכנה אשר בפועל רצה על מחשב מרוחק – שרת הטרמינל).</w:t>
      </w:r>
    </w:p>
    <w:p w:rsidR="007D2C84" w:rsidRPr="00882506" w:rsidRDefault="007D2C84" w:rsidP="00153CC2">
      <w:pPr>
        <w:keepNext/>
        <w:numPr>
          <w:ilvl w:val="1"/>
          <w:numId w:val="48"/>
        </w:numPr>
        <w:tabs>
          <w:tab w:val="clear" w:pos="1440"/>
          <w:tab w:val="num" w:pos="1275"/>
        </w:tabs>
        <w:overflowPunct/>
        <w:autoSpaceDE/>
        <w:autoSpaceDN/>
        <w:bidi/>
        <w:adjustRightInd/>
        <w:ind w:hanging="732"/>
        <w:jc w:val="both"/>
        <w:textAlignment w:val="auto"/>
        <w:rPr>
          <w:rFonts w:ascii="Arial" w:hAnsi="Arial" w:cs="David"/>
          <w:szCs w:val="24"/>
        </w:rPr>
      </w:pPr>
      <w:r w:rsidRPr="00882506">
        <w:rPr>
          <w:rFonts w:ascii="Arial" w:hAnsi="Arial" w:cs="David"/>
          <w:b/>
          <w:bCs/>
          <w:szCs w:val="24"/>
          <w:rtl/>
        </w:rPr>
        <w:t>תחנות העבודה</w:t>
      </w:r>
      <w:r w:rsidRPr="00882506">
        <w:rPr>
          <w:rFonts w:ascii="Arial" w:hAnsi="Arial" w:cs="David"/>
          <w:szCs w:val="24"/>
          <w:rtl/>
        </w:rPr>
        <w:t xml:space="preserve"> יהיו בבעלות </w:t>
      </w:r>
      <w:r>
        <w:rPr>
          <w:rFonts w:ascii="Arial" w:hAnsi="Arial" w:cs="David" w:hint="cs"/>
          <w:szCs w:val="24"/>
          <w:rtl/>
        </w:rPr>
        <w:t>משרד האוצר</w:t>
      </w:r>
      <w:r w:rsidRPr="00882506">
        <w:rPr>
          <w:rFonts w:ascii="Arial" w:hAnsi="Arial" w:cs="David"/>
          <w:szCs w:val="24"/>
          <w:rtl/>
        </w:rPr>
        <w:t xml:space="preserve"> .</w:t>
      </w:r>
    </w:p>
    <w:p w:rsidR="007D2C84" w:rsidRPr="00882506" w:rsidRDefault="007D2C84" w:rsidP="00153CC2">
      <w:pPr>
        <w:keepNext/>
        <w:numPr>
          <w:ilvl w:val="2"/>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 xml:space="preserve">התחנות יזדהו למערכות </w:t>
      </w:r>
      <w:r>
        <w:rPr>
          <w:rFonts w:ascii="Arial" w:hAnsi="Arial" w:cs="David"/>
          <w:szCs w:val="24"/>
          <w:rtl/>
        </w:rPr>
        <w:t>משרד האוצר</w:t>
      </w:r>
      <w:r w:rsidRPr="00882506">
        <w:rPr>
          <w:rFonts w:ascii="Arial" w:hAnsi="Arial" w:cs="David"/>
          <w:szCs w:val="24"/>
          <w:rtl/>
        </w:rPr>
        <w:t xml:space="preserve"> באמצעות כרטיס חכם.</w:t>
      </w:r>
    </w:p>
    <w:p w:rsidR="007D2C84" w:rsidRPr="00882506" w:rsidRDefault="007D2C84" w:rsidP="00153CC2">
      <w:pPr>
        <w:keepNext/>
        <w:numPr>
          <w:ilvl w:val="3"/>
          <w:numId w:val="48"/>
        </w:numPr>
        <w:tabs>
          <w:tab w:val="clear" w:pos="2880"/>
          <w:tab w:val="num" w:pos="2126"/>
        </w:tabs>
        <w:overflowPunct/>
        <w:autoSpaceDE/>
        <w:autoSpaceDN/>
        <w:bidi/>
        <w:adjustRightInd/>
        <w:ind w:left="2551" w:hanging="425"/>
        <w:jc w:val="both"/>
        <w:textAlignment w:val="auto"/>
        <w:rPr>
          <w:rFonts w:ascii="Arial" w:hAnsi="Arial" w:cs="David"/>
          <w:szCs w:val="24"/>
        </w:rPr>
      </w:pPr>
      <w:r w:rsidRPr="00882506">
        <w:rPr>
          <w:rFonts w:ascii="Arial" w:hAnsi="Arial" w:cs="David"/>
          <w:szCs w:val="24"/>
          <w:rtl/>
        </w:rPr>
        <w:t>הקוראים יסופקו על – ידי היחידה למערכות מידע במשרד האוצר</w:t>
      </w:r>
    </w:p>
    <w:p w:rsidR="007D2C84" w:rsidRPr="00882506" w:rsidRDefault="007D2C84" w:rsidP="00153CC2">
      <w:pPr>
        <w:keepNext/>
        <w:numPr>
          <w:ilvl w:val="3"/>
          <w:numId w:val="48"/>
        </w:numPr>
        <w:tabs>
          <w:tab w:val="clear" w:pos="2880"/>
          <w:tab w:val="num" w:pos="2126"/>
        </w:tabs>
        <w:overflowPunct/>
        <w:autoSpaceDE/>
        <w:autoSpaceDN/>
        <w:bidi/>
        <w:adjustRightInd/>
        <w:ind w:left="2551" w:hanging="425"/>
        <w:jc w:val="both"/>
        <w:textAlignment w:val="auto"/>
        <w:rPr>
          <w:rFonts w:ascii="Arial" w:hAnsi="Arial" w:cs="David"/>
          <w:szCs w:val="24"/>
        </w:rPr>
      </w:pPr>
      <w:r w:rsidRPr="00882506">
        <w:rPr>
          <w:rFonts w:ascii="Arial" w:hAnsi="Arial" w:cs="David"/>
          <w:szCs w:val="24"/>
          <w:rtl/>
        </w:rPr>
        <w:t xml:space="preserve">הכרטיס החכם יסופק על – ידי היחידה למערכות מידע במשרד האוצר </w:t>
      </w:r>
    </w:p>
    <w:p w:rsidR="007D2C84" w:rsidRPr="00882506" w:rsidRDefault="007D2C84" w:rsidP="00153CC2">
      <w:pPr>
        <w:keepNext/>
        <w:numPr>
          <w:ilvl w:val="2"/>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lastRenderedPageBreak/>
        <w:t>על תחנות העבודה יריצו מערכת הפעלה</w:t>
      </w:r>
      <w:r w:rsidRPr="00882506">
        <w:rPr>
          <w:rFonts w:ascii="Arial" w:hAnsi="Arial" w:cs="David"/>
          <w:szCs w:val="24"/>
        </w:rPr>
        <w:t xml:space="preserve">SP2 </w:t>
      </w:r>
      <w:r w:rsidRPr="00882506">
        <w:rPr>
          <w:rFonts w:ascii="Arial" w:hAnsi="Arial" w:cs="David"/>
          <w:szCs w:val="24"/>
          <w:rtl/>
        </w:rPr>
        <w:t xml:space="preserve"> </w:t>
      </w:r>
      <w:r w:rsidRPr="00882506">
        <w:rPr>
          <w:rFonts w:ascii="Arial" w:hAnsi="Arial" w:cs="David"/>
          <w:szCs w:val="24"/>
        </w:rPr>
        <w:t>WIN XP</w:t>
      </w:r>
      <w:r w:rsidRPr="00882506">
        <w:rPr>
          <w:rFonts w:ascii="Arial" w:hAnsi="Arial" w:cs="David"/>
          <w:szCs w:val="24"/>
          <w:rtl/>
        </w:rPr>
        <w:t xml:space="preserve"> ומעלה </w:t>
      </w:r>
      <w:r w:rsidRPr="00882506">
        <w:rPr>
          <w:rFonts w:ascii="Arial" w:hAnsi="Arial" w:cs="David"/>
          <w:szCs w:val="24"/>
          <w:rtl/>
        </w:rPr>
        <w:br/>
        <w:t>(מחויב לצורך עבודה עם הכרטיס החכם) – באחריות האוצר.</w:t>
      </w:r>
    </w:p>
    <w:p w:rsidR="007D2C84" w:rsidRPr="00882506" w:rsidRDefault="007D2C84" w:rsidP="00153CC2">
      <w:pPr>
        <w:keepNext/>
        <w:numPr>
          <w:ilvl w:val="2"/>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עדכוני מערכת ההפעלה (טלאי מיקרוסופט)– באחריות האוצר.</w:t>
      </w:r>
    </w:p>
    <w:p w:rsidR="007D2C84" w:rsidRPr="00882506" w:rsidRDefault="007D2C84" w:rsidP="00153CC2">
      <w:pPr>
        <w:keepNext/>
        <w:numPr>
          <w:ilvl w:val="2"/>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אנטי וירוס – באחריות האוצר .</w:t>
      </w: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תחנה 2 - הזנת פרטי השיחה יבוצע בהתחברות אל מערכות הספק הזוכה. התחברות זו תתבצע באמצעות תחנה נוספת.</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b/>
          <w:bCs/>
          <w:szCs w:val="24"/>
          <w:rtl/>
        </w:rPr>
        <w:t>תחנות העבודה</w:t>
      </w:r>
      <w:r w:rsidRPr="00882506">
        <w:rPr>
          <w:rFonts w:ascii="Arial" w:hAnsi="Arial" w:cs="David"/>
          <w:szCs w:val="24"/>
          <w:rtl/>
        </w:rPr>
        <w:t xml:space="preserve"> - </w:t>
      </w:r>
      <w:r w:rsidR="00FB7747">
        <w:rPr>
          <w:rFonts w:ascii="Arial" w:hAnsi="Arial" w:cs="David" w:hint="cs"/>
          <w:szCs w:val="24"/>
          <w:rtl/>
        </w:rPr>
        <w:t>יסופקו</w:t>
      </w:r>
      <w:r w:rsidRPr="00882506">
        <w:rPr>
          <w:rFonts w:ascii="Arial" w:hAnsi="Arial" w:cs="David"/>
          <w:szCs w:val="24"/>
          <w:rtl/>
        </w:rPr>
        <w:t xml:space="preserve"> </w:t>
      </w:r>
      <w:r w:rsidR="00FB7747">
        <w:rPr>
          <w:rFonts w:ascii="Arial" w:hAnsi="Arial" w:cs="David" w:hint="cs"/>
          <w:szCs w:val="24"/>
          <w:rtl/>
        </w:rPr>
        <w:t>על ידי המזמין. לחילופין, במידה שהספק יתבקש על ידי ה</w:t>
      </w:r>
      <w:r>
        <w:rPr>
          <w:rFonts w:ascii="Arial" w:hAnsi="Arial" w:cs="David" w:hint="cs"/>
          <w:szCs w:val="24"/>
          <w:rtl/>
        </w:rPr>
        <w:t xml:space="preserve">מזמין </w:t>
      </w:r>
      <w:r w:rsidR="00FB7747">
        <w:rPr>
          <w:rFonts w:ascii="Arial" w:hAnsi="Arial" w:cs="David" w:hint="cs"/>
          <w:szCs w:val="24"/>
          <w:rtl/>
        </w:rPr>
        <w:t xml:space="preserve">לרכוש תחנות עבודה, אזי המזמין </w:t>
      </w:r>
      <w:r>
        <w:rPr>
          <w:rFonts w:ascii="Arial" w:hAnsi="Arial" w:cs="David" w:hint="cs"/>
          <w:szCs w:val="24"/>
          <w:rtl/>
        </w:rPr>
        <w:t>י</w:t>
      </w:r>
      <w:r w:rsidR="0030090B">
        <w:rPr>
          <w:rFonts w:ascii="Arial" w:hAnsi="Arial" w:cs="David" w:hint="cs"/>
          <w:szCs w:val="24"/>
          <w:rtl/>
        </w:rPr>
        <w:t>י</w:t>
      </w:r>
      <w:r>
        <w:rPr>
          <w:rFonts w:ascii="Arial" w:hAnsi="Arial" w:cs="David" w:hint="cs"/>
          <w:szCs w:val="24"/>
          <w:rtl/>
        </w:rPr>
        <w:t xml:space="preserve">שא בעלות זו, בהתאם להצעת מחיר </w:t>
      </w:r>
      <w:r w:rsidR="00FB7747">
        <w:rPr>
          <w:rFonts w:ascii="Arial" w:hAnsi="Arial" w:cs="David" w:hint="cs"/>
          <w:szCs w:val="24"/>
          <w:rtl/>
        </w:rPr>
        <w:t xml:space="preserve">שתוגש על ידי </w:t>
      </w:r>
      <w:r>
        <w:rPr>
          <w:rFonts w:ascii="Arial" w:hAnsi="Arial" w:cs="David" w:hint="cs"/>
          <w:szCs w:val="24"/>
          <w:rtl/>
        </w:rPr>
        <w:t xml:space="preserve">הספק </w:t>
      </w:r>
      <w:r w:rsidR="00FB7747">
        <w:rPr>
          <w:rFonts w:ascii="Arial" w:hAnsi="Arial" w:cs="David" w:hint="cs"/>
          <w:szCs w:val="24"/>
          <w:rtl/>
        </w:rPr>
        <w:t>ותאושר על ידי המזמין טרם הרכישה</w:t>
      </w:r>
      <w:r>
        <w:rPr>
          <w:rFonts w:ascii="Arial" w:hAnsi="Arial" w:cs="David" w:hint="cs"/>
          <w:szCs w:val="24"/>
          <w:rtl/>
        </w:rPr>
        <w:t>.</w:t>
      </w:r>
      <w:r>
        <w:rPr>
          <w:rFonts w:ascii="Arial" w:hAnsi="Arial" w:cs="David"/>
          <w:szCs w:val="24"/>
          <w:rtl/>
        </w:rPr>
        <w:t xml:space="preserve"> </w:t>
      </w:r>
      <w:r>
        <w:rPr>
          <w:rFonts w:ascii="Arial" w:hAnsi="Arial" w:cs="David" w:hint="cs"/>
          <w:szCs w:val="24"/>
          <w:rtl/>
        </w:rPr>
        <w:t>העלות של תחנות העבודה תחויב בחשבונית הראשונה שתוגש למזמין.</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התחנות יח</w:t>
      </w:r>
      <w:r>
        <w:rPr>
          <w:rFonts w:ascii="Arial" w:hAnsi="Arial" w:cs="David" w:hint="cs"/>
          <w:szCs w:val="24"/>
          <w:rtl/>
        </w:rPr>
        <w:t>ו</w:t>
      </w:r>
      <w:r w:rsidRPr="00882506">
        <w:rPr>
          <w:rFonts w:ascii="Arial" w:hAnsi="Arial" w:cs="David"/>
          <w:szCs w:val="24"/>
          <w:rtl/>
        </w:rPr>
        <w:t xml:space="preserve">ברו לרשת </w:t>
      </w:r>
      <w:r>
        <w:rPr>
          <w:rFonts w:ascii="Arial" w:hAnsi="Arial" w:cs="David"/>
          <w:szCs w:val="24"/>
          <w:rtl/>
        </w:rPr>
        <w:t>הזוכה</w:t>
      </w:r>
      <w:r w:rsidRPr="00882506">
        <w:rPr>
          <w:rFonts w:ascii="Arial" w:hAnsi="Arial" w:cs="David"/>
          <w:szCs w:val="24"/>
          <w:rtl/>
        </w:rPr>
        <w:t xml:space="preserve"> והם ישמשו לצרכי תיעוד פרטי השיחות.</w:t>
      </w:r>
      <w:r>
        <w:rPr>
          <w:rFonts w:ascii="Arial" w:hAnsi="Arial" w:cs="David" w:hint="cs"/>
          <w:szCs w:val="24"/>
          <w:rtl/>
        </w:rPr>
        <w:t xml:space="preserve"> פרטי השיחות שיתועדו הינם: לפניות כלליות: נושא הפניה, ובפניי</w:t>
      </w:r>
      <w:r>
        <w:rPr>
          <w:rFonts w:ascii="Arial" w:hAnsi="Arial" w:cs="David" w:hint="eastAsia"/>
          <w:szCs w:val="24"/>
          <w:rtl/>
        </w:rPr>
        <w:t>ת</w:t>
      </w:r>
      <w:r>
        <w:rPr>
          <w:rFonts w:ascii="Arial" w:hAnsi="Arial" w:cs="David" w:hint="cs"/>
          <w:szCs w:val="24"/>
          <w:rtl/>
        </w:rPr>
        <w:t xml:space="preserve"> להמשך טיפול המזמין : שם, ת.ז, טלפון ונושא הפניה.</w:t>
      </w:r>
    </w:p>
    <w:p w:rsidR="007D2C84"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 xml:space="preserve">מחשבים אלו לא יהיו מחוברים בשום צורה לרשת </w:t>
      </w:r>
      <w:r>
        <w:rPr>
          <w:rFonts w:ascii="Arial" w:hAnsi="Arial" w:cs="David" w:hint="cs"/>
          <w:szCs w:val="24"/>
          <w:rtl/>
        </w:rPr>
        <w:t>המזמין</w:t>
      </w:r>
      <w:r w:rsidRPr="00882506">
        <w:rPr>
          <w:rFonts w:ascii="Arial" w:hAnsi="Arial" w:cs="David"/>
          <w:szCs w:val="24"/>
          <w:rtl/>
        </w:rPr>
        <w:t>.</w:t>
      </w:r>
    </w:p>
    <w:p w:rsidR="007D2C84" w:rsidRPr="005840CA" w:rsidRDefault="007D2C84" w:rsidP="00153CC2">
      <w:pPr>
        <w:keepNext/>
        <w:bidi/>
        <w:jc w:val="both"/>
        <w:rPr>
          <w:rFonts w:ascii="Arial" w:hAnsi="Arial" w:cs="David"/>
          <w:szCs w:val="24"/>
        </w:rPr>
      </w:pPr>
    </w:p>
    <w:p w:rsidR="007D2C84"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חיבור התחנות אל מסך אחד משותף יתבצע באמצעות</w:t>
      </w:r>
      <w:r>
        <w:rPr>
          <w:rFonts w:ascii="Arial" w:hAnsi="Arial" w:cs="David" w:hint="cs"/>
          <w:szCs w:val="24"/>
          <w:rtl/>
        </w:rPr>
        <w:t xml:space="preserve"> קופסת מיתוג (</w:t>
      </w:r>
      <w:r w:rsidRPr="00882506">
        <w:rPr>
          <w:rFonts w:ascii="Arial" w:hAnsi="Arial" w:cs="David"/>
          <w:szCs w:val="24"/>
        </w:rPr>
        <w:t>ABSWITCH</w:t>
      </w:r>
      <w:r w:rsidRPr="00882506">
        <w:rPr>
          <w:rFonts w:ascii="Arial" w:hAnsi="Arial" w:cs="David"/>
          <w:szCs w:val="24"/>
          <w:rtl/>
        </w:rPr>
        <w:t xml:space="preserve"> </w:t>
      </w:r>
      <w:r>
        <w:rPr>
          <w:rFonts w:ascii="Arial" w:hAnsi="Arial" w:cs="David"/>
          <w:szCs w:val="24"/>
        </w:rPr>
        <w:t xml:space="preserve">KVM / </w:t>
      </w:r>
      <w:r>
        <w:rPr>
          <w:rFonts w:ascii="Arial" w:hAnsi="Arial" w:cs="David" w:hint="cs"/>
          <w:szCs w:val="24"/>
          <w:rtl/>
        </w:rPr>
        <w:t>)</w:t>
      </w:r>
      <w:r w:rsidR="00FB7747">
        <w:rPr>
          <w:rFonts w:ascii="Arial" w:hAnsi="Arial" w:cs="David" w:hint="cs"/>
          <w:szCs w:val="24"/>
          <w:rtl/>
        </w:rPr>
        <w:t>. החיבור יסופק על ידי המזמין.</w:t>
      </w:r>
      <w:r w:rsidRPr="00882506">
        <w:rPr>
          <w:rFonts w:ascii="Arial" w:hAnsi="Arial" w:cs="David"/>
          <w:szCs w:val="24"/>
          <w:rtl/>
        </w:rPr>
        <w:t xml:space="preserve"> </w:t>
      </w:r>
      <w:r w:rsidR="00FB7747">
        <w:rPr>
          <w:rFonts w:ascii="Arial" w:hAnsi="Arial" w:cs="David" w:hint="cs"/>
          <w:szCs w:val="24"/>
          <w:rtl/>
        </w:rPr>
        <w:t>לחילופין, במידה שהספק יתבקש על ידי המזמין לרכוש את החיבור האמור, אזי המזמין יישא בעלות זו, בהתאם להצעת מחיר שתוגש על ידי הספק ותאושר על ידי המזמין טרם הרכישה</w:t>
      </w:r>
      <w:r>
        <w:rPr>
          <w:rFonts w:ascii="Arial" w:hAnsi="Arial" w:cs="David" w:hint="cs"/>
          <w:szCs w:val="24"/>
          <w:rtl/>
        </w:rPr>
        <w:t xml:space="preserve">. העלות של </w:t>
      </w:r>
      <w:r w:rsidRPr="00882506">
        <w:rPr>
          <w:rFonts w:ascii="Arial" w:hAnsi="Arial" w:cs="David"/>
          <w:szCs w:val="24"/>
        </w:rPr>
        <w:t>ABSWITCH</w:t>
      </w:r>
      <w:r w:rsidRPr="00882506">
        <w:rPr>
          <w:rFonts w:ascii="Arial" w:hAnsi="Arial" w:cs="David"/>
          <w:szCs w:val="24"/>
          <w:rtl/>
        </w:rPr>
        <w:t xml:space="preserve"> </w:t>
      </w:r>
      <w:r>
        <w:rPr>
          <w:rFonts w:ascii="Arial" w:hAnsi="Arial" w:cs="David" w:hint="cs"/>
          <w:szCs w:val="24"/>
          <w:rtl/>
        </w:rPr>
        <w:t xml:space="preserve">תחויב בחשבונית הראשונה שתוגש למזמין. </w:t>
      </w:r>
      <w:r w:rsidRPr="00882506">
        <w:rPr>
          <w:rFonts w:ascii="Arial" w:hAnsi="Arial" w:cs="David"/>
          <w:szCs w:val="24"/>
          <w:rtl/>
        </w:rPr>
        <w:t>האחריות לשמירת תקינות המוצר הינה של הספק.</w:t>
      </w:r>
    </w:p>
    <w:p w:rsidR="007D2C84" w:rsidRDefault="007D2C84" w:rsidP="00153CC2">
      <w:pPr>
        <w:keepNext/>
        <w:bidi/>
        <w:jc w:val="both"/>
        <w:rPr>
          <w:rFonts w:ascii="Arial" w:hAnsi="Arial" w:cs="David"/>
          <w:szCs w:val="24"/>
          <w:rtl/>
        </w:rPr>
      </w:pPr>
    </w:p>
    <w:p w:rsidR="007D2C84" w:rsidRDefault="007D2C84" w:rsidP="00153CC2">
      <w:pPr>
        <w:keepNext/>
        <w:bidi/>
        <w:jc w:val="both"/>
        <w:rPr>
          <w:rFonts w:ascii="Arial" w:hAnsi="Arial" w:cs="David"/>
          <w:szCs w:val="24"/>
          <w:rtl/>
        </w:rPr>
      </w:pPr>
    </w:p>
    <w:p w:rsidR="007D2C84" w:rsidRDefault="007D2C84" w:rsidP="00153CC2">
      <w:pPr>
        <w:keepNext/>
        <w:bidi/>
        <w:jc w:val="both"/>
        <w:rPr>
          <w:rFonts w:ascii="Arial" w:hAnsi="Arial" w:cs="David"/>
          <w:szCs w:val="24"/>
          <w:rtl/>
        </w:rPr>
      </w:pP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b/>
          <w:bCs/>
          <w:szCs w:val="24"/>
          <w:rtl/>
        </w:rPr>
        <w:t>תקש</w:t>
      </w:r>
      <w:r>
        <w:rPr>
          <w:rFonts w:ascii="Arial" w:hAnsi="Arial" w:cs="David" w:hint="cs"/>
          <w:b/>
          <w:bCs/>
          <w:szCs w:val="24"/>
          <w:rtl/>
        </w:rPr>
        <w:t>ו</w:t>
      </w:r>
      <w:r w:rsidRPr="00882506">
        <w:rPr>
          <w:rFonts w:ascii="Arial" w:hAnsi="Arial" w:cs="David"/>
          <w:b/>
          <w:bCs/>
          <w:szCs w:val="24"/>
          <w:rtl/>
        </w:rPr>
        <w:t>רת</w:t>
      </w:r>
      <w:r w:rsidRPr="00882506">
        <w:rPr>
          <w:rFonts w:ascii="Arial" w:hAnsi="Arial" w:cs="David"/>
          <w:szCs w:val="24"/>
          <w:rtl/>
        </w:rPr>
        <w:t xml:space="preserve"> –  יש להניח תקשורת נפרדת מהחדר המוקצה למרכז המידע של </w:t>
      </w:r>
      <w:r>
        <w:rPr>
          <w:rFonts w:ascii="Arial" w:hAnsi="Arial" w:cs="David" w:hint="cs"/>
          <w:szCs w:val="24"/>
          <w:rtl/>
        </w:rPr>
        <w:t xml:space="preserve">משרד האוצר </w:t>
      </w:r>
      <w:r w:rsidRPr="00882506">
        <w:rPr>
          <w:rFonts w:ascii="Arial" w:hAnsi="Arial" w:cs="David"/>
          <w:szCs w:val="24"/>
          <w:rtl/>
        </w:rPr>
        <w:t xml:space="preserve"> אל אתר </w:t>
      </w:r>
      <w:r>
        <w:rPr>
          <w:rFonts w:ascii="Arial" w:hAnsi="Arial" w:cs="David" w:hint="cs"/>
          <w:szCs w:val="24"/>
          <w:rtl/>
        </w:rPr>
        <w:t xml:space="preserve">משרד האוצר </w:t>
      </w:r>
      <w:r w:rsidRPr="00882506">
        <w:rPr>
          <w:rFonts w:ascii="Arial" w:hAnsi="Arial" w:cs="David"/>
          <w:szCs w:val="24"/>
          <w:rtl/>
        </w:rPr>
        <w:t xml:space="preserve"> – תמסורת  </w:t>
      </w:r>
      <w:r w:rsidRPr="00882506">
        <w:rPr>
          <w:rFonts w:ascii="Arial" w:hAnsi="Arial" w:cs="David"/>
          <w:szCs w:val="24"/>
        </w:rPr>
        <w:t>4m</w:t>
      </w:r>
      <w:r w:rsidRPr="00882506">
        <w:rPr>
          <w:rFonts w:ascii="Arial" w:hAnsi="Arial" w:cs="David"/>
          <w:szCs w:val="24"/>
          <w:rtl/>
        </w:rPr>
        <w:t>.</w:t>
      </w: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 xml:space="preserve">באותו החדר יוצב  </w:t>
      </w:r>
      <w:r w:rsidRPr="00882506">
        <w:rPr>
          <w:rFonts w:ascii="Arial" w:hAnsi="Arial" w:cs="David"/>
          <w:b/>
          <w:bCs/>
          <w:szCs w:val="24"/>
          <w:rtl/>
        </w:rPr>
        <w:t>ארון תקשורת</w:t>
      </w:r>
      <w:r w:rsidRPr="00882506">
        <w:rPr>
          <w:rFonts w:ascii="Arial" w:hAnsi="Arial" w:cs="David"/>
          <w:szCs w:val="24"/>
          <w:rtl/>
        </w:rPr>
        <w:t xml:space="preserve"> </w:t>
      </w:r>
      <w:r>
        <w:rPr>
          <w:rFonts w:ascii="Arial" w:hAnsi="Arial" w:cs="David" w:hint="cs"/>
          <w:szCs w:val="24"/>
          <w:rtl/>
        </w:rPr>
        <w:t xml:space="preserve">מתאים בגודל </w:t>
      </w:r>
      <w:proofErr w:type="spellStart"/>
      <w:r>
        <w:rPr>
          <w:rFonts w:ascii="Arial" w:hAnsi="Arial" w:cs="David" w:hint="cs"/>
          <w:szCs w:val="24"/>
          <w:rtl/>
        </w:rPr>
        <w:t>מינמלי</w:t>
      </w:r>
      <w:proofErr w:type="spellEnd"/>
      <w:r>
        <w:rPr>
          <w:rFonts w:ascii="Arial" w:hAnsi="Arial" w:cs="David" w:hint="cs"/>
          <w:szCs w:val="24"/>
          <w:rtl/>
        </w:rPr>
        <w:t xml:space="preserve"> של </w:t>
      </w:r>
      <w:r w:rsidRPr="00882506">
        <w:rPr>
          <w:rFonts w:ascii="Arial" w:hAnsi="Arial" w:cs="David"/>
          <w:szCs w:val="24"/>
        </w:rPr>
        <w:t>6U</w:t>
      </w:r>
      <w:r w:rsidRPr="00882506">
        <w:rPr>
          <w:rFonts w:ascii="Arial" w:hAnsi="Arial" w:cs="David"/>
          <w:szCs w:val="24"/>
          <w:rtl/>
        </w:rPr>
        <w:t xml:space="preserve"> </w:t>
      </w:r>
    </w:p>
    <w:p w:rsidR="007D2C84" w:rsidRPr="00882506" w:rsidRDefault="007D2C84" w:rsidP="00153CC2">
      <w:pPr>
        <w:keepNext/>
        <w:numPr>
          <w:ilvl w:val="1"/>
          <w:numId w:val="48"/>
        </w:numPr>
        <w:tabs>
          <w:tab w:val="clear" w:pos="1440"/>
          <w:tab w:val="num" w:pos="1134"/>
        </w:tabs>
        <w:overflowPunct/>
        <w:autoSpaceDE/>
        <w:autoSpaceDN/>
        <w:bidi/>
        <w:adjustRightInd/>
        <w:ind w:hanging="732"/>
        <w:jc w:val="both"/>
        <w:textAlignment w:val="auto"/>
        <w:rPr>
          <w:rFonts w:ascii="Arial" w:hAnsi="Arial" w:cs="David"/>
          <w:szCs w:val="24"/>
        </w:rPr>
      </w:pPr>
      <w:r w:rsidRPr="00882506">
        <w:rPr>
          <w:rFonts w:ascii="Arial" w:hAnsi="Arial" w:cs="David"/>
          <w:szCs w:val="24"/>
          <w:rtl/>
        </w:rPr>
        <w:t xml:space="preserve">מתג  </w:t>
      </w:r>
      <w:r w:rsidRPr="00882506">
        <w:rPr>
          <w:rFonts w:ascii="Arial" w:hAnsi="Arial" w:cs="David"/>
          <w:szCs w:val="24"/>
        </w:rPr>
        <w:t>port</w:t>
      </w:r>
      <w:r w:rsidRPr="00882506">
        <w:rPr>
          <w:rFonts w:ascii="Arial" w:hAnsi="Arial" w:cs="David"/>
          <w:szCs w:val="24"/>
          <w:rtl/>
        </w:rPr>
        <w:t xml:space="preserve">  24 .</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tl/>
        </w:rPr>
      </w:pPr>
      <w:r w:rsidRPr="00882506">
        <w:rPr>
          <w:rFonts w:ascii="Arial" w:hAnsi="Arial" w:cs="David"/>
          <w:szCs w:val="24"/>
          <w:rtl/>
        </w:rPr>
        <w:t xml:space="preserve">מכשיר </w:t>
      </w:r>
      <w:r w:rsidRPr="00882506">
        <w:rPr>
          <w:rFonts w:ascii="Arial" w:hAnsi="Arial" w:cs="David"/>
          <w:szCs w:val="24"/>
        </w:rPr>
        <w:t>ASA</w:t>
      </w:r>
      <w:r w:rsidRPr="00882506">
        <w:rPr>
          <w:rFonts w:ascii="Arial" w:hAnsi="Arial" w:cs="David"/>
          <w:szCs w:val="24"/>
          <w:rtl/>
        </w:rPr>
        <w:t xml:space="preserve"> של חברת סיס</w:t>
      </w:r>
      <w:r>
        <w:rPr>
          <w:rFonts w:ascii="Arial" w:hAnsi="Arial" w:cs="David"/>
          <w:szCs w:val="24"/>
          <w:rtl/>
        </w:rPr>
        <w:t xml:space="preserve">קו  (על מכשיר זה יושבת ההצפנה </w:t>
      </w:r>
      <w:r>
        <w:rPr>
          <w:rFonts w:ascii="Arial" w:hAnsi="Arial" w:cs="David" w:hint="cs"/>
          <w:szCs w:val="24"/>
          <w:rtl/>
        </w:rPr>
        <w:t xml:space="preserve"> </w:t>
      </w:r>
      <w:r w:rsidRPr="00882506">
        <w:rPr>
          <w:rFonts w:ascii="Arial" w:hAnsi="Arial" w:cs="David"/>
          <w:szCs w:val="24"/>
          <w:rtl/>
        </w:rPr>
        <w:t>של הנתב -</w:t>
      </w:r>
      <w:proofErr w:type="spellStart"/>
      <w:r w:rsidRPr="00882506">
        <w:rPr>
          <w:rFonts w:ascii="Arial" w:hAnsi="Arial" w:cs="David"/>
          <w:szCs w:val="24"/>
          <w:rtl/>
        </w:rPr>
        <w:t>איתו</w:t>
      </w:r>
      <w:proofErr w:type="spellEnd"/>
      <w:r w:rsidRPr="00882506">
        <w:rPr>
          <w:rFonts w:ascii="Arial" w:hAnsi="Arial" w:cs="David"/>
          <w:szCs w:val="24"/>
          <w:rtl/>
        </w:rPr>
        <w:t xml:space="preserve"> מועברים הנתונים בין האתרים) .</w:t>
      </w:r>
    </w:p>
    <w:p w:rsidR="007D2C84" w:rsidRPr="00882506" w:rsidRDefault="007D2C84" w:rsidP="00153CC2">
      <w:pPr>
        <w:keepNext/>
        <w:numPr>
          <w:ilvl w:val="1"/>
          <w:numId w:val="48"/>
        </w:numPr>
        <w:tabs>
          <w:tab w:val="clear" w:pos="1440"/>
          <w:tab w:val="num" w:pos="1134"/>
        </w:tabs>
        <w:overflowPunct/>
        <w:autoSpaceDE/>
        <w:autoSpaceDN/>
        <w:bidi/>
        <w:adjustRightInd/>
        <w:ind w:hanging="732"/>
        <w:jc w:val="both"/>
        <w:textAlignment w:val="auto"/>
        <w:rPr>
          <w:rFonts w:ascii="Arial" w:hAnsi="Arial" w:cs="David"/>
          <w:szCs w:val="24"/>
        </w:rPr>
      </w:pPr>
      <w:r w:rsidRPr="00882506">
        <w:rPr>
          <w:rFonts w:ascii="Arial" w:hAnsi="Arial" w:cs="David"/>
          <w:szCs w:val="24"/>
          <w:rtl/>
        </w:rPr>
        <w:t xml:space="preserve">הרכש יבוצע ע"י </w:t>
      </w:r>
      <w:r>
        <w:rPr>
          <w:rFonts w:ascii="Arial" w:hAnsi="Arial" w:cs="David" w:hint="cs"/>
          <w:szCs w:val="24"/>
          <w:rtl/>
        </w:rPr>
        <w:t>המזמין</w:t>
      </w:r>
      <w:r w:rsidRPr="00882506">
        <w:rPr>
          <w:rFonts w:ascii="Arial" w:hAnsi="Arial" w:cs="David"/>
          <w:szCs w:val="24"/>
          <w:rtl/>
        </w:rPr>
        <w:t xml:space="preserve"> .</w:t>
      </w: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b/>
          <w:bCs/>
          <w:szCs w:val="24"/>
          <w:rtl/>
        </w:rPr>
        <w:t>קו תקשורת</w:t>
      </w:r>
      <w:r w:rsidRPr="00882506">
        <w:rPr>
          <w:rFonts w:ascii="Arial" w:hAnsi="Arial" w:cs="David"/>
          <w:szCs w:val="24"/>
          <w:rtl/>
        </w:rPr>
        <w:t xml:space="preserve"> - יש לחבר בין האתרים בקו </w:t>
      </w:r>
      <w:proofErr w:type="spellStart"/>
      <w:r w:rsidRPr="00882506">
        <w:rPr>
          <w:rFonts w:ascii="Arial" w:hAnsi="Arial" w:cs="David"/>
          <w:szCs w:val="24"/>
          <w:rtl/>
        </w:rPr>
        <w:t>נלן</w:t>
      </w:r>
      <w:proofErr w:type="spellEnd"/>
      <w:r w:rsidRPr="00882506">
        <w:rPr>
          <w:rFonts w:ascii="Arial" w:hAnsi="Arial" w:cs="David"/>
          <w:szCs w:val="24"/>
          <w:rtl/>
        </w:rPr>
        <w:t xml:space="preserve"> ייעודי ברוחב של </w:t>
      </w:r>
      <w:r w:rsidRPr="00882506">
        <w:rPr>
          <w:rFonts w:ascii="Arial" w:hAnsi="Arial" w:cs="David"/>
          <w:szCs w:val="24"/>
        </w:rPr>
        <w:t>4m</w:t>
      </w:r>
      <w:r>
        <w:rPr>
          <w:rFonts w:ascii="Arial" w:hAnsi="Arial" w:cs="David" w:hint="cs"/>
          <w:szCs w:val="24"/>
          <w:rtl/>
        </w:rPr>
        <w:t>. יסופק על ידי ובאחריות משרד האוצר.</w:t>
      </w:r>
      <w:r w:rsidRPr="00882506">
        <w:rPr>
          <w:rFonts w:ascii="Arial" w:hAnsi="Arial" w:cs="David"/>
          <w:szCs w:val="24"/>
          <w:rtl/>
        </w:rPr>
        <w:t xml:space="preserve"> </w:t>
      </w:r>
    </w:p>
    <w:p w:rsidR="007D2C84" w:rsidRPr="00882506" w:rsidRDefault="007D2C84" w:rsidP="00153CC2">
      <w:pPr>
        <w:keepNext/>
        <w:numPr>
          <w:ilvl w:val="0"/>
          <w:numId w:val="48"/>
        </w:numPr>
        <w:overflowPunct/>
        <w:autoSpaceDE/>
        <w:autoSpaceDN/>
        <w:bidi/>
        <w:adjustRightInd/>
        <w:jc w:val="both"/>
        <w:textAlignment w:val="auto"/>
        <w:rPr>
          <w:rFonts w:ascii="Arial" w:hAnsi="Arial" w:cs="David"/>
          <w:szCs w:val="24"/>
        </w:rPr>
      </w:pPr>
      <w:r w:rsidRPr="00882506">
        <w:rPr>
          <w:rFonts w:ascii="Arial" w:hAnsi="Arial" w:cs="David"/>
          <w:szCs w:val="24"/>
          <w:rtl/>
        </w:rPr>
        <w:t xml:space="preserve">צפייה בנתוני שיחות ממתחם  </w:t>
      </w:r>
      <w:r>
        <w:rPr>
          <w:rFonts w:ascii="Arial" w:hAnsi="Arial" w:cs="David"/>
          <w:szCs w:val="24"/>
          <w:rtl/>
        </w:rPr>
        <w:t>המזמין</w:t>
      </w:r>
      <w:r w:rsidRPr="00882506">
        <w:rPr>
          <w:rFonts w:ascii="Arial" w:hAnsi="Arial" w:cs="David"/>
          <w:szCs w:val="24"/>
          <w:rtl/>
        </w:rPr>
        <w:t xml:space="preserve"> - במידה</w:t>
      </w:r>
      <w:r w:rsidRPr="00882506">
        <w:rPr>
          <w:rFonts w:ascii="Arial" w:hAnsi="Arial" w:cs="David"/>
          <w:szCs w:val="24"/>
        </w:rPr>
        <w:t xml:space="preserve"> </w:t>
      </w:r>
      <w:r w:rsidRPr="00882506">
        <w:rPr>
          <w:rFonts w:ascii="Arial" w:hAnsi="Arial" w:cs="David"/>
          <w:szCs w:val="24"/>
          <w:rtl/>
        </w:rPr>
        <w:t>ו</w:t>
      </w:r>
      <w:r>
        <w:rPr>
          <w:rFonts w:ascii="Arial" w:hAnsi="Arial" w:cs="David"/>
          <w:szCs w:val="24"/>
          <w:rtl/>
        </w:rPr>
        <w:t>המזמין</w:t>
      </w:r>
      <w:r w:rsidRPr="00882506">
        <w:rPr>
          <w:rFonts w:ascii="Arial" w:hAnsi="Arial" w:cs="David"/>
          <w:szCs w:val="24"/>
        </w:rPr>
        <w:t xml:space="preserve"> </w:t>
      </w:r>
      <w:r>
        <w:rPr>
          <w:rFonts w:ascii="Arial" w:hAnsi="Arial" w:cs="David" w:hint="cs"/>
          <w:szCs w:val="24"/>
          <w:rtl/>
        </w:rPr>
        <w:t>י</w:t>
      </w:r>
      <w:r w:rsidRPr="00882506">
        <w:rPr>
          <w:rFonts w:ascii="Arial" w:hAnsi="Arial" w:cs="David"/>
          <w:szCs w:val="24"/>
          <w:rtl/>
        </w:rPr>
        <w:t>חליט</w:t>
      </w:r>
      <w:r w:rsidRPr="00882506">
        <w:rPr>
          <w:rFonts w:ascii="Arial" w:hAnsi="Arial" w:cs="David"/>
          <w:szCs w:val="24"/>
        </w:rPr>
        <w:t xml:space="preserve"> </w:t>
      </w:r>
      <w:r w:rsidRPr="00882506">
        <w:rPr>
          <w:rFonts w:ascii="Arial" w:hAnsi="Arial" w:cs="David"/>
          <w:szCs w:val="24"/>
          <w:rtl/>
        </w:rPr>
        <w:t>כי</w:t>
      </w:r>
      <w:r w:rsidRPr="00882506">
        <w:rPr>
          <w:rFonts w:ascii="Arial" w:hAnsi="Arial" w:cs="David"/>
          <w:szCs w:val="24"/>
        </w:rPr>
        <w:t xml:space="preserve"> </w:t>
      </w:r>
      <w:r w:rsidRPr="00882506">
        <w:rPr>
          <w:rFonts w:ascii="Arial" w:hAnsi="Arial" w:cs="David"/>
          <w:szCs w:val="24"/>
          <w:rtl/>
        </w:rPr>
        <w:t>היא</w:t>
      </w:r>
      <w:r w:rsidRPr="00882506">
        <w:rPr>
          <w:rFonts w:ascii="Arial" w:hAnsi="Arial" w:cs="David"/>
          <w:szCs w:val="24"/>
        </w:rPr>
        <w:t xml:space="preserve"> </w:t>
      </w:r>
      <w:r w:rsidRPr="00882506">
        <w:rPr>
          <w:rFonts w:ascii="Arial" w:hAnsi="Arial" w:cs="David"/>
          <w:szCs w:val="24"/>
          <w:rtl/>
        </w:rPr>
        <w:t>מעוניי</w:t>
      </w:r>
      <w:r>
        <w:rPr>
          <w:rFonts w:ascii="Arial" w:hAnsi="Arial" w:cs="David" w:hint="cs"/>
          <w:szCs w:val="24"/>
          <w:rtl/>
        </w:rPr>
        <w:t>ן</w:t>
      </w:r>
      <w:r w:rsidRPr="00882506">
        <w:rPr>
          <w:rFonts w:ascii="Arial" w:hAnsi="Arial" w:cs="David"/>
          <w:szCs w:val="24"/>
        </w:rPr>
        <w:t xml:space="preserve"> </w:t>
      </w:r>
      <w:r w:rsidRPr="00882506">
        <w:rPr>
          <w:rFonts w:ascii="Arial" w:hAnsi="Arial" w:cs="David"/>
          <w:szCs w:val="24"/>
          <w:rtl/>
        </w:rPr>
        <w:t>לצפות</w:t>
      </w:r>
      <w:r w:rsidRPr="00882506">
        <w:rPr>
          <w:rFonts w:ascii="Arial" w:hAnsi="Arial" w:cs="David"/>
          <w:szCs w:val="24"/>
        </w:rPr>
        <w:t xml:space="preserve"> </w:t>
      </w:r>
      <w:r w:rsidRPr="00882506">
        <w:rPr>
          <w:rFonts w:ascii="Arial" w:hAnsi="Arial" w:cs="David"/>
          <w:szCs w:val="24"/>
          <w:rtl/>
        </w:rPr>
        <w:t>בנתוני</w:t>
      </w:r>
      <w:r w:rsidRPr="00882506">
        <w:rPr>
          <w:rFonts w:ascii="Arial" w:hAnsi="Arial" w:cs="David"/>
          <w:szCs w:val="24"/>
        </w:rPr>
        <w:t xml:space="preserve"> </w:t>
      </w:r>
      <w:r w:rsidRPr="00882506">
        <w:rPr>
          <w:rFonts w:ascii="Arial" w:hAnsi="Arial" w:cs="David"/>
          <w:szCs w:val="24"/>
          <w:rtl/>
        </w:rPr>
        <w:t>שיחות</w:t>
      </w:r>
      <w:r w:rsidRPr="00882506">
        <w:rPr>
          <w:rFonts w:ascii="Arial" w:hAnsi="Arial" w:cs="David"/>
          <w:szCs w:val="24"/>
        </w:rPr>
        <w:t xml:space="preserve"> ON LINE </w:t>
      </w:r>
      <w:r w:rsidRPr="00882506">
        <w:rPr>
          <w:rFonts w:ascii="Arial" w:hAnsi="Arial" w:cs="David"/>
          <w:szCs w:val="24"/>
          <w:rtl/>
        </w:rPr>
        <w:t>יוקצה</w:t>
      </w:r>
      <w:r w:rsidRPr="00882506">
        <w:rPr>
          <w:rFonts w:ascii="Arial" w:hAnsi="Arial" w:cs="David"/>
          <w:szCs w:val="24"/>
        </w:rPr>
        <w:t xml:space="preserve"> </w:t>
      </w:r>
      <w:r w:rsidRPr="00882506">
        <w:rPr>
          <w:rFonts w:ascii="Arial" w:hAnsi="Arial" w:cs="David"/>
          <w:szCs w:val="24"/>
          <w:rtl/>
        </w:rPr>
        <w:t>מחשב</w:t>
      </w:r>
      <w:r w:rsidRPr="00882506">
        <w:rPr>
          <w:rFonts w:ascii="Arial" w:hAnsi="Arial" w:cs="David"/>
          <w:szCs w:val="24"/>
        </w:rPr>
        <w:t xml:space="preserve"> </w:t>
      </w:r>
      <w:r w:rsidRPr="00882506">
        <w:rPr>
          <w:rFonts w:ascii="Arial" w:hAnsi="Arial" w:cs="David"/>
          <w:szCs w:val="24"/>
          <w:rtl/>
        </w:rPr>
        <w:t>ע</w:t>
      </w:r>
      <w:r w:rsidRPr="00882506">
        <w:rPr>
          <w:rFonts w:ascii="Arial" w:hAnsi="Arial" w:cs="David"/>
          <w:szCs w:val="24"/>
        </w:rPr>
        <w:t>"</w:t>
      </w:r>
      <w:r w:rsidRPr="00882506">
        <w:rPr>
          <w:rFonts w:ascii="Arial" w:hAnsi="Arial" w:cs="David"/>
          <w:szCs w:val="24"/>
          <w:rtl/>
        </w:rPr>
        <w:t>י</w:t>
      </w:r>
      <w:r w:rsidRPr="00882506">
        <w:rPr>
          <w:rFonts w:ascii="Arial" w:hAnsi="Arial" w:cs="David"/>
          <w:szCs w:val="24"/>
        </w:rPr>
        <w:t xml:space="preserve"> </w:t>
      </w:r>
      <w:r>
        <w:rPr>
          <w:rFonts w:ascii="Arial" w:hAnsi="Arial" w:cs="David"/>
          <w:szCs w:val="24"/>
          <w:rtl/>
        </w:rPr>
        <w:t>המזמין</w:t>
      </w:r>
      <w:r w:rsidRPr="00882506">
        <w:rPr>
          <w:rFonts w:ascii="Arial" w:hAnsi="Arial" w:cs="David"/>
          <w:szCs w:val="24"/>
        </w:rPr>
        <w:t xml:space="preserve"> </w:t>
      </w:r>
      <w:r>
        <w:rPr>
          <w:rFonts w:ascii="Arial" w:hAnsi="Arial" w:cs="David" w:hint="cs"/>
          <w:szCs w:val="24"/>
          <w:rtl/>
        </w:rPr>
        <w:t>ו</w:t>
      </w:r>
      <w:r w:rsidRPr="00882506">
        <w:rPr>
          <w:rFonts w:ascii="Arial" w:hAnsi="Arial" w:cs="David"/>
          <w:szCs w:val="24"/>
          <w:rtl/>
        </w:rPr>
        <w:t>יהיה</w:t>
      </w:r>
      <w:r w:rsidRPr="00882506">
        <w:rPr>
          <w:rFonts w:ascii="Arial" w:hAnsi="Arial" w:cs="David"/>
          <w:szCs w:val="24"/>
        </w:rPr>
        <w:t xml:space="preserve"> </w:t>
      </w:r>
      <w:r w:rsidRPr="00882506">
        <w:rPr>
          <w:rFonts w:ascii="Arial" w:hAnsi="Arial" w:cs="David"/>
          <w:szCs w:val="24"/>
          <w:rtl/>
        </w:rPr>
        <w:t>באחריות</w:t>
      </w:r>
      <w:r>
        <w:rPr>
          <w:rFonts w:ascii="Arial" w:hAnsi="Arial" w:cs="David" w:hint="cs"/>
          <w:szCs w:val="24"/>
          <w:rtl/>
        </w:rPr>
        <w:t>ו</w:t>
      </w:r>
      <w:r w:rsidRPr="00882506">
        <w:rPr>
          <w:rFonts w:ascii="Arial" w:hAnsi="Arial" w:cs="David"/>
          <w:szCs w:val="24"/>
        </w:rPr>
        <w:t xml:space="preserve"> </w:t>
      </w:r>
      <w:r w:rsidRPr="00882506">
        <w:rPr>
          <w:rFonts w:ascii="Arial" w:hAnsi="Arial" w:cs="David"/>
          <w:szCs w:val="24"/>
          <w:rtl/>
        </w:rPr>
        <w:t>.</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מחשב</w:t>
      </w:r>
      <w:r w:rsidRPr="00882506">
        <w:rPr>
          <w:rFonts w:ascii="Arial" w:hAnsi="Arial" w:cs="David"/>
          <w:szCs w:val="24"/>
        </w:rPr>
        <w:t xml:space="preserve"> </w:t>
      </w:r>
      <w:r w:rsidRPr="00882506">
        <w:rPr>
          <w:rFonts w:ascii="Arial" w:hAnsi="Arial" w:cs="David"/>
          <w:szCs w:val="24"/>
          <w:rtl/>
        </w:rPr>
        <w:t>זה</w:t>
      </w:r>
      <w:r w:rsidRPr="00882506">
        <w:rPr>
          <w:rFonts w:ascii="Arial" w:hAnsi="Arial" w:cs="David"/>
          <w:szCs w:val="24"/>
        </w:rPr>
        <w:t xml:space="preserve"> </w:t>
      </w:r>
      <w:r w:rsidRPr="00882506">
        <w:rPr>
          <w:rFonts w:ascii="Arial" w:hAnsi="Arial" w:cs="David"/>
          <w:szCs w:val="24"/>
          <w:rtl/>
        </w:rPr>
        <w:t>יהיה</w:t>
      </w:r>
      <w:r w:rsidRPr="00882506">
        <w:rPr>
          <w:rFonts w:ascii="Arial" w:hAnsi="Arial" w:cs="David"/>
          <w:szCs w:val="24"/>
        </w:rPr>
        <w:t xml:space="preserve">  </w:t>
      </w:r>
      <w:r w:rsidRPr="00882506">
        <w:rPr>
          <w:rFonts w:ascii="Arial" w:hAnsi="Arial" w:cs="David"/>
          <w:szCs w:val="24"/>
          <w:rtl/>
        </w:rPr>
        <w:t>מנותק</w:t>
      </w:r>
      <w:r w:rsidRPr="00882506">
        <w:rPr>
          <w:rFonts w:ascii="Arial" w:hAnsi="Arial" w:cs="David"/>
          <w:szCs w:val="24"/>
        </w:rPr>
        <w:t xml:space="preserve"> </w:t>
      </w:r>
      <w:r w:rsidRPr="00882506">
        <w:rPr>
          <w:rFonts w:ascii="Arial" w:hAnsi="Arial" w:cs="David"/>
          <w:szCs w:val="24"/>
          <w:rtl/>
        </w:rPr>
        <w:t>מרשת</w:t>
      </w:r>
      <w:r w:rsidRPr="00882506">
        <w:rPr>
          <w:rFonts w:ascii="Arial" w:hAnsi="Arial" w:cs="David"/>
          <w:szCs w:val="24"/>
        </w:rPr>
        <w:t xml:space="preserve"> </w:t>
      </w:r>
      <w:r w:rsidRPr="00882506">
        <w:rPr>
          <w:rFonts w:ascii="Arial" w:hAnsi="Arial" w:cs="David"/>
          <w:szCs w:val="24"/>
          <w:rtl/>
        </w:rPr>
        <w:t>ה</w:t>
      </w:r>
      <w:r>
        <w:rPr>
          <w:rFonts w:ascii="Arial" w:hAnsi="Arial" w:cs="David" w:hint="cs"/>
          <w:szCs w:val="24"/>
          <w:rtl/>
        </w:rPr>
        <w:t>מזמין</w:t>
      </w:r>
      <w:r w:rsidRPr="00882506">
        <w:rPr>
          <w:rFonts w:ascii="Arial" w:hAnsi="Arial" w:cs="David"/>
          <w:szCs w:val="24"/>
        </w:rPr>
        <w:t xml:space="preserve"> .</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המחשב</w:t>
      </w:r>
      <w:r w:rsidRPr="00882506">
        <w:rPr>
          <w:rFonts w:ascii="Arial" w:hAnsi="Arial" w:cs="David"/>
          <w:szCs w:val="24"/>
        </w:rPr>
        <w:t xml:space="preserve"> </w:t>
      </w:r>
      <w:r w:rsidRPr="00882506">
        <w:rPr>
          <w:rFonts w:ascii="Arial" w:hAnsi="Arial" w:cs="David"/>
          <w:szCs w:val="24"/>
          <w:rtl/>
        </w:rPr>
        <w:t>יהיה</w:t>
      </w:r>
      <w:r w:rsidRPr="00882506">
        <w:rPr>
          <w:rFonts w:ascii="Arial" w:hAnsi="Arial" w:cs="David"/>
          <w:szCs w:val="24"/>
        </w:rPr>
        <w:t xml:space="preserve"> </w:t>
      </w:r>
      <w:r w:rsidRPr="00882506">
        <w:rPr>
          <w:rFonts w:ascii="Arial" w:hAnsi="Arial" w:cs="David"/>
          <w:szCs w:val="24"/>
          <w:rtl/>
        </w:rPr>
        <w:t>מחובר</w:t>
      </w:r>
      <w:r w:rsidRPr="00882506">
        <w:rPr>
          <w:rFonts w:ascii="Arial" w:hAnsi="Arial" w:cs="David"/>
          <w:szCs w:val="24"/>
        </w:rPr>
        <w:t xml:space="preserve"> </w:t>
      </w:r>
      <w:r w:rsidRPr="00882506">
        <w:rPr>
          <w:rFonts w:ascii="Arial" w:hAnsi="Arial" w:cs="David"/>
          <w:szCs w:val="24"/>
          <w:rtl/>
        </w:rPr>
        <w:t>למודם</w:t>
      </w:r>
      <w:r w:rsidRPr="00882506">
        <w:rPr>
          <w:rFonts w:ascii="Arial" w:hAnsi="Arial" w:cs="David"/>
          <w:szCs w:val="24"/>
        </w:rPr>
        <w:t xml:space="preserve"> </w:t>
      </w:r>
      <w:r w:rsidRPr="00882506">
        <w:rPr>
          <w:rFonts w:ascii="Arial" w:hAnsi="Arial" w:cs="David"/>
          <w:szCs w:val="24"/>
          <w:rtl/>
        </w:rPr>
        <w:t>ודרכו</w:t>
      </w:r>
      <w:r w:rsidRPr="00882506">
        <w:rPr>
          <w:rFonts w:ascii="Arial" w:hAnsi="Arial" w:cs="David"/>
          <w:szCs w:val="24"/>
        </w:rPr>
        <w:t xml:space="preserve"> </w:t>
      </w:r>
      <w:r>
        <w:rPr>
          <w:rFonts w:ascii="Arial" w:hAnsi="Arial" w:cs="David"/>
          <w:szCs w:val="24"/>
          <w:rtl/>
        </w:rPr>
        <w:t>המזמין</w:t>
      </w:r>
      <w:r w:rsidRPr="00882506">
        <w:rPr>
          <w:rFonts w:ascii="Arial" w:hAnsi="Arial" w:cs="David"/>
          <w:szCs w:val="24"/>
        </w:rPr>
        <w:t xml:space="preserve"> </w:t>
      </w:r>
      <w:r>
        <w:rPr>
          <w:rFonts w:ascii="Arial" w:hAnsi="Arial" w:cs="David" w:hint="cs"/>
          <w:szCs w:val="24"/>
          <w:rtl/>
        </w:rPr>
        <w:t>י</w:t>
      </w:r>
      <w:r w:rsidRPr="00882506">
        <w:rPr>
          <w:rFonts w:ascii="Arial" w:hAnsi="Arial" w:cs="David"/>
          <w:szCs w:val="24"/>
          <w:rtl/>
        </w:rPr>
        <w:t>תחבר</w:t>
      </w:r>
      <w:r w:rsidRPr="00882506">
        <w:rPr>
          <w:rFonts w:ascii="Arial" w:hAnsi="Arial" w:cs="David"/>
          <w:szCs w:val="24"/>
        </w:rPr>
        <w:t xml:space="preserve"> </w:t>
      </w:r>
      <w:r w:rsidRPr="00882506">
        <w:rPr>
          <w:rFonts w:ascii="Arial" w:hAnsi="Arial" w:cs="David"/>
          <w:szCs w:val="24"/>
          <w:rtl/>
        </w:rPr>
        <w:t>אל</w:t>
      </w:r>
      <w:r w:rsidRPr="00882506">
        <w:rPr>
          <w:rFonts w:ascii="Arial" w:hAnsi="Arial" w:cs="David"/>
          <w:szCs w:val="24"/>
        </w:rPr>
        <w:t xml:space="preserve"> </w:t>
      </w:r>
      <w:r w:rsidRPr="00882506">
        <w:rPr>
          <w:rFonts w:ascii="Arial" w:hAnsi="Arial" w:cs="David"/>
          <w:szCs w:val="24"/>
          <w:rtl/>
        </w:rPr>
        <w:t>הספק</w:t>
      </w:r>
      <w:r w:rsidRPr="00882506">
        <w:rPr>
          <w:rFonts w:ascii="Arial" w:hAnsi="Arial" w:cs="David"/>
          <w:szCs w:val="24"/>
        </w:rPr>
        <w:t xml:space="preserve"> </w:t>
      </w:r>
      <w:r w:rsidRPr="00882506">
        <w:rPr>
          <w:rFonts w:ascii="Arial" w:hAnsi="Arial" w:cs="David"/>
          <w:szCs w:val="24"/>
          <w:rtl/>
        </w:rPr>
        <w:t>לצורך</w:t>
      </w:r>
      <w:r w:rsidRPr="00882506">
        <w:rPr>
          <w:rFonts w:ascii="Arial" w:hAnsi="Arial" w:cs="David"/>
          <w:szCs w:val="24"/>
        </w:rPr>
        <w:t xml:space="preserve"> </w:t>
      </w:r>
      <w:r w:rsidRPr="00882506">
        <w:rPr>
          <w:rFonts w:ascii="Arial" w:hAnsi="Arial" w:cs="David"/>
          <w:szCs w:val="24"/>
          <w:rtl/>
        </w:rPr>
        <w:t>צפייה</w:t>
      </w:r>
      <w:r w:rsidRPr="00882506">
        <w:rPr>
          <w:rFonts w:ascii="Arial" w:hAnsi="Arial" w:cs="David"/>
          <w:szCs w:val="24"/>
        </w:rPr>
        <w:t xml:space="preserve"> </w:t>
      </w:r>
      <w:r w:rsidRPr="00882506">
        <w:rPr>
          <w:rFonts w:ascii="Arial" w:hAnsi="Arial" w:cs="David"/>
          <w:szCs w:val="24"/>
          <w:rtl/>
        </w:rPr>
        <w:t>בנדרש</w:t>
      </w:r>
    </w:p>
    <w:p w:rsidR="007D2C84"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על</w:t>
      </w:r>
      <w:r w:rsidRPr="00882506">
        <w:rPr>
          <w:rFonts w:ascii="Arial" w:hAnsi="Arial" w:cs="David"/>
          <w:szCs w:val="24"/>
        </w:rPr>
        <w:t xml:space="preserve"> </w:t>
      </w:r>
      <w:r w:rsidRPr="00882506">
        <w:rPr>
          <w:rFonts w:ascii="Arial" w:hAnsi="Arial" w:cs="David"/>
          <w:szCs w:val="24"/>
          <w:rtl/>
        </w:rPr>
        <w:t>הספק</w:t>
      </w:r>
      <w:r w:rsidRPr="00882506">
        <w:rPr>
          <w:rFonts w:ascii="Arial" w:hAnsi="Arial" w:cs="David"/>
          <w:szCs w:val="24"/>
        </w:rPr>
        <w:t xml:space="preserve"> </w:t>
      </w:r>
      <w:r w:rsidRPr="00882506">
        <w:rPr>
          <w:rFonts w:ascii="Arial" w:hAnsi="Arial" w:cs="David"/>
          <w:szCs w:val="24"/>
          <w:rtl/>
        </w:rPr>
        <w:t>לתת</w:t>
      </w:r>
      <w:r w:rsidRPr="00882506">
        <w:rPr>
          <w:rFonts w:ascii="Arial" w:hAnsi="Arial" w:cs="David"/>
          <w:szCs w:val="24"/>
        </w:rPr>
        <w:t xml:space="preserve"> </w:t>
      </w:r>
      <w:r w:rsidRPr="00882506">
        <w:rPr>
          <w:rFonts w:ascii="Arial" w:hAnsi="Arial" w:cs="David"/>
          <w:szCs w:val="24"/>
          <w:rtl/>
        </w:rPr>
        <w:t>מענה</w:t>
      </w:r>
      <w:r w:rsidRPr="00882506">
        <w:rPr>
          <w:rFonts w:ascii="Arial" w:hAnsi="Arial" w:cs="David"/>
          <w:szCs w:val="24"/>
        </w:rPr>
        <w:t xml:space="preserve"> </w:t>
      </w:r>
      <w:r>
        <w:rPr>
          <w:rFonts w:ascii="Arial" w:hAnsi="Arial" w:cs="David" w:hint="cs"/>
          <w:szCs w:val="24"/>
          <w:rtl/>
        </w:rPr>
        <w:t xml:space="preserve">ככל הניתן טכנולוגית </w:t>
      </w:r>
      <w:r w:rsidRPr="00882506">
        <w:rPr>
          <w:rFonts w:ascii="Arial" w:hAnsi="Arial" w:cs="David"/>
          <w:szCs w:val="24"/>
          <w:rtl/>
        </w:rPr>
        <w:t>לצורך</w:t>
      </w:r>
      <w:r w:rsidRPr="00882506">
        <w:rPr>
          <w:rFonts w:ascii="Arial" w:hAnsi="Arial" w:cs="David"/>
          <w:szCs w:val="24"/>
        </w:rPr>
        <w:t xml:space="preserve"> </w:t>
      </w:r>
      <w:r w:rsidRPr="00882506">
        <w:rPr>
          <w:rFonts w:ascii="Arial" w:hAnsi="Arial" w:cs="David"/>
          <w:szCs w:val="24"/>
          <w:rtl/>
        </w:rPr>
        <w:t>חיבור</w:t>
      </w:r>
      <w:r w:rsidRPr="00882506">
        <w:rPr>
          <w:rFonts w:ascii="Arial" w:hAnsi="Arial" w:cs="David"/>
          <w:szCs w:val="24"/>
        </w:rPr>
        <w:t xml:space="preserve"> </w:t>
      </w:r>
      <w:r w:rsidRPr="00882506">
        <w:rPr>
          <w:rFonts w:ascii="Arial" w:hAnsi="Arial" w:cs="David"/>
          <w:szCs w:val="24"/>
          <w:rtl/>
        </w:rPr>
        <w:t>זה</w:t>
      </w:r>
      <w:r w:rsidRPr="00882506">
        <w:rPr>
          <w:rFonts w:ascii="Arial" w:hAnsi="Arial" w:cs="David"/>
          <w:szCs w:val="24"/>
        </w:rPr>
        <w:t xml:space="preserve"> </w:t>
      </w:r>
      <w:r w:rsidRPr="00882506">
        <w:rPr>
          <w:rFonts w:ascii="Arial" w:hAnsi="Arial" w:cs="David"/>
          <w:szCs w:val="24"/>
          <w:rtl/>
        </w:rPr>
        <w:t>והדרכת</w:t>
      </w:r>
      <w:r w:rsidRPr="00882506">
        <w:rPr>
          <w:rFonts w:ascii="Arial" w:hAnsi="Arial" w:cs="David"/>
          <w:szCs w:val="24"/>
        </w:rPr>
        <w:t xml:space="preserve"> </w:t>
      </w:r>
      <w:r w:rsidRPr="00882506">
        <w:rPr>
          <w:rFonts w:ascii="Arial" w:hAnsi="Arial" w:cs="David"/>
          <w:szCs w:val="24"/>
          <w:rtl/>
        </w:rPr>
        <w:t>קבוצת</w:t>
      </w:r>
      <w:r w:rsidRPr="00882506">
        <w:rPr>
          <w:rFonts w:ascii="Arial" w:hAnsi="Arial" w:cs="David"/>
          <w:szCs w:val="24"/>
        </w:rPr>
        <w:t xml:space="preserve"> </w:t>
      </w:r>
      <w:r w:rsidRPr="00882506">
        <w:rPr>
          <w:rFonts w:ascii="Arial" w:hAnsi="Arial" w:cs="David"/>
          <w:szCs w:val="24"/>
          <w:rtl/>
        </w:rPr>
        <w:t>אנשים</w:t>
      </w:r>
      <w:r w:rsidRPr="00882506">
        <w:rPr>
          <w:rFonts w:ascii="Arial" w:hAnsi="Arial" w:cs="David"/>
          <w:szCs w:val="24"/>
        </w:rPr>
        <w:t xml:space="preserve"> </w:t>
      </w:r>
      <w:r w:rsidRPr="00882506">
        <w:rPr>
          <w:rFonts w:ascii="Arial" w:hAnsi="Arial" w:cs="David"/>
          <w:szCs w:val="24"/>
          <w:rtl/>
        </w:rPr>
        <w:t>אשר</w:t>
      </w:r>
      <w:r w:rsidRPr="00882506">
        <w:rPr>
          <w:rFonts w:ascii="Arial" w:hAnsi="Arial" w:cs="David"/>
          <w:szCs w:val="24"/>
        </w:rPr>
        <w:t xml:space="preserve"> </w:t>
      </w:r>
      <w:r w:rsidRPr="00882506">
        <w:rPr>
          <w:rFonts w:ascii="Arial" w:hAnsi="Arial" w:cs="David"/>
          <w:szCs w:val="24"/>
          <w:rtl/>
        </w:rPr>
        <w:t>תודרך</w:t>
      </w:r>
      <w:r w:rsidRPr="00882506">
        <w:rPr>
          <w:rFonts w:ascii="Arial" w:hAnsi="Arial" w:cs="David"/>
          <w:szCs w:val="24"/>
        </w:rPr>
        <w:t xml:space="preserve"> </w:t>
      </w:r>
      <w:r w:rsidRPr="00882506">
        <w:rPr>
          <w:rFonts w:ascii="Arial" w:hAnsi="Arial" w:cs="David"/>
          <w:szCs w:val="24"/>
          <w:rtl/>
        </w:rPr>
        <w:t>להשתמש</w:t>
      </w:r>
      <w:r w:rsidRPr="00882506">
        <w:rPr>
          <w:rFonts w:ascii="Arial" w:hAnsi="Arial" w:cs="David"/>
          <w:szCs w:val="24"/>
        </w:rPr>
        <w:t xml:space="preserve"> </w:t>
      </w:r>
      <w:r w:rsidRPr="00882506">
        <w:rPr>
          <w:rFonts w:ascii="Arial" w:hAnsi="Arial" w:cs="David"/>
          <w:szCs w:val="24"/>
          <w:rtl/>
        </w:rPr>
        <w:t>עם</w:t>
      </w:r>
      <w:r w:rsidRPr="00882506">
        <w:rPr>
          <w:rFonts w:ascii="Arial" w:hAnsi="Arial" w:cs="David"/>
          <w:szCs w:val="24"/>
        </w:rPr>
        <w:t xml:space="preserve"> </w:t>
      </w:r>
      <w:r w:rsidRPr="00882506">
        <w:rPr>
          <w:rFonts w:ascii="Arial" w:hAnsi="Arial" w:cs="David"/>
          <w:szCs w:val="24"/>
          <w:rtl/>
        </w:rPr>
        <w:t>המערכת.</w:t>
      </w:r>
      <w:r>
        <w:rPr>
          <w:rFonts w:ascii="Arial" w:hAnsi="Arial" w:cs="David" w:hint="cs"/>
          <w:szCs w:val="24"/>
          <w:rtl/>
        </w:rPr>
        <w:t xml:space="preserve"> </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Pr>
          <w:rFonts w:ascii="Arial" w:hAnsi="Arial" w:cs="David" w:hint="cs"/>
          <w:szCs w:val="24"/>
          <w:rtl/>
        </w:rPr>
        <w:t>על המזמין יחולו כל העלויות הכרוכות בחיבור זה.</w:t>
      </w:r>
    </w:p>
    <w:p w:rsidR="007D2C84" w:rsidRPr="00882506" w:rsidRDefault="007D2C84" w:rsidP="00153CC2">
      <w:pPr>
        <w:keepNext/>
        <w:numPr>
          <w:ilvl w:val="1"/>
          <w:numId w:val="48"/>
        </w:numPr>
        <w:tabs>
          <w:tab w:val="clear" w:pos="1440"/>
          <w:tab w:val="num" w:pos="1134"/>
        </w:tabs>
        <w:overflowPunct/>
        <w:autoSpaceDE/>
        <w:autoSpaceDN/>
        <w:bidi/>
        <w:adjustRightInd/>
        <w:ind w:left="1134" w:hanging="426"/>
        <w:jc w:val="both"/>
        <w:textAlignment w:val="auto"/>
        <w:rPr>
          <w:rFonts w:ascii="Arial" w:hAnsi="Arial" w:cs="David"/>
          <w:szCs w:val="24"/>
        </w:rPr>
      </w:pPr>
      <w:r w:rsidRPr="00882506">
        <w:rPr>
          <w:rFonts w:ascii="Arial" w:hAnsi="Arial" w:cs="David"/>
          <w:szCs w:val="24"/>
          <w:rtl/>
        </w:rPr>
        <w:t xml:space="preserve">במקרים בהם יהיו בעיות בהתקשרות , איש מחשוב מטעם </w:t>
      </w:r>
      <w:r>
        <w:rPr>
          <w:rFonts w:ascii="Arial" w:hAnsi="Arial" w:cs="David" w:hint="cs"/>
          <w:szCs w:val="24"/>
          <w:rtl/>
        </w:rPr>
        <w:t>המזמין</w:t>
      </w:r>
      <w:r w:rsidRPr="00882506">
        <w:rPr>
          <w:rFonts w:ascii="Arial" w:hAnsi="Arial" w:cs="David"/>
          <w:szCs w:val="24"/>
          <w:rtl/>
        </w:rPr>
        <w:t xml:space="preserve"> ייפנה אל איש מחשוב מטעם הספק וזה יעזור בכל הדרוש ע"מ למצוא פתרון לבעיה.</w:t>
      </w:r>
    </w:p>
    <w:p w:rsidR="007D2C84" w:rsidRPr="00882506" w:rsidRDefault="007D2C84" w:rsidP="00153CC2">
      <w:pPr>
        <w:keepNext/>
        <w:bidi/>
        <w:jc w:val="both"/>
        <w:rPr>
          <w:rFonts w:ascii="Arial" w:hAnsi="Arial" w:cs="David"/>
          <w:szCs w:val="24"/>
          <w:rtl/>
        </w:rPr>
      </w:pPr>
    </w:p>
    <w:p w:rsidR="007D2C84" w:rsidRDefault="007D2C84" w:rsidP="00153CC2">
      <w:pPr>
        <w:keepNext/>
        <w:bidi/>
        <w:ind w:left="1134"/>
        <w:jc w:val="both"/>
        <w:rPr>
          <w:rFonts w:ascii="Arial" w:hAnsi="Arial" w:cs="David"/>
          <w:szCs w:val="24"/>
          <w:rtl/>
        </w:rPr>
      </w:pPr>
      <w:r w:rsidRPr="00882506">
        <w:rPr>
          <w:rFonts w:ascii="Arial" w:hAnsi="Arial" w:cs="David"/>
          <w:b/>
          <w:bCs/>
          <w:szCs w:val="24"/>
          <w:rtl/>
        </w:rPr>
        <w:t>חובה</w:t>
      </w:r>
      <w:r w:rsidRPr="00882506">
        <w:rPr>
          <w:rFonts w:ascii="Arial" w:hAnsi="Arial" w:cs="David"/>
          <w:szCs w:val="24"/>
          <w:rtl/>
        </w:rPr>
        <w:t>:</w:t>
      </w:r>
    </w:p>
    <w:p w:rsidR="007D2C84" w:rsidRDefault="007D2C84" w:rsidP="00153CC2">
      <w:pPr>
        <w:keepNext/>
        <w:bidi/>
        <w:ind w:left="1134"/>
        <w:jc w:val="both"/>
        <w:rPr>
          <w:rFonts w:ascii="Arial" w:hAnsi="Arial" w:cs="David"/>
          <w:szCs w:val="24"/>
          <w:rtl/>
        </w:rPr>
      </w:pPr>
      <w:r>
        <w:rPr>
          <w:rFonts w:ascii="Arial" w:hAnsi="Arial" w:cs="David" w:hint="cs"/>
          <w:szCs w:val="24"/>
          <w:rtl/>
        </w:rPr>
        <w:t>הספק ימנה את אחד מעובדיו המיומנים לתפקיד אחראי מחשוב</w:t>
      </w:r>
      <w:r w:rsidRPr="00882506">
        <w:rPr>
          <w:rFonts w:ascii="Arial" w:hAnsi="Arial" w:cs="David"/>
          <w:szCs w:val="24"/>
          <w:rtl/>
        </w:rPr>
        <w:t xml:space="preserve"> אשר יכיר את כל הטיפול הנדרש בתחנות ושזמינותו מידית. עובדי מרכז המידע יפנו אך ורק לאיש טכני זה. בכל בעיה שאיננה מוכרת לו, יש ליצור קשר עם אנשי המחשוב </w:t>
      </w:r>
      <w:r>
        <w:rPr>
          <w:rFonts w:ascii="Arial" w:hAnsi="Arial" w:cs="David" w:hint="cs"/>
          <w:szCs w:val="24"/>
          <w:rtl/>
        </w:rPr>
        <w:t xml:space="preserve">של המזמין </w:t>
      </w:r>
      <w:r w:rsidRPr="00882506">
        <w:rPr>
          <w:rFonts w:ascii="Arial" w:hAnsi="Arial" w:cs="David"/>
          <w:szCs w:val="24"/>
          <w:rtl/>
        </w:rPr>
        <w:t>לצורך הבנת הבעיה ומתן פתרון מהיר.</w:t>
      </w:r>
    </w:p>
    <w:p w:rsidR="0030090B" w:rsidRDefault="0030090B" w:rsidP="00153CC2">
      <w:pPr>
        <w:keepNext/>
        <w:bidi/>
        <w:ind w:left="1134"/>
        <w:jc w:val="both"/>
        <w:rPr>
          <w:rFonts w:ascii="Arial" w:hAnsi="Arial" w:cs="David"/>
          <w:szCs w:val="24"/>
          <w:rtl/>
        </w:rPr>
      </w:pPr>
    </w:p>
    <w:p w:rsidR="00ED1D01" w:rsidRDefault="00ED1D01" w:rsidP="00ED1D01">
      <w:pPr>
        <w:keepNext/>
        <w:bidi/>
        <w:ind w:left="1134"/>
        <w:jc w:val="both"/>
        <w:rPr>
          <w:rFonts w:ascii="Arial" w:hAnsi="Arial" w:cs="David"/>
          <w:szCs w:val="24"/>
          <w:rtl/>
        </w:rPr>
      </w:pPr>
    </w:p>
    <w:p w:rsidR="00ED1D01" w:rsidRDefault="00ED1D01" w:rsidP="00ED1D01">
      <w:pPr>
        <w:keepNext/>
        <w:bidi/>
        <w:ind w:left="1134"/>
        <w:jc w:val="both"/>
        <w:rPr>
          <w:rFonts w:ascii="Arial" w:hAnsi="Arial" w:cs="David"/>
          <w:szCs w:val="24"/>
          <w:rtl/>
        </w:rPr>
      </w:pPr>
    </w:p>
    <w:p w:rsidR="00ED1D01" w:rsidRDefault="00ED1D01" w:rsidP="00ED1D01">
      <w:pPr>
        <w:keepNext/>
        <w:bidi/>
        <w:ind w:left="1134"/>
        <w:jc w:val="both"/>
        <w:rPr>
          <w:rFonts w:ascii="Arial" w:hAnsi="Arial" w:cs="David"/>
          <w:szCs w:val="24"/>
          <w:rtl/>
        </w:rPr>
      </w:pPr>
    </w:p>
    <w:p w:rsidR="00ED1D01" w:rsidRDefault="00ED1D01" w:rsidP="00ED1D01">
      <w:pPr>
        <w:keepNext/>
        <w:bidi/>
        <w:ind w:left="1134"/>
        <w:jc w:val="both"/>
        <w:rPr>
          <w:rFonts w:ascii="Arial" w:hAnsi="Arial" w:cs="David"/>
          <w:szCs w:val="24"/>
          <w:rtl/>
        </w:rPr>
      </w:pPr>
    </w:p>
    <w:p w:rsidR="00ED1D01" w:rsidRDefault="00ED1D01" w:rsidP="00ED1D01">
      <w:pPr>
        <w:keepNext/>
        <w:bidi/>
        <w:ind w:left="1134"/>
        <w:jc w:val="both"/>
        <w:rPr>
          <w:rFonts w:ascii="Arial" w:hAnsi="Arial" w:cs="David"/>
          <w:szCs w:val="24"/>
          <w:rtl/>
        </w:rPr>
      </w:pPr>
    </w:p>
    <w:p w:rsidR="007D2C84" w:rsidRPr="0030090B" w:rsidRDefault="007D2C84" w:rsidP="00153CC2">
      <w:pPr>
        <w:pStyle w:val="ab"/>
        <w:keepNext/>
        <w:numPr>
          <w:ilvl w:val="0"/>
          <w:numId w:val="81"/>
        </w:numPr>
        <w:bidi/>
        <w:spacing w:after="240"/>
        <w:ind w:left="471" w:hanging="284"/>
        <w:jc w:val="both"/>
        <w:textAlignment w:val="auto"/>
        <w:rPr>
          <w:rFonts w:cs="David"/>
          <w:b/>
          <w:bCs/>
          <w:szCs w:val="24"/>
          <w:u w:val="single"/>
        </w:rPr>
      </w:pPr>
      <w:r w:rsidRPr="0030090B">
        <w:rPr>
          <w:rFonts w:cs="David" w:hint="cs"/>
          <w:b/>
          <w:bCs/>
          <w:szCs w:val="24"/>
          <w:u w:val="single"/>
          <w:rtl/>
        </w:rPr>
        <w:lastRenderedPageBreak/>
        <w:t>אבטחת</w:t>
      </w:r>
      <w:r w:rsidR="0030090B" w:rsidRPr="0030090B">
        <w:rPr>
          <w:rFonts w:cs="David" w:hint="cs"/>
          <w:b/>
          <w:bCs/>
          <w:szCs w:val="24"/>
          <w:u w:val="single"/>
          <w:rtl/>
        </w:rPr>
        <w:t xml:space="preserve"> </w:t>
      </w:r>
      <w:r w:rsidRPr="0030090B">
        <w:rPr>
          <w:rFonts w:cs="David" w:hint="cs"/>
          <w:b/>
          <w:bCs/>
          <w:szCs w:val="24"/>
          <w:u w:val="single"/>
          <w:rtl/>
        </w:rPr>
        <w:t>מידע למכרז</w:t>
      </w:r>
      <w:r w:rsidR="0030090B" w:rsidRPr="0030090B">
        <w:rPr>
          <w:rFonts w:cs="David" w:hint="cs"/>
          <w:b/>
          <w:bCs/>
          <w:szCs w:val="24"/>
          <w:u w:val="single"/>
          <w:rtl/>
        </w:rPr>
        <w:t xml:space="preserve"> 1/2012 להקמה ותפעול של מרכז המידע הלאומי </w:t>
      </w:r>
      <w:r w:rsidR="00E118A5">
        <w:rPr>
          <w:rFonts w:cs="David" w:hint="cs"/>
          <w:b/>
          <w:bCs/>
          <w:szCs w:val="24"/>
          <w:u w:val="single"/>
          <w:rtl/>
        </w:rPr>
        <w:t>"</w:t>
      </w:r>
      <w:r w:rsidR="0030090B" w:rsidRPr="0030090B">
        <w:rPr>
          <w:rFonts w:cs="David" w:hint="cs"/>
          <w:b/>
          <w:bCs/>
          <w:szCs w:val="24"/>
          <w:u w:val="single"/>
          <w:rtl/>
        </w:rPr>
        <w:t>קול הזכויות</w:t>
      </w:r>
      <w:r w:rsidR="00E118A5">
        <w:rPr>
          <w:rFonts w:cs="David" w:hint="cs"/>
          <w:b/>
          <w:bCs/>
          <w:szCs w:val="24"/>
          <w:u w:val="single"/>
          <w:rtl/>
        </w:rPr>
        <w:t>"</w:t>
      </w:r>
      <w:r w:rsidR="0030090B" w:rsidRPr="0030090B">
        <w:rPr>
          <w:rFonts w:cs="David" w:hint="cs"/>
          <w:b/>
          <w:bCs/>
          <w:szCs w:val="24"/>
          <w:u w:val="single"/>
          <w:rtl/>
        </w:rPr>
        <w:t xml:space="preserve"> </w:t>
      </w:r>
    </w:p>
    <w:p w:rsidR="007D2C84" w:rsidRPr="000D1E2B" w:rsidRDefault="007D2C84" w:rsidP="00153CC2">
      <w:pPr>
        <w:keepNext/>
        <w:numPr>
          <w:ilvl w:val="0"/>
          <w:numId w:val="69"/>
        </w:numPr>
        <w:overflowPunct/>
        <w:autoSpaceDE/>
        <w:autoSpaceDN/>
        <w:bidi/>
        <w:adjustRightInd/>
        <w:spacing w:before="120" w:after="240"/>
        <w:jc w:val="both"/>
        <w:textAlignment w:val="auto"/>
        <w:rPr>
          <w:rFonts w:cs="David"/>
          <w:b/>
          <w:bCs/>
          <w:szCs w:val="24"/>
          <w:u w:val="single"/>
        </w:rPr>
      </w:pPr>
      <w:r w:rsidRPr="000D1E2B">
        <w:rPr>
          <w:rFonts w:cs="David" w:hint="cs"/>
          <w:b/>
          <w:bCs/>
          <w:szCs w:val="24"/>
          <w:u w:val="single"/>
          <w:rtl/>
        </w:rPr>
        <w:t>הבהרות:</w:t>
      </w:r>
    </w:p>
    <w:p w:rsidR="007D2C84" w:rsidRPr="000D1E2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בכל מקום בו רשום במסמך זה </w:t>
      </w:r>
      <w:r w:rsidRPr="000D1E2B">
        <w:rPr>
          <w:rFonts w:cs="David"/>
          <w:szCs w:val="24"/>
          <w:rtl/>
        </w:rPr>
        <w:t>–</w:t>
      </w:r>
      <w:r w:rsidRPr="000D1E2B">
        <w:rPr>
          <w:rFonts w:cs="David" w:hint="cs"/>
          <w:szCs w:val="24"/>
          <w:rtl/>
        </w:rPr>
        <w:t xml:space="preserve"> "החברה", הכוונה  למציע הזוכה/לספק השירותים שנבחר. </w:t>
      </w:r>
    </w:p>
    <w:p w:rsidR="007D2C84" w:rsidRPr="000D1E2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 בכל מקום בו רשום במסמך זה </w:t>
      </w:r>
      <w:r w:rsidRPr="000D1E2B">
        <w:rPr>
          <w:rFonts w:cs="David"/>
          <w:szCs w:val="24"/>
          <w:rtl/>
        </w:rPr>
        <w:t>–</w:t>
      </w:r>
      <w:r w:rsidRPr="000D1E2B">
        <w:rPr>
          <w:rFonts w:cs="David" w:hint="cs"/>
          <w:szCs w:val="24"/>
          <w:rtl/>
        </w:rPr>
        <w:t xml:space="preserve"> "</w:t>
      </w:r>
      <w:r>
        <w:rPr>
          <w:rFonts w:cs="David" w:hint="cs"/>
          <w:szCs w:val="24"/>
          <w:rtl/>
        </w:rPr>
        <w:t>משרד האוצר</w:t>
      </w:r>
      <w:r w:rsidRPr="000D1E2B">
        <w:rPr>
          <w:rFonts w:cs="David" w:hint="cs"/>
          <w:szCs w:val="24"/>
          <w:rtl/>
        </w:rPr>
        <w:t xml:space="preserve">", הכוונה  </w:t>
      </w:r>
      <w:r>
        <w:rPr>
          <w:rFonts w:cs="David" w:hint="cs"/>
          <w:szCs w:val="24"/>
          <w:rtl/>
        </w:rPr>
        <w:t>לרשות לזכויות ניצולי השואה</w:t>
      </w:r>
      <w:r w:rsidRPr="000D1E2B">
        <w:rPr>
          <w:rFonts w:cs="David" w:hint="cs"/>
          <w:szCs w:val="24"/>
          <w:rtl/>
        </w:rPr>
        <w:t xml:space="preserve"> (מקבלת </w:t>
      </w:r>
      <w:r>
        <w:rPr>
          <w:rFonts w:cs="David" w:hint="cs"/>
          <w:szCs w:val="24"/>
          <w:rtl/>
        </w:rPr>
        <w:t xml:space="preserve"> </w:t>
      </w:r>
      <w:r w:rsidRPr="000D1E2B">
        <w:rPr>
          <w:rFonts w:cs="David" w:hint="cs"/>
          <w:szCs w:val="24"/>
          <w:rtl/>
        </w:rPr>
        <w:t>השירותים).</w:t>
      </w:r>
    </w:p>
    <w:p w:rsidR="007D2C84" w:rsidRPr="000D1E2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בכל מקום בו רשום במסמך זה </w:t>
      </w:r>
      <w:r w:rsidRPr="000D1E2B">
        <w:rPr>
          <w:rFonts w:cs="David"/>
          <w:szCs w:val="24"/>
          <w:rtl/>
        </w:rPr>
        <w:t>–</w:t>
      </w:r>
      <w:r w:rsidRPr="000D1E2B">
        <w:rPr>
          <w:rFonts w:cs="David" w:hint="cs"/>
          <w:szCs w:val="24"/>
          <w:rtl/>
        </w:rPr>
        <w:t xml:space="preserve"> "מנהל המאגר", הכוונה למנהל </w:t>
      </w:r>
      <w:r>
        <w:rPr>
          <w:rFonts w:cs="David" w:hint="cs"/>
          <w:szCs w:val="24"/>
          <w:rtl/>
        </w:rPr>
        <w:t>הרשות לזכויות ניצולי השואה</w:t>
      </w:r>
      <w:r w:rsidRPr="000D1E2B">
        <w:rPr>
          <w:rFonts w:cs="David" w:hint="cs"/>
          <w:szCs w:val="24"/>
          <w:rtl/>
        </w:rPr>
        <w:t>.</w:t>
      </w:r>
    </w:p>
    <w:p w:rsidR="007D2C84" w:rsidRPr="000D1E2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בכל מקום בו רשום - משרד האוצר, הכוונה לגורמים המוסמכים במשרד האוצר, לרבות </w:t>
      </w:r>
      <w:r>
        <w:rPr>
          <w:rFonts w:cs="David" w:hint="cs"/>
          <w:szCs w:val="24"/>
          <w:rtl/>
        </w:rPr>
        <w:t>הרשות לזכויות ניצולי השואה</w:t>
      </w:r>
      <w:r w:rsidRPr="000D1E2B">
        <w:rPr>
          <w:rFonts w:cs="David" w:hint="cs"/>
          <w:szCs w:val="24"/>
          <w:rtl/>
        </w:rPr>
        <w:t xml:space="preserve"> -</w:t>
      </w:r>
      <w:r>
        <w:rPr>
          <w:rFonts w:cs="David" w:hint="cs"/>
          <w:szCs w:val="24"/>
          <w:rtl/>
        </w:rPr>
        <w:t xml:space="preserve"> לאישור, להנחי</w:t>
      </w:r>
      <w:r w:rsidRPr="000D1E2B">
        <w:rPr>
          <w:rFonts w:cs="David" w:hint="cs"/>
          <w:szCs w:val="24"/>
          <w:rtl/>
        </w:rPr>
        <w:t xml:space="preserve">ה או לביצוע הנדרש בסעיף.  </w:t>
      </w:r>
      <w:r w:rsidRPr="000D1E2B">
        <w:rPr>
          <w:rFonts w:cs="David"/>
          <w:szCs w:val="24"/>
          <w:rtl/>
        </w:rPr>
        <w:br/>
      </w:r>
      <w:r w:rsidRPr="000D1E2B">
        <w:rPr>
          <w:rFonts w:cs="David" w:hint="cs"/>
          <w:szCs w:val="24"/>
          <w:rtl/>
        </w:rPr>
        <w:t xml:space="preserve">הגורם המוסמך במשרד, יוגדר </w:t>
      </w:r>
      <w:r>
        <w:rPr>
          <w:rFonts w:cs="David" w:hint="cs"/>
          <w:szCs w:val="24"/>
          <w:rtl/>
        </w:rPr>
        <w:t>באחד מאלה:</w:t>
      </w:r>
      <w:r w:rsidRPr="000D1E2B">
        <w:rPr>
          <w:rFonts w:cs="David" w:hint="cs"/>
          <w:szCs w:val="24"/>
          <w:rtl/>
        </w:rPr>
        <w:t xml:space="preserve"> במכרז זה, בנספח האבטחה או במסמכי משרד האוצר לתפעול, תמיכה או אבטחה של השירותים, נשוא המכרז, כפי שיועברו לספק הזוכה בעת חתימת הסכם ההתקשרות או במהלך תקופת ההתקשרות.</w:t>
      </w:r>
    </w:p>
    <w:p w:rsidR="007D2C84" w:rsidRPr="000D1E2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יחידת </w:t>
      </w:r>
      <w:r>
        <w:rPr>
          <w:rFonts w:cs="David" w:hint="cs"/>
          <w:szCs w:val="24"/>
          <w:rtl/>
        </w:rPr>
        <w:t>מערכות המידע</w:t>
      </w:r>
      <w:r w:rsidRPr="000D1E2B">
        <w:rPr>
          <w:rFonts w:cs="David" w:hint="cs"/>
          <w:szCs w:val="24"/>
          <w:rtl/>
        </w:rPr>
        <w:t xml:space="preserve"> של משרד האוצר, הינה הגוף המוסמך להנחות ולבצע את ההתקנות והתמיכה של מערכות האבטחה שבאחריות משרד האוצר. </w:t>
      </w:r>
    </w:p>
    <w:p w:rsidR="007D2C84"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מנהל </w:t>
      </w:r>
      <w:r>
        <w:rPr>
          <w:rFonts w:cs="David" w:hint="cs"/>
          <w:szCs w:val="24"/>
          <w:rtl/>
        </w:rPr>
        <w:t>הרשות</w:t>
      </w:r>
      <w:r w:rsidRPr="000D1E2B">
        <w:rPr>
          <w:rFonts w:cs="David" w:hint="cs"/>
          <w:szCs w:val="24"/>
          <w:rtl/>
        </w:rPr>
        <w:t xml:space="preserve"> </w:t>
      </w:r>
      <w:r>
        <w:rPr>
          <w:rFonts w:cs="David" w:hint="cs"/>
          <w:szCs w:val="24"/>
          <w:rtl/>
        </w:rPr>
        <w:t>לזכויות ניצולי השואה</w:t>
      </w:r>
      <w:r w:rsidRPr="000D1E2B">
        <w:rPr>
          <w:rFonts w:cs="David" w:hint="cs"/>
          <w:szCs w:val="24"/>
          <w:rtl/>
        </w:rPr>
        <w:t xml:space="preserve">, הינו בעל הסמכות להנחיות </w:t>
      </w:r>
      <w:r w:rsidR="00A31931">
        <w:rPr>
          <w:rFonts w:cs="David" w:hint="cs"/>
          <w:szCs w:val="24"/>
          <w:rtl/>
        </w:rPr>
        <w:t>לניהול תקין של מרכז שירותי מידע</w:t>
      </w:r>
      <w:r w:rsidRPr="000D1E2B">
        <w:rPr>
          <w:rFonts w:cs="David" w:hint="cs"/>
          <w:szCs w:val="24"/>
          <w:rtl/>
        </w:rPr>
        <w:t xml:space="preserve"> (כמו-גם הקביעה לגבי אופני הזדהות של הפונים, סוג המידע המותר להעברה בטלפון) וכל הקשור לדרישות החוק המתחייבות ממנהל המאגר, לגבי השירותים נשוא מכרז זה .  </w:t>
      </w:r>
    </w:p>
    <w:p w:rsidR="007D2C84" w:rsidRPr="000D1E2B" w:rsidRDefault="002A7426" w:rsidP="00153CC2">
      <w:pPr>
        <w:keepNext/>
        <w:numPr>
          <w:ilvl w:val="0"/>
          <w:numId w:val="69"/>
        </w:numPr>
        <w:overflowPunct/>
        <w:autoSpaceDE/>
        <w:autoSpaceDN/>
        <w:bidi/>
        <w:adjustRightInd/>
        <w:spacing w:before="120" w:after="240"/>
        <w:jc w:val="both"/>
        <w:textAlignment w:val="auto"/>
        <w:rPr>
          <w:rFonts w:cs="David"/>
          <w:b/>
          <w:bCs/>
          <w:szCs w:val="24"/>
          <w:u w:val="single"/>
        </w:rPr>
      </w:pPr>
      <w:r>
        <w:rPr>
          <w:rFonts w:cs="David" w:hint="cs"/>
          <w:b/>
          <w:bCs/>
          <w:szCs w:val="24"/>
          <w:u w:val="single"/>
          <w:rtl/>
        </w:rPr>
        <w:t xml:space="preserve">התחייבויות </w:t>
      </w:r>
      <w:r w:rsidR="007D2C84" w:rsidRPr="000D1E2B">
        <w:rPr>
          <w:rFonts w:cs="David" w:hint="cs"/>
          <w:b/>
          <w:bCs/>
          <w:szCs w:val="24"/>
          <w:u w:val="single"/>
          <w:rtl/>
        </w:rPr>
        <w:t xml:space="preserve">המציע למימוש דרישות אבטחת-מידע </w:t>
      </w:r>
    </w:p>
    <w:p w:rsidR="00FC7725"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0D1E2B">
        <w:rPr>
          <w:rFonts w:cs="David" w:hint="cs"/>
          <w:szCs w:val="24"/>
          <w:rtl/>
        </w:rPr>
        <w:t xml:space="preserve">במסגרת האישורים והמסמכים הנדרשים (בדרישות מנדטוריות)  - המציע יגיש מסמך התחייבות למלא אחר דרישות האבטחה של חוק הגנת הפרטיות </w:t>
      </w:r>
      <w:proofErr w:type="spellStart"/>
      <w:r w:rsidRPr="000D1E2B">
        <w:rPr>
          <w:rFonts w:cs="David" w:hint="cs"/>
          <w:szCs w:val="24"/>
          <w:rtl/>
        </w:rPr>
        <w:t>התשמ"א</w:t>
      </w:r>
      <w:proofErr w:type="spellEnd"/>
      <w:r w:rsidRPr="000D1E2B">
        <w:rPr>
          <w:rFonts w:cs="David" w:hint="cs"/>
          <w:szCs w:val="24"/>
          <w:rtl/>
        </w:rPr>
        <w:t xml:space="preserve">, 1981, של תקנות הגנת הפרטיות תנאי החזקת מידע וסדרי העברת מידע בין גופים ציבוריים, </w:t>
      </w:r>
      <w:proofErr w:type="spellStart"/>
      <w:r w:rsidRPr="000D1E2B">
        <w:rPr>
          <w:rFonts w:cs="David" w:hint="cs"/>
          <w:szCs w:val="24"/>
          <w:rtl/>
        </w:rPr>
        <w:t>התשמ"ו</w:t>
      </w:r>
      <w:proofErr w:type="spellEnd"/>
      <w:r w:rsidRPr="000D1E2B">
        <w:rPr>
          <w:rFonts w:cs="David" w:hint="cs"/>
          <w:szCs w:val="24"/>
          <w:rtl/>
        </w:rPr>
        <w:t xml:space="preserve"> 1986 ושל תנאים לעיון במידע  </w:t>
      </w:r>
      <w:proofErr w:type="spellStart"/>
      <w:r w:rsidRPr="000D1E2B">
        <w:rPr>
          <w:rFonts w:cs="David" w:hint="cs"/>
          <w:szCs w:val="24"/>
          <w:rtl/>
        </w:rPr>
        <w:t>התשמ"א</w:t>
      </w:r>
      <w:proofErr w:type="spellEnd"/>
      <w:r w:rsidRPr="000D1E2B">
        <w:rPr>
          <w:rFonts w:cs="David" w:hint="cs"/>
          <w:szCs w:val="24"/>
          <w:rtl/>
        </w:rPr>
        <w:t xml:space="preserve">, 1981. </w:t>
      </w:r>
      <w:r w:rsidR="00FC7725">
        <w:rPr>
          <w:rFonts w:cs="David" w:hint="cs"/>
          <w:szCs w:val="24"/>
          <w:rtl/>
        </w:rPr>
        <w:t xml:space="preserve"> </w:t>
      </w:r>
    </w:p>
    <w:p w:rsidR="007D2C84" w:rsidRPr="000D1E2B" w:rsidRDefault="007D2C84" w:rsidP="00B17243">
      <w:pPr>
        <w:keepNext/>
        <w:overflowPunct/>
        <w:autoSpaceDE/>
        <w:autoSpaceDN/>
        <w:bidi/>
        <w:adjustRightInd/>
        <w:spacing w:before="120" w:after="240"/>
        <w:ind w:left="1008"/>
        <w:jc w:val="both"/>
        <w:textAlignment w:val="auto"/>
        <w:rPr>
          <w:rFonts w:cs="David"/>
          <w:szCs w:val="24"/>
          <w:rtl/>
        </w:rPr>
      </w:pPr>
      <w:r w:rsidRPr="000D1E2B">
        <w:rPr>
          <w:rFonts w:cs="David" w:hint="cs"/>
          <w:szCs w:val="24"/>
          <w:rtl/>
        </w:rPr>
        <w:t xml:space="preserve">המציע יתחייב במסמך לעיל להיערך לפני תחילת מתן השירותים, למלא אחר כל דרישות האבטחה, המפורטות בנספח זה, לרבות הנדרש בחוק הגנת הפרטיות ובתקנותיו מנותן שירותים חיצוני וממחזיק מאגרים מוגנים. </w:t>
      </w:r>
    </w:p>
    <w:p w:rsidR="007D2C84" w:rsidRPr="000D1E2B" w:rsidRDefault="007D2C84" w:rsidP="00153CC2">
      <w:pPr>
        <w:keepNext/>
        <w:numPr>
          <w:ilvl w:val="1"/>
          <w:numId w:val="69"/>
        </w:numPr>
        <w:tabs>
          <w:tab w:val="left" w:pos="1276"/>
        </w:tabs>
        <w:overflowPunct/>
        <w:autoSpaceDE/>
        <w:autoSpaceDN/>
        <w:bidi/>
        <w:adjustRightInd/>
        <w:spacing w:before="120" w:after="240"/>
        <w:ind w:left="1276" w:hanging="700"/>
        <w:jc w:val="both"/>
        <w:textAlignment w:val="auto"/>
        <w:rPr>
          <w:rFonts w:cs="David"/>
          <w:szCs w:val="24"/>
        </w:rPr>
      </w:pPr>
      <w:r w:rsidRPr="000D1E2B">
        <w:rPr>
          <w:rFonts w:cs="David" w:hint="cs"/>
          <w:szCs w:val="24"/>
          <w:rtl/>
        </w:rPr>
        <w:t>המציע יתחייב לממש במלואן את התנאים העיקריים להלן:</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לעמוד בהנחיות מנהל המאגר והפועלים מטעמו, כמתחייב מהסכם ההתקשרות, מנספח האבטחה וממחויבויות המשרד מכ</w:t>
      </w:r>
      <w:r>
        <w:rPr>
          <w:rFonts w:cs="David" w:hint="cs"/>
          <w:szCs w:val="24"/>
          <w:rtl/>
        </w:rPr>
        <w:t>ו</w:t>
      </w:r>
      <w:r w:rsidRPr="000D1E2B">
        <w:rPr>
          <w:rFonts w:cs="David" w:hint="cs"/>
          <w:szCs w:val="24"/>
          <w:rtl/>
        </w:rPr>
        <w:t xml:space="preserve">ח חוקי המדינה.  </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לשימוש חוקי במידע ולמניעת חשיפתו למי שאינו מורשה מטעם מנהל המאגר.</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לאכיפת החוק ונהלי האבטחה, לרבות - עריכת נהלי אבטחה לעובדי מרכז המענה לפניות הציבור ולאנשי התמיכה והתחזוקה הפועלים מטעמו.</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 xml:space="preserve">לניהול שוטף ומבוקר של השירותים הנדרשים, באופן מאובטח וממודר, בעיקר </w:t>
      </w:r>
      <w:r>
        <w:rPr>
          <w:rFonts w:cs="David" w:hint="cs"/>
          <w:szCs w:val="24"/>
          <w:rtl/>
        </w:rPr>
        <w:t xml:space="preserve">מניעת </w:t>
      </w:r>
      <w:r w:rsidRPr="000D1E2B">
        <w:rPr>
          <w:rFonts w:cs="David" w:hint="cs"/>
          <w:szCs w:val="24"/>
          <w:rtl/>
        </w:rPr>
        <w:t xml:space="preserve">הגישה הפיזית לחדרי </w:t>
      </w:r>
      <w:r w:rsidR="006467D2">
        <w:rPr>
          <w:rFonts w:cs="David" w:hint="cs"/>
          <w:szCs w:val="24"/>
          <w:rtl/>
        </w:rPr>
        <w:t>נציגי השירות</w:t>
      </w:r>
      <w:r w:rsidRPr="000D1E2B">
        <w:rPr>
          <w:rFonts w:cs="David" w:hint="cs"/>
          <w:szCs w:val="24"/>
          <w:rtl/>
        </w:rPr>
        <w:t xml:space="preserve"> ותחנות העבודה, לחדרי השרתים וארון התקשורת</w:t>
      </w:r>
      <w:r>
        <w:rPr>
          <w:rFonts w:cs="David" w:hint="cs"/>
          <w:szCs w:val="24"/>
          <w:rtl/>
        </w:rPr>
        <w:t xml:space="preserve"> לגורמים שאינם מורשים</w:t>
      </w:r>
      <w:r w:rsidRPr="000D1E2B">
        <w:rPr>
          <w:rFonts w:cs="David" w:hint="cs"/>
          <w:szCs w:val="24"/>
          <w:rtl/>
        </w:rPr>
        <w:t>.</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lastRenderedPageBreak/>
        <w:t>שימוש במסמכים כנדרש בתקנות הגנת הפרטיות ותקנות זכות עיון.</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 xml:space="preserve">הקפדה על מימוש נהלי מנהל המאגר המחייבים את כלל המשתמשים במאגר.  </w:t>
      </w:r>
    </w:p>
    <w:p w:rsidR="007D2C84" w:rsidRPr="00FC7725"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tl/>
        </w:rPr>
      </w:pPr>
      <w:r w:rsidRPr="000D1E2B">
        <w:rPr>
          <w:rFonts w:cs="David" w:hint="cs"/>
          <w:szCs w:val="24"/>
          <w:rtl/>
        </w:rPr>
        <w:t xml:space="preserve">מינוי ממונה אבטחה מטעם החברה, אשר יונחה ע"י אגף הביטחון באוצר והנהלת </w:t>
      </w:r>
      <w:r>
        <w:rPr>
          <w:rFonts w:cs="David" w:hint="cs"/>
          <w:szCs w:val="24"/>
          <w:rtl/>
        </w:rPr>
        <w:t xml:space="preserve">הרשות לזכויות ניצולי השואה. </w:t>
      </w:r>
      <w:r w:rsidRPr="00FC7725">
        <w:rPr>
          <w:rFonts w:cs="David" w:hint="cs"/>
          <w:szCs w:val="24"/>
          <w:rtl/>
        </w:rPr>
        <w:t>(אין חובה למ</w:t>
      </w:r>
      <w:r w:rsidR="00FC7725" w:rsidRPr="00FC7725">
        <w:rPr>
          <w:rFonts w:cs="David" w:hint="cs"/>
          <w:szCs w:val="24"/>
          <w:rtl/>
        </w:rPr>
        <w:t>שרה מלאה)</w:t>
      </w:r>
      <w:r w:rsidRPr="00FC7725">
        <w:rPr>
          <w:rFonts w:cs="David" w:hint="cs"/>
          <w:szCs w:val="24"/>
          <w:rtl/>
        </w:rPr>
        <w:t>.</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Pr>
          <w:rFonts w:cs="David" w:hint="cs"/>
          <w:szCs w:val="24"/>
          <w:rtl/>
        </w:rPr>
        <w:t>מינוי אחראי מ</w:t>
      </w:r>
      <w:r w:rsidRPr="000D1E2B">
        <w:rPr>
          <w:rFonts w:cs="David" w:hint="cs"/>
          <w:szCs w:val="24"/>
          <w:rtl/>
        </w:rPr>
        <w:t xml:space="preserve">חשוב מטעם החברה, אשר יונחה ע"י יחידת </w:t>
      </w:r>
      <w:r>
        <w:rPr>
          <w:rFonts w:cs="David" w:hint="cs"/>
          <w:szCs w:val="24"/>
          <w:rtl/>
        </w:rPr>
        <w:t>מערכות המידע</w:t>
      </w:r>
      <w:r w:rsidRPr="000D1E2B">
        <w:rPr>
          <w:rFonts w:cs="David" w:hint="cs"/>
          <w:szCs w:val="24"/>
          <w:rtl/>
        </w:rPr>
        <w:t xml:space="preserve"> במשרד האוצר ועל ידי </w:t>
      </w:r>
      <w:r>
        <w:rPr>
          <w:rFonts w:cs="David" w:hint="cs"/>
          <w:szCs w:val="24"/>
          <w:rtl/>
        </w:rPr>
        <w:t>אחראי המ</w:t>
      </w:r>
      <w:r w:rsidRPr="000D1E2B">
        <w:rPr>
          <w:rFonts w:cs="David" w:hint="cs"/>
          <w:szCs w:val="24"/>
          <w:rtl/>
        </w:rPr>
        <w:t xml:space="preserve">חשוב </w:t>
      </w:r>
      <w:r>
        <w:rPr>
          <w:rFonts w:cs="David" w:hint="cs"/>
          <w:szCs w:val="24"/>
          <w:rtl/>
        </w:rPr>
        <w:t>ברשות</w:t>
      </w:r>
      <w:r w:rsidRPr="000D1E2B">
        <w:rPr>
          <w:rFonts w:cs="David" w:hint="cs"/>
          <w:szCs w:val="24"/>
          <w:rtl/>
        </w:rPr>
        <w:t xml:space="preserve"> (החברה רשאית למנות מחליף או עוזר שיאושר שמית ע"י משרד האוצר) </w:t>
      </w:r>
      <w:r w:rsidRPr="000D1E2B">
        <w:rPr>
          <w:rFonts w:cs="David"/>
          <w:szCs w:val="24"/>
          <w:rtl/>
        </w:rPr>
        <w:t>–</w:t>
      </w:r>
      <w:r w:rsidRPr="000D1E2B">
        <w:rPr>
          <w:rFonts w:cs="David" w:hint="cs"/>
          <w:szCs w:val="24"/>
          <w:rtl/>
        </w:rPr>
        <w:t xml:space="preserve"> אין חובה למשרה מלאה.</w:t>
      </w:r>
    </w:p>
    <w:p w:rsidR="007D2C84" w:rsidRPr="000D1E2B" w:rsidRDefault="007D2C84" w:rsidP="00153CC2">
      <w:pPr>
        <w:keepNext/>
        <w:numPr>
          <w:ilvl w:val="2"/>
          <w:numId w:val="69"/>
        </w:numPr>
        <w:tabs>
          <w:tab w:val="clear" w:pos="1701"/>
          <w:tab w:val="num" w:pos="1276"/>
        </w:tabs>
        <w:overflowPunct/>
        <w:autoSpaceDE/>
        <w:autoSpaceDN/>
        <w:bidi/>
        <w:adjustRightInd/>
        <w:spacing w:before="120" w:after="240"/>
        <w:ind w:left="1276" w:hanging="709"/>
        <w:jc w:val="both"/>
        <w:textAlignment w:val="auto"/>
        <w:rPr>
          <w:rFonts w:cs="David"/>
          <w:szCs w:val="24"/>
        </w:rPr>
      </w:pPr>
      <w:r w:rsidRPr="000D1E2B">
        <w:rPr>
          <w:rFonts w:cs="David" w:hint="cs"/>
          <w:szCs w:val="24"/>
          <w:rtl/>
        </w:rPr>
        <w:t xml:space="preserve">ניהול  רשימת עובדים עדכנית, של בעלי גישה למידע או לתחנות העבודה, לרבות תפקידיהם וסמכויות הגישה למידע, כפי שהוגדרו ע"י </w:t>
      </w:r>
      <w:r>
        <w:rPr>
          <w:rFonts w:cs="David" w:hint="cs"/>
          <w:szCs w:val="24"/>
          <w:rtl/>
        </w:rPr>
        <w:t>המזמין</w:t>
      </w:r>
      <w:r w:rsidRPr="000D1E2B">
        <w:rPr>
          <w:rFonts w:cs="David" w:hint="cs"/>
          <w:szCs w:val="24"/>
          <w:rtl/>
        </w:rPr>
        <w:t xml:space="preserve">,   וכן דווח על כל שינוי למנהל המאגר, כל זאת כנדרש בתקנות להחזקת מידע וסדרי העברת מידע בין גופים ציבוריים, </w:t>
      </w:r>
      <w:proofErr w:type="spellStart"/>
      <w:r w:rsidRPr="000D1E2B">
        <w:rPr>
          <w:rFonts w:cs="David" w:hint="cs"/>
          <w:szCs w:val="24"/>
          <w:rtl/>
        </w:rPr>
        <w:t>התשמ"ו</w:t>
      </w:r>
      <w:proofErr w:type="spellEnd"/>
      <w:r w:rsidRPr="000D1E2B">
        <w:rPr>
          <w:rFonts w:cs="David" w:hint="cs"/>
          <w:szCs w:val="24"/>
          <w:rtl/>
        </w:rPr>
        <w:t xml:space="preserve"> 1986,  פרק- ד' </w:t>
      </w:r>
      <w:r w:rsidRPr="000D1E2B">
        <w:rPr>
          <w:rFonts w:cs="David"/>
          <w:szCs w:val="24"/>
          <w:rtl/>
        </w:rPr>
        <w:t>–</w:t>
      </w:r>
      <w:r w:rsidRPr="000D1E2B">
        <w:rPr>
          <w:rFonts w:cs="David" w:hint="cs"/>
          <w:szCs w:val="24"/>
          <w:rtl/>
        </w:rPr>
        <w:t xml:space="preserve"> "סדרי ניהול מאגר המכיל מידע מוגבל וכללי השימוש בו", רשימת העובדים תאושר ע"י מנהל המאגר טרם העסקת העובדים במתן השירותים, נשוא מכרז זה.</w:t>
      </w:r>
    </w:p>
    <w:p w:rsidR="007D2C84" w:rsidRPr="00991539" w:rsidRDefault="007D2C84" w:rsidP="00153CC2">
      <w:pPr>
        <w:keepNext/>
        <w:numPr>
          <w:ilvl w:val="0"/>
          <w:numId w:val="69"/>
        </w:numPr>
        <w:overflowPunct/>
        <w:autoSpaceDE/>
        <w:autoSpaceDN/>
        <w:bidi/>
        <w:adjustRightInd/>
        <w:spacing w:before="120" w:after="240"/>
        <w:jc w:val="both"/>
        <w:textAlignment w:val="auto"/>
        <w:rPr>
          <w:rFonts w:cs="David"/>
          <w:szCs w:val="24"/>
        </w:rPr>
      </w:pPr>
      <w:r w:rsidRPr="00991539">
        <w:rPr>
          <w:rFonts w:cs="David" w:hint="cs"/>
          <w:b/>
          <w:bCs/>
          <w:szCs w:val="24"/>
          <w:u w:val="single"/>
          <w:rtl/>
        </w:rPr>
        <w:t>פרוט מערכי אבטחה שהמציע יכלול בהצעתו:</w:t>
      </w:r>
    </w:p>
    <w:p w:rsidR="0030090B"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991539">
        <w:rPr>
          <w:rFonts w:cs="David" w:hint="cs"/>
          <w:b/>
          <w:bCs/>
          <w:szCs w:val="24"/>
          <w:rtl/>
        </w:rPr>
        <w:t>אבטחה</w:t>
      </w:r>
      <w:r w:rsidR="0030090B">
        <w:rPr>
          <w:rFonts w:cs="David" w:hint="cs"/>
          <w:b/>
          <w:bCs/>
          <w:szCs w:val="24"/>
          <w:rtl/>
        </w:rPr>
        <w:t xml:space="preserve"> פיזית</w:t>
      </w:r>
    </w:p>
    <w:p w:rsidR="007D2C84" w:rsidRPr="00991539" w:rsidRDefault="007D2C84" w:rsidP="00153CC2">
      <w:pPr>
        <w:keepNext/>
        <w:overflowPunct/>
        <w:autoSpaceDE/>
        <w:autoSpaceDN/>
        <w:bidi/>
        <w:adjustRightInd/>
        <w:spacing w:before="120" w:after="240"/>
        <w:ind w:left="1008"/>
        <w:jc w:val="both"/>
        <w:textAlignment w:val="auto"/>
        <w:rPr>
          <w:rFonts w:cs="David"/>
          <w:szCs w:val="24"/>
        </w:rPr>
      </w:pPr>
      <w:r w:rsidRPr="00991539">
        <w:rPr>
          <w:rFonts w:cs="David" w:hint="cs"/>
          <w:szCs w:val="24"/>
          <w:rtl/>
        </w:rPr>
        <w:t xml:space="preserve">בקרת כניסה למבנה לחדרי עבודה, לחדרי מחשוב, תקשורת ומצעי גיבוי (מדיות אחסון של מידע ותכנות), בקרת כניסה לחדרי </w:t>
      </w:r>
      <w:r w:rsidR="006467D2">
        <w:rPr>
          <w:rFonts w:cs="David" w:hint="cs"/>
          <w:szCs w:val="24"/>
          <w:rtl/>
        </w:rPr>
        <w:t>נציגי השירות</w:t>
      </w:r>
      <w:r w:rsidRPr="00991539">
        <w:rPr>
          <w:rFonts w:cs="David" w:hint="cs"/>
          <w:szCs w:val="24"/>
          <w:rtl/>
        </w:rPr>
        <w:t>.</w:t>
      </w:r>
    </w:p>
    <w:p w:rsidR="007D2C84" w:rsidRPr="00991539" w:rsidRDefault="007D2C84" w:rsidP="00153CC2">
      <w:pPr>
        <w:keepNext/>
        <w:numPr>
          <w:ilvl w:val="1"/>
          <w:numId w:val="69"/>
        </w:numPr>
        <w:overflowPunct/>
        <w:autoSpaceDE/>
        <w:autoSpaceDN/>
        <w:bidi/>
        <w:adjustRightInd/>
        <w:spacing w:before="120" w:after="240"/>
        <w:jc w:val="both"/>
        <w:textAlignment w:val="auto"/>
        <w:rPr>
          <w:rFonts w:cs="David"/>
          <w:b/>
          <w:bCs/>
          <w:szCs w:val="24"/>
          <w:u w:val="single"/>
        </w:rPr>
      </w:pPr>
      <w:r w:rsidRPr="00991539">
        <w:rPr>
          <w:rFonts w:cs="David" w:hint="cs"/>
          <w:b/>
          <w:bCs/>
          <w:szCs w:val="24"/>
          <w:rtl/>
        </w:rPr>
        <w:t>אבטחה לוגית בתשתיות המחשוב, שישמשו למתן השירות, נשוא ההתקשרות -</w:t>
      </w:r>
      <w:r w:rsidRPr="00991539">
        <w:rPr>
          <w:rFonts w:cs="David" w:hint="cs"/>
          <w:szCs w:val="24"/>
          <w:rtl/>
        </w:rPr>
        <w:t xml:space="preserve"> </w:t>
      </w:r>
      <w:r w:rsidRPr="00991539">
        <w:rPr>
          <w:rFonts w:cs="David"/>
          <w:szCs w:val="24"/>
          <w:rtl/>
        </w:rPr>
        <w:br/>
      </w:r>
      <w:r w:rsidRPr="00991539">
        <w:rPr>
          <w:rFonts w:cs="David" w:hint="cs"/>
          <w:szCs w:val="24"/>
          <w:rtl/>
        </w:rPr>
        <w:t xml:space="preserve">פרוט נתונים על בקרת כניסה לשרת, אשר ינהל את נתוני השירות, </w:t>
      </w:r>
      <w:proofErr w:type="spellStart"/>
      <w:r w:rsidRPr="00991539">
        <w:rPr>
          <w:rFonts w:cs="David" w:hint="cs"/>
          <w:szCs w:val="24"/>
          <w:rtl/>
        </w:rPr>
        <w:t>מורשי</w:t>
      </w:r>
      <w:proofErr w:type="spellEnd"/>
      <w:r w:rsidRPr="00991539">
        <w:rPr>
          <w:rFonts w:cs="David" w:hint="cs"/>
          <w:szCs w:val="24"/>
          <w:rtl/>
        </w:rPr>
        <w:t xml:space="preserve"> הגישה והתמיכה בשרת, לניהול חשבונות ולניהול משתמשים, חסימת פעילות אסורה, הגבלות העתקה, מחיקה או העברה של קבצים, מנגנוני הזדהות ותהליכי אבטחה ביישום, במסד הנתונים ובתקשורת לעמדות.</w:t>
      </w:r>
    </w:p>
    <w:p w:rsidR="0030090B" w:rsidRPr="0030090B" w:rsidRDefault="0030090B" w:rsidP="00153CC2">
      <w:pPr>
        <w:keepNext/>
        <w:numPr>
          <w:ilvl w:val="1"/>
          <w:numId w:val="69"/>
        </w:numPr>
        <w:overflowPunct/>
        <w:autoSpaceDE/>
        <w:autoSpaceDN/>
        <w:bidi/>
        <w:adjustRightInd/>
        <w:spacing w:before="120" w:after="240"/>
        <w:jc w:val="both"/>
        <w:textAlignment w:val="auto"/>
        <w:rPr>
          <w:rFonts w:cs="David"/>
          <w:b/>
          <w:bCs/>
          <w:szCs w:val="24"/>
          <w:u w:val="single"/>
        </w:rPr>
      </w:pPr>
      <w:r>
        <w:rPr>
          <w:rFonts w:cs="David" w:hint="cs"/>
          <w:b/>
          <w:bCs/>
          <w:szCs w:val="24"/>
          <w:rtl/>
        </w:rPr>
        <w:t xml:space="preserve">אבטחה </w:t>
      </w:r>
      <w:r w:rsidR="007D2C84" w:rsidRPr="00991539">
        <w:rPr>
          <w:rFonts w:cs="David" w:hint="cs"/>
          <w:b/>
          <w:bCs/>
          <w:szCs w:val="24"/>
          <w:rtl/>
        </w:rPr>
        <w:t>בתקשורת</w:t>
      </w:r>
      <w:r>
        <w:rPr>
          <w:rFonts w:cs="David" w:hint="cs"/>
          <w:szCs w:val="24"/>
          <w:rtl/>
        </w:rPr>
        <w:t xml:space="preserve"> </w:t>
      </w:r>
      <w:r w:rsidR="007D2C84" w:rsidRPr="00991539">
        <w:rPr>
          <w:rFonts w:cs="David" w:hint="cs"/>
          <w:szCs w:val="24"/>
          <w:rtl/>
        </w:rPr>
        <w:t xml:space="preserve"> </w:t>
      </w:r>
    </w:p>
    <w:p w:rsidR="007D2C84" w:rsidRDefault="007D2C84" w:rsidP="00153CC2">
      <w:pPr>
        <w:keepNext/>
        <w:overflowPunct/>
        <w:autoSpaceDE/>
        <w:autoSpaceDN/>
        <w:bidi/>
        <w:adjustRightInd/>
        <w:spacing w:before="120" w:after="240"/>
        <w:ind w:left="1008"/>
        <w:jc w:val="both"/>
        <w:textAlignment w:val="auto"/>
        <w:rPr>
          <w:rFonts w:cs="David"/>
          <w:b/>
          <w:bCs/>
          <w:szCs w:val="24"/>
          <w:u w:val="single"/>
        </w:rPr>
      </w:pPr>
      <w:r w:rsidRPr="00991539">
        <w:rPr>
          <w:rFonts w:cs="David" w:hint="cs"/>
          <w:szCs w:val="24"/>
          <w:rtl/>
        </w:rPr>
        <w:t>פרוט אבטחת</w:t>
      </w:r>
      <w:r>
        <w:rPr>
          <w:rFonts w:cs="David" w:hint="cs"/>
          <w:szCs w:val="24"/>
          <w:rtl/>
        </w:rPr>
        <w:t xml:space="preserve"> ממשקים בין מערכי הטלפונ</w:t>
      </w:r>
      <w:r w:rsidRPr="00991539">
        <w:rPr>
          <w:rFonts w:cs="David" w:hint="cs"/>
          <w:szCs w:val="24"/>
          <w:rtl/>
        </w:rPr>
        <w:t xml:space="preserve">יה לבין מערכי האפליקציה. פרוט חסימות התקשרות בלתי חוקית ממתקני השירות ואל רשת התקשורת, המשמשת את השירותים, נשוא המכרז. חסימות קישור למערכי האינטרנט מעמדות השירות. </w:t>
      </w:r>
      <w:r w:rsidRPr="00991539">
        <w:rPr>
          <w:rFonts w:cs="David"/>
          <w:szCs w:val="24"/>
          <w:rtl/>
        </w:rPr>
        <w:br/>
      </w:r>
      <w:r w:rsidRPr="00991539">
        <w:rPr>
          <w:rFonts w:cs="David" w:hint="cs"/>
          <w:szCs w:val="24"/>
          <w:rtl/>
        </w:rPr>
        <w:t>במידה ונדרש קשר למערכי האינטרנט יש להעביר פרוט מנגנוני אבטחה למניעת זליגת מידע או חסימת גישה לתשתיות, המשמשות למתן הש</w:t>
      </w:r>
      <w:r>
        <w:rPr>
          <w:rFonts w:cs="David" w:hint="cs"/>
          <w:szCs w:val="24"/>
          <w:rtl/>
        </w:rPr>
        <w:t>י</w:t>
      </w:r>
      <w:r w:rsidRPr="00991539">
        <w:rPr>
          <w:rFonts w:cs="David" w:hint="cs"/>
          <w:szCs w:val="24"/>
          <w:rtl/>
        </w:rPr>
        <w:t xml:space="preserve">רותים. </w:t>
      </w:r>
    </w:p>
    <w:p w:rsidR="0030090B" w:rsidRPr="0030090B" w:rsidRDefault="007D2C84" w:rsidP="00153CC2">
      <w:pPr>
        <w:keepNext/>
        <w:numPr>
          <w:ilvl w:val="1"/>
          <w:numId w:val="69"/>
        </w:numPr>
        <w:overflowPunct/>
        <w:autoSpaceDE/>
        <w:autoSpaceDN/>
        <w:bidi/>
        <w:adjustRightInd/>
        <w:spacing w:before="120" w:after="240"/>
        <w:jc w:val="both"/>
        <w:textAlignment w:val="auto"/>
        <w:rPr>
          <w:rFonts w:cs="David"/>
          <w:b/>
          <w:bCs/>
          <w:szCs w:val="24"/>
          <w:u w:val="single"/>
        </w:rPr>
      </w:pPr>
      <w:r w:rsidRPr="00991539">
        <w:rPr>
          <w:rFonts w:cs="David" w:hint="cs"/>
          <w:b/>
          <w:bCs/>
          <w:szCs w:val="24"/>
          <w:rtl/>
        </w:rPr>
        <w:t>בקרת ניהול השירות</w:t>
      </w:r>
      <w:r w:rsidRPr="00991539">
        <w:rPr>
          <w:rFonts w:cs="David" w:hint="cs"/>
          <w:szCs w:val="24"/>
          <w:rtl/>
        </w:rPr>
        <w:t xml:space="preserve">  </w:t>
      </w:r>
    </w:p>
    <w:p w:rsidR="007D2C84" w:rsidRPr="00991539" w:rsidRDefault="007D2C84" w:rsidP="00153CC2">
      <w:pPr>
        <w:keepNext/>
        <w:overflowPunct/>
        <w:autoSpaceDE/>
        <w:autoSpaceDN/>
        <w:bidi/>
        <w:adjustRightInd/>
        <w:spacing w:before="120" w:after="240"/>
        <w:ind w:left="1008"/>
        <w:jc w:val="both"/>
        <w:textAlignment w:val="auto"/>
        <w:rPr>
          <w:rFonts w:cs="David"/>
          <w:b/>
          <w:bCs/>
          <w:szCs w:val="24"/>
          <w:u w:val="single"/>
        </w:rPr>
      </w:pPr>
      <w:r w:rsidRPr="00991539">
        <w:rPr>
          <w:rFonts w:cs="David" w:hint="cs"/>
          <w:szCs w:val="24"/>
          <w:rtl/>
        </w:rPr>
        <w:t>פרוט מנגנוני הרישום של פעולות המשתמשים בעמדות השירות, מנגנוני הבקרה לאישור פעולות או חסימת</w:t>
      </w:r>
      <w:r>
        <w:rPr>
          <w:rFonts w:cs="David" w:hint="cs"/>
          <w:szCs w:val="24"/>
          <w:rtl/>
        </w:rPr>
        <w:t>ן בהתאם להרשאות גישה, מנגנון הדי</w:t>
      </w:r>
      <w:r w:rsidRPr="00991539">
        <w:rPr>
          <w:rFonts w:cs="David" w:hint="cs"/>
          <w:szCs w:val="24"/>
          <w:rtl/>
        </w:rPr>
        <w:t>ו</w:t>
      </w:r>
      <w:r>
        <w:rPr>
          <w:rFonts w:cs="David" w:hint="cs"/>
          <w:szCs w:val="24"/>
          <w:rtl/>
        </w:rPr>
        <w:t>ו</w:t>
      </w:r>
      <w:r w:rsidRPr="00991539">
        <w:rPr>
          <w:rFonts w:cs="David" w:hint="cs"/>
          <w:szCs w:val="24"/>
          <w:rtl/>
        </w:rPr>
        <w:t>ח, לעריכה ולהפקת דו"חות בקרה, סינון, מיון וסטטיסטיקה של פעולות, התקשרויות ומספרי טלפון.</w:t>
      </w:r>
      <w:r w:rsidRPr="00991539">
        <w:rPr>
          <w:rFonts w:cs="David"/>
          <w:szCs w:val="24"/>
          <w:rtl/>
        </w:rPr>
        <w:br/>
      </w:r>
      <w:r w:rsidRPr="00991539">
        <w:rPr>
          <w:rFonts w:cs="David" w:hint="cs"/>
          <w:szCs w:val="24"/>
          <w:rtl/>
        </w:rPr>
        <w:t xml:space="preserve">יש לפרט את אופן אבטחת מאגר מספרי הטלפון ואופן העברתו באורח מאובטח </w:t>
      </w:r>
      <w:r>
        <w:rPr>
          <w:rFonts w:cs="David" w:hint="cs"/>
          <w:szCs w:val="24"/>
          <w:rtl/>
        </w:rPr>
        <w:t xml:space="preserve">משרד האוצר </w:t>
      </w:r>
      <w:r w:rsidRPr="00991539">
        <w:rPr>
          <w:rFonts w:cs="David" w:hint="cs"/>
          <w:szCs w:val="24"/>
          <w:rtl/>
        </w:rPr>
        <w:t xml:space="preserve"> </w:t>
      </w:r>
      <w:r>
        <w:rPr>
          <w:rFonts w:cs="David" w:hint="cs"/>
          <w:szCs w:val="24"/>
          <w:rtl/>
        </w:rPr>
        <w:t>לזכויות ניצולי השואה.</w:t>
      </w:r>
      <w:r w:rsidRPr="00991539">
        <w:rPr>
          <w:rFonts w:cs="David" w:hint="cs"/>
          <w:szCs w:val="24"/>
          <w:rtl/>
        </w:rPr>
        <w:t xml:space="preserve"> </w:t>
      </w:r>
    </w:p>
    <w:p w:rsidR="007D2C84" w:rsidRPr="00991539" w:rsidRDefault="007261B1" w:rsidP="00153CC2">
      <w:pPr>
        <w:keepNext/>
        <w:numPr>
          <w:ilvl w:val="0"/>
          <w:numId w:val="69"/>
        </w:numPr>
        <w:overflowPunct/>
        <w:autoSpaceDE/>
        <w:autoSpaceDN/>
        <w:bidi/>
        <w:adjustRightInd/>
        <w:spacing w:before="120" w:after="240"/>
        <w:jc w:val="both"/>
        <w:textAlignment w:val="auto"/>
        <w:rPr>
          <w:rFonts w:cs="David"/>
          <w:b/>
          <w:bCs/>
          <w:szCs w:val="24"/>
          <w:u w:val="single"/>
        </w:rPr>
      </w:pPr>
      <w:r>
        <w:rPr>
          <w:rFonts w:cs="David" w:hint="cs"/>
          <w:b/>
          <w:bCs/>
          <w:szCs w:val="24"/>
          <w:u w:val="single"/>
          <w:rtl/>
        </w:rPr>
        <w:t>דרישות אבטחת</w:t>
      </w:r>
      <w:r w:rsidR="004D0A47">
        <w:rPr>
          <w:rFonts w:cs="David" w:hint="cs"/>
          <w:b/>
          <w:bCs/>
          <w:szCs w:val="24"/>
          <w:u w:val="single"/>
          <w:rtl/>
        </w:rPr>
        <w:t xml:space="preserve"> </w:t>
      </w:r>
      <w:r w:rsidR="007D2C84" w:rsidRPr="00991539">
        <w:rPr>
          <w:rFonts w:cs="David" w:hint="cs"/>
          <w:b/>
          <w:bCs/>
          <w:szCs w:val="24"/>
          <w:u w:val="single"/>
          <w:rtl/>
        </w:rPr>
        <w:t>מידע עיקריות ליישום במסגרת ההתקשרות (להתי</w:t>
      </w:r>
      <w:r w:rsidR="007D2C84">
        <w:rPr>
          <w:rFonts w:cs="David" w:hint="cs"/>
          <w:b/>
          <w:bCs/>
          <w:szCs w:val="24"/>
          <w:u w:val="single"/>
          <w:rtl/>
        </w:rPr>
        <w:t>י</w:t>
      </w:r>
      <w:r w:rsidR="007D2C84" w:rsidRPr="00991539">
        <w:rPr>
          <w:rFonts w:cs="David" w:hint="cs"/>
          <w:b/>
          <w:bCs/>
          <w:szCs w:val="24"/>
          <w:u w:val="single"/>
          <w:rtl/>
        </w:rPr>
        <w:t xml:space="preserve">חסות מפורטת בהצעה) </w:t>
      </w:r>
    </w:p>
    <w:p w:rsidR="007D2C84" w:rsidRPr="00991539"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991539">
        <w:rPr>
          <w:rFonts w:cs="David" w:hint="cs"/>
          <w:szCs w:val="24"/>
          <w:rtl/>
        </w:rPr>
        <w:t>תבוצע הפרדת תשתיות תקשורת באורח פיזי ומוחלט בין תקשורת טלפוניה (</w:t>
      </w:r>
      <w:r w:rsidRPr="00991539">
        <w:rPr>
          <w:rFonts w:cs="David"/>
          <w:szCs w:val="24"/>
        </w:rPr>
        <w:t>voice</w:t>
      </w:r>
      <w:r w:rsidRPr="00991539">
        <w:rPr>
          <w:rFonts w:cs="David" w:hint="cs"/>
          <w:szCs w:val="24"/>
          <w:rtl/>
        </w:rPr>
        <w:t>) לבין תקשורת נתונים (</w:t>
      </w:r>
      <w:r w:rsidRPr="00991539">
        <w:rPr>
          <w:rFonts w:cs="David"/>
          <w:szCs w:val="24"/>
        </w:rPr>
        <w:t>data</w:t>
      </w:r>
      <w:r w:rsidRPr="00991539">
        <w:rPr>
          <w:rFonts w:cs="David" w:hint="cs"/>
          <w:szCs w:val="24"/>
          <w:rtl/>
        </w:rPr>
        <w:t xml:space="preserve">). </w:t>
      </w:r>
    </w:p>
    <w:p w:rsidR="007D2C84" w:rsidRPr="00991539"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991539">
        <w:rPr>
          <w:rFonts w:cs="David" w:hint="cs"/>
          <w:szCs w:val="24"/>
          <w:rtl/>
        </w:rPr>
        <w:lastRenderedPageBreak/>
        <w:t>אופן זיהוי הפונים והצלבת הקשר בין נתוני ההתקשרות לבין המידע על המסכים האפליקטיביי</w:t>
      </w:r>
      <w:r w:rsidRPr="00991539">
        <w:rPr>
          <w:rFonts w:cs="David" w:hint="eastAsia"/>
          <w:szCs w:val="24"/>
          <w:rtl/>
        </w:rPr>
        <w:t>ם</w:t>
      </w:r>
      <w:r w:rsidRPr="00991539">
        <w:rPr>
          <w:rFonts w:cs="David" w:hint="cs"/>
          <w:szCs w:val="24"/>
          <w:rtl/>
        </w:rPr>
        <w:t xml:space="preserve"> - יבוצע באופן אנושי ע"י </w:t>
      </w:r>
      <w:r w:rsidR="006467D2">
        <w:rPr>
          <w:rFonts w:cs="David" w:hint="cs"/>
          <w:szCs w:val="24"/>
          <w:rtl/>
        </w:rPr>
        <w:t>נציג השירות</w:t>
      </w:r>
      <w:r w:rsidRPr="00991539">
        <w:rPr>
          <w:rFonts w:cs="David" w:hint="cs"/>
          <w:szCs w:val="24"/>
          <w:rtl/>
        </w:rPr>
        <w:t>.</w:t>
      </w:r>
    </w:p>
    <w:p w:rsidR="007D2C84" w:rsidRDefault="007D2C84" w:rsidP="00153CC2">
      <w:pPr>
        <w:keepNext/>
        <w:numPr>
          <w:ilvl w:val="1"/>
          <w:numId w:val="69"/>
        </w:numPr>
        <w:overflowPunct/>
        <w:autoSpaceDE/>
        <w:autoSpaceDN/>
        <w:bidi/>
        <w:adjustRightInd/>
        <w:spacing w:before="120" w:after="240"/>
        <w:jc w:val="both"/>
        <w:textAlignment w:val="auto"/>
        <w:rPr>
          <w:rFonts w:cs="David"/>
          <w:szCs w:val="24"/>
        </w:rPr>
      </w:pPr>
      <w:r w:rsidRPr="00991539">
        <w:rPr>
          <w:rFonts w:cs="David" w:hint="cs"/>
          <w:szCs w:val="24"/>
          <w:rtl/>
        </w:rPr>
        <w:t>אמצעי מ</w:t>
      </w:r>
      <w:r>
        <w:rPr>
          <w:rFonts w:cs="David" w:hint="cs"/>
          <w:szCs w:val="24"/>
          <w:rtl/>
        </w:rPr>
        <w:t>ח</w:t>
      </w:r>
      <w:r w:rsidRPr="00991539">
        <w:rPr>
          <w:rFonts w:cs="David" w:hint="cs"/>
          <w:szCs w:val="24"/>
          <w:rtl/>
        </w:rPr>
        <w:t>שוב ותקשורת  וכן מערכות אבטחה ואמצעי אבטחה, שידרשו ע"י האוצר בהקמה ותמיכה עצמית של האוצר, יאובטחו פיזית באחריות החברה  הזוכה ובבקרתה, לא יבוצעו עקיפות או שינויים טכני</w:t>
      </w:r>
      <w:r>
        <w:rPr>
          <w:rFonts w:cs="David" w:hint="cs"/>
          <w:szCs w:val="24"/>
          <w:rtl/>
        </w:rPr>
        <w:t>י</w:t>
      </w:r>
      <w:r w:rsidRPr="00991539">
        <w:rPr>
          <w:rFonts w:cs="David" w:hint="cs"/>
          <w:szCs w:val="24"/>
          <w:rtl/>
        </w:rPr>
        <w:t xml:space="preserve">ם, </w:t>
      </w:r>
      <w:proofErr w:type="spellStart"/>
      <w:r w:rsidRPr="00991539">
        <w:rPr>
          <w:rFonts w:cs="David" w:hint="cs"/>
          <w:szCs w:val="24"/>
          <w:rtl/>
        </w:rPr>
        <w:t>תכניתיי</w:t>
      </w:r>
      <w:r w:rsidRPr="00991539">
        <w:rPr>
          <w:rFonts w:cs="David" w:hint="eastAsia"/>
          <w:szCs w:val="24"/>
          <w:rtl/>
        </w:rPr>
        <w:t>ם</w:t>
      </w:r>
      <w:proofErr w:type="spellEnd"/>
      <w:r w:rsidRPr="00991539">
        <w:rPr>
          <w:rFonts w:cs="David" w:hint="cs"/>
          <w:szCs w:val="24"/>
          <w:rtl/>
        </w:rPr>
        <w:t xml:space="preserve"> או פרוצדורליי</w:t>
      </w:r>
      <w:r w:rsidRPr="00991539">
        <w:rPr>
          <w:rFonts w:cs="David" w:hint="eastAsia"/>
          <w:szCs w:val="24"/>
          <w:rtl/>
        </w:rPr>
        <w:t>ם</w:t>
      </w:r>
      <w:r w:rsidRPr="00991539">
        <w:rPr>
          <w:rFonts w:cs="David" w:hint="cs"/>
          <w:szCs w:val="24"/>
          <w:rtl/>
        </w:rPr>
        <w:t xml:space="preserve"> ללא אישור בכתב של גורמי משרד האוצר המוסמכים. בידי משרד האוצר תהיה זכות למעורבות מלאה לביצוע שינוי מערכתי, אבטחתי או תקשורתי באמצעות אנשי המשרד או מטעמו. </w:t>
      </w:r>
    </w:p>
    <w:p w:rsidR="007D2C84" w:rsidRDefault="007D2C84" w:rsidP="00153CC2">
      <w:pPr>
        <w:keepNext/>
        <w:spacing w:before="120" w:after="240"/>
        <w:rPr>
          <w:rFonts w:cs="David"/>
          <w:szCs w:val="24"/>
          <w:rtl/>
        </w:rPr>
      </w:pPr>
    </w:p>
    <w:p w:rsidR="007D2C84" w:rsidRDefault="007D2C84" w:rsidP="00153CC2">
      <w:pPr>
        <w:keepNext/>
        <w:numPr>
          <w:ilvl w:val="0"/>
          <w:numId w:val="69"/>
        </w:numPr>
        <w:overflowPunct/>
        <w:autoSpaceDE/>
        <w:autoSpaceDN/>
        <w:bidi/>
        <w:adjustRightInd/>
        <w:textAlignment w:val="auto"/>
        <w:rPr>
          <w:rFonts w:cs="David"/>
          <w:b/>
          <w:bCs/>
          <w:szCs w:val="24"/>
          <w:u w:val="single"/>
        </w:rPr>
      </w:pPr>
      <w:r w:rsidRPr="00991539">
        <w:rPr>
          <w:rFonts w:cs="David" w:hint="cs"/>
          <w:b/>
          <w:bCs/>
          <w:szCs w:val="24"/>
          <w:u w:val="single"/>
          <w:rtl/>
        </w:rPr>
        <w:t>פירוט דרישות אבטחת-מידע ליישום במסגרת ההתקשרות</w:t>
      </w:r>
    </w:p>
    <w:p w:rsidR="00FC7725" w:rsidRPr="00991539" w:rsidRDefault="00FC7725" w:rsidP="00153CC2">
      <w:pPr>
        <w:keepNext/>
        <w:overflowPunct/>
        <w:autoSpaceDE/>
        <w:autoSpaceDN/>
        <w:bidi/>
        <w:adjustRightInd/>
        <w:ind w:left="432"/>
        <w:textAlignment w:val="auto"/>
        <w:rPr>
          <w:rFonts w:cs="David"/>
          <w:b/>
          <w:bCs/>
          <w:szCs w:val="24"/>
          <w:u w:val="single"/>
          <w:rtl/>
        </w:rPr>
      </w:pPr>
    </w:p>
    <w:tbl>
      <w:tblPr>
        <w:bidiVisual/>
        <w:tblW w:w="9350" w:type="dxa"/>
        <w:tblInd w:w="333" w:type="dxa"/>
        <w:tblBorders>
          <w:top w:val="double" w:sz="4" w:space="0" w:color="000080"/>
          <w:left w:val="double" w:sz="4" w:space="0" w:color="000080"/>
          <w:bottom w:val="double" w:sz="4" w:space="0" w:color="000080"/>
          <w:right w:val="double" w:sz="4" w:space="0" w:color="000080"/>
          <w:insideH w:val="single" w:sz="8" w:space="0" w:color="000080"/>
          <w:insideV w:val="single" w:sz="8" w:space="0" w:color="000080"/>
        </w:tblBorders>
        <w:tblLook w:val="01E0" w:firstRow="1" w:lastRow="1" w:firstColumn="1" w:lastColumn="1" w:noHBand="0" w:noVBand="0"/>
      </w:tblPr>
      <w:tblGrid>
        <w:gridCol w:w="734"/>
        <w:gridCol w:w="1524"/>
        <w:gridCol w:w="4870"/>
        <w:gridCol w:w="20"/>
        <w:gridCol w:w="2191"/>
        <w:gridCol w:w="11"/>
      </w:tblGrid>
      <w:tr w:rsidR="007D2C84" w:rsidRPr="00DA4E8C" w:rsidTr="007D2C84">
        <w:trPr>
          <w:trHeight w:val="454"/>
          <w:tblHeader/>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rPr>
                <w:rFonts w:ascii="Arial" w:hAnsi="Arial" w:cs="David"/>
                <w:b/>
                <w:bCs/>
                <w:color w:val="000080"/>
                <w:szCs w:val="24"/>
                <w:rtl/>
                <w:lang w:eastAsia="en-US"/>
              </w:rPr>
            </w:pPr>
            <w:proofErr w:type="spellStart"/>
            <w:r w:rsidRPr="00DA4E8C">
              <w:rPr>
                <w:rFonts w:ascii="Arial" w:hAnsi="Arial" w:cs="David" w:hint="cs"/>
                <w:b/>
                <w:bCs/>
                <w:color w:val="000080"/>
                <w:szCs w:val="24"/>
                <w:rtl/>
                <w:lang w:eastAsia="en-US"/>
              </w:rPr>
              <w:t>מס"ד</w:t>
            </w:r>
            <w:proofErr w:type="spellEnd"/>
          </w:p>
        </w:tc>
        <w:tc>
          <w:tcPr>
            <w:tcW w:w="1530"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rPr>
                <w:rFonts w:ascii="Arial" w:hAnsi="Arial" w:cs="David"/>
                <w:b/>
                <w:bCs/>
                <w:color w:val="000080"/>
                <w:szCs w:val="24"/>
                <w:rtl/>
                <w:lang w:eastAsia="en-US"/>
              </w:rPr>
            </w:pPr>
            <w:r w:rsidRPr="00DA4E8C">
              <w:rPr>
                <w:rFonts w:ascii="Arial" w:hAnsi="Arial" w:cs="David" w:hint="cs"/>
                <w:b/>
                <w:bCs/>
                <w:color w:val="000080"/>
                <w:szCs w:val="24"/>
                <w:rtl/>
                <w:lang w:eastAsia="en-US"/>
              </w:rPr>
              <w:t>ס' בהסכם</w:t>
            </w:r>
          </w:p>
        </w:tc>
        <w:tc>
          <w:tcPr>
            <w:tcW w:w="4899"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tabs>
                <w:tab w:val="left" w:pos="770"/>
                <w:tab w:val="center" w:pos="2245"/>
              </w:tabs>
              <w:rPr>
                <w:rFonts w:ascii="Arial" w:hAnsi="Arial" w:cs="David"/>
                <w:b/>
                <w:bCs/>
                <w:color w:val="000080"/>
                <w:szCs w:val="24"/>
                <w:rtl/>
                <w:lang w:eastAsia="en-US"/>
              </w:rPr>
            </w:pPr>
            <w:r w:rsidRPr="00DA4E8C">
              <w:rPr>
                <w:rFonts w:ascii="Arial" w:hAnsi="Arial" w:cs="David"/>
                <w:b/>
                <w:bCs/>
                <w:color w:val="000080"/>
                <w:szCs w:val="24"/>
                <w:rtl/>
                <w:lang w:eastAsia="en-US"/>
              </w:rPr>
              <w:tab/>
            </w:r>
            <w:r w:rsidRPr="00DA4E8C">
              <w:rPr>
                <w:rFonts w:ascii="Arial" w:hAnsi="Arial" w:cs="David"/>
                <w:b/>
                <w:bCs/>
                <w:color w:val="000080"/>
                <w:szCs w:val="24"/>
                <w:rtl/>
                <w:lang w:eastAsia="en-US"/>
              </w:rPr>
              <w:tab/>
            </w:r>
            <w:r w:rsidRPr="00DA4E8C">
              <w:rPr>
                <w:rFonts w:ascii="Arial" w:hAnsi="Arial" w:cs="David" w:hint="cs"/>
                <w:b/>
                <w:bCs/>
                <w:color w:val="000080"/>
                <w:szCs w:val="24"/>
                <w:rtl/>
                <w:lang w:eastAsia="en-US"/>
              </w:rPr>
              <w:t>פרוט</w:t>
            </w:r>
          </w:p>
        </w:tc>
        <w:tc>
          <w:tcPr>
            <w:tcW w:w="2230" w:type="dxa"/>
            <w:gridSpan w:val="3"/>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rPr>
                <w:rFonts w:ascii="Arial" w:hAnsi="Arial" w:cs="David"/>
                <w:b/>
                <w:bCs/>
                <w:color w:val="000080"/>
                <w:szCs w:val="24"/>
                <w:rtl/>
                <w:lang w:eastAsia="en-US"/>
              </w:rPr>
            </w:pPr>
            <w:r w:rsidRPr="00DA4E8C">
              <w:rPr>
                <w:rFonts w:ascii="Arial" w:hAnsi="Arial" w:cs="David" w:hint="cs"/>
                <w:b/>
                <w:bCs/>
                <w:color w:val="000080"/>
                <w:szCs w:val="24"/>
                <w:rtl/>
                <w:lang w:eastAsia="en-US"/>
              </w:rPr>
              <w:t>קישורים/הבהרות</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חוקים ותקנות</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 xml:space="preserve">החברה מתחייבת למלא אחר כל הוראות חוק המחשבים וחוק הגנת הפרטיות וכן למלא אחר כל חיקוק עתידי, המחייב את משרד האוצר כמקבל שירות מספק חיצוני. </w:t>
            </w:r>
            <w:r w:rsidRPr="00DA4E8C">
              <w:rPr>
                <w:rFonts w:ascii="Arial" w:hAnsi="Arial" w:cs="David"/>
                <w:szCs w:val="24"/>
                <w:rtl/>
                <w:lang w:eastAsia="en-US"/>
              </w:rPr>
              <w:br/>
            </w:r>
            <w:r w:rsidRPr="00DA4E8C">
              <w:rPr>
                <w:rFonts w:ascii="Arial" w:hAnsi="Arial" w:cs="David" w:hint="cs"/>
                <w:szCs w:val="24"/>
                <w:rtl/>
                <w:lang w:eastAsia="en-US"/>
              </w:rPr>
              <w:t xml:space="preserve">כמו כן מתחייבת החברה לכבד ולממש כל חוק קיים או עתידי, הנוגע לניהול מידע מוגן/מוגבל,  לניהול חוקי של מאגרים המכילים נתוני פרט ולשמירה  על חיסיון נתוני פרט ונתוני זיהוי אישיים . </w:t>
            </w:r>
          </w:p>
        </w:tc>
        <w:tc>
          <w:tcPr>
            <w:tcW w:w="2199" w:type="dxa"/>
            <w:shd w:val="clear" w:color="auto" w:fill="auto"/>
          </w:tcPr>
          <w:p w:rsidR="007D2C84" w:rsidRPr="00DA4E8C" w:rsidRDefault="007D2C84" w:rsidP="00153CC2">
            <w:pPr>
              <w:keepNext/>
              <w:numPr>
                <w:ilvl w:val="0"/>
                <w:numId w:val="4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חוק המחשבים.</w:t>
            </w:r>
            <w:r w:rsidRPr="00DA4E8C">
              <w:rPr>
                <w:rFonts w:cs="David"/>
                <w:szCs w:val="24"/>
              </w:rPr>
              <w:t xml:space="preserve"> </w:t>
            </w:r>
          </w:p>
          <w:p w:rsidR="007D2C84" w:rsidRPr="00DA4E8C" w:rsidRDefault="007D2C84" w:rsidP="00153CC2">
            <w:pPr>
              <w:keepNext/>
              <w:numPr>
                <w:ilvl w:val="0"/>
                <w:numId w:val="49"/>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חוק הגנת הפרטיות. </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ניהול מאגרים </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החברה מתחייבת למלא אחר הנחיות מנהל המאגר ומנהל אבטחת-מידע, שימונה מטעמו בכל הקשור לניהול המידע ולשירותים, נשוא ההתקשרות.</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פרק ג' בתקנות הגנות הפרטיות, תנאי החזקת מידע ושמירתו.</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רישום מאגרים</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החברה מתחייבת כי כל מאגר מידע שבהחזקתה, העוסק בנתוני פרט ומחייב רישום על פי החוק,  יהיה רשום אצל רשם המאגרים.</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סעיף-8 א' לחוק הגנת הפרטיות.</w:t>
            </w:r>
          </w:p>
          <w:p w:rsidR="007D2C84" w:rsidRPr="00DA4E8C" w:rsidRDefault="007D2C84" w:rsidP="00153CC2">
            <w:pPr>
              <w:keepNext/>
              <w:bidi/>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חוקיות התכנה</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החברה מתחייבת שכל התוכנות שברשותה חוקיות והינן בבעלותה.</w:t>
            </w:r>
          </w:p>
        </w:tc>
        <w:tc>
          <w:tcPr>
            <w:tcW w:w="2199" w:type="dxa"/>
            <w:shd w:val="clear" w:color="auto" w:fill="auto"/>
          </w:tcPr>
          <w:p w:rsidR="007D2C84" w:rsidRPr="00DA4E8C" w:rsidRDefault="007D2C84" w:rsidP="00153CC2">
            <w:pPr>
              <w:keepNext/>
              <w:bidi/>
              <w:spacing w:before="120"/>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מינוי ממונה אבטחת מידע</w:t>
            </w:r>
          </w:p>
        </w:tc>
        <w:tc>
          <w:tcPr>
            <w:tcW w:w="4919" w:type="dxa"/>
            <w:gridSpan w:val="2"/>
            <w:shd w:val="clear" w:color="auto" w:fill="auto"/>
          </w:tcPr>
          <w:p w:rsidR="007D2C84" w:rsidRPr="00DA4E8C" w:rsidRDefault="007D2C84" w:rsidP="00153CC2">
            <w:pPr>
              <w:keepNext/>
              <w:numPr>
                <w:ilvl w:val="0"/>
                <w:numId w:val="5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תמנה אחד מעובדיה לתפקיד ממונה אבטחת מידע, אשר יהיה אחראי מטעמה לאבטחת המידע על פי החוק, התקנות ונהלי המשרד שיועברו אליה במסגרת הסכם זה.</w:t>
            </w:r>
          </w:p>
          <w:p w:rsidR="007D2C84" w:rsidRPr="00DA4E8C" w:rsidRDefault="007D2C84" w:rsidP="00153CC2">
            <w:pPr>
              <w:keepNext/>
              <w:numPr>
                <w:ilvl w:val="0"/>
                <w:numId w:val="51"/>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שם הממונה על אבטחת המידע יועבר בהודעה בכתב למנהל </w:t>
            </w:r>
            <w:r>
              <w:rPr>
                <w:rFonts w:ascii="Arial" w:hAnsi="Arial" w:cs="David" w:hint="cs"/>
                <w:szCs w:val="24"/>
                <w:rtl/>
                <w:lang w:eastAsia="en-US"/>
              </w:rPr>
              <w:t>משרד האוצר</w:t>
            </w:r>
            <w:r w:rsidRPr="00DA4E8C">
              <w:rPr>
                <w:rFonts w:ascii="Arial" w:hAnsi="Arial" w:cs="David" w:hint="cs"/>
                <w:szCs w:val="24"/>
                <w:rtl/>
                <w:lang w:eastAsia="en-US"/>
              </w:rPr>
              <w:t xml:space="preserve">  45 יום טרם כניסת המינוי לתוקף.</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סעיף-17 ב'. (א) לחוק הגנת הפרטיות.</w:t>
            </w:r>
          </w:p>
          <w:p w:rsidR="007D2C84" w:rsidRPr="00DA4E8C" w:rsidRDefault="007D2C84" w:rsidP="00153CC2">
            <w:pPr>
              <w:keepNext/>
              <w:bidi/>
              <w:rPr>
                <w:rFonts w:ascii="Arial" w:hAnsi="Arial" w:cs="David"/>
                <w:color w:val="FF0000"/>
                <w:szCs w:val="24"/>
                <w:rtl/>
                <w:lang w:eastAsia="en-US"/>
              </w:rPr>
            </w:pPr>
          </w:p>
          <w:p w:rsidR="007D2C84" w:rsidRPr="00DA4E8C" w:rsidRDefault="007D2C84" w:rsidP="00153CC2">
            <w:pPr>
              <w:keepNext/>
              <w:bidi/>
              <w:rPr>
                <w:rFonts w:ascii="Arial" w:hAnsi="Arial" w:cs="David"/>
                <w:szCs w:val="24"/>
                <w:rtl/>
                <w:lang w:eastAsia="en-US"/>
              </w:rPr>
            </w:pPr>
          </w:p>
          <w:p w:rsidR="007D2C84" w:rsidRPr="00DA4E8C" w:rsidRDefault="007D2C84" w:rsidP="00153CC2">
            <w:pPr>
              <w:keepNext/>
              <w:bidi/>
              <w:rPr>
                <w:rFonts w:ascii="Arial" w:hAnsi="Arial" w:cs="David"/>
                <w:szCs w:val="24"/>
                <w:rtl/>
                <w:lang w:eastAsia="en-US"/>
              </w:rPr>
            </w:pPr>
          </w:p>
          <w:p w:rsidR="007D2C84" w:rsidRPr="00DA4E8C" w:rsidRDefault="007D2C84" w:rsidP="00153CC2">
            <w:pPr>
              <w:keepNext/>
              <w:bidi/>
              <w:rPr>
                <w:rFonts w:ascii="Arial" w:hAnsi="Arial" w:cs="David"/>
                <w:szCs w:val="24"/>
                <w:rtl/>
                <w:lang w:eastAsia="en-US"/>
              </w:rPr>
            </w:pPr>
          </w:p>
          <w:p w:rsidR="007D2C84" w:rsidRPr="00DA4E8C" w:rsidRDefault="007D2C84" w:rsidP="00153CC2">
            <w:pPr>
              <w:keepNext/>
              <w:bidi/>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זכות התנגדות</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למשרד האוצר שמורה הזכות להתנגד לבחירתו של המועמד, וכן תעמוד לה הזכות לדרוש החלפתו בכל עת. (במקרה זה העדר איוש תפקידו של ממונה אבטחת מידע לפרק זמן של עד  45 יום, לא תחשב הפרה של ההסכם ). החברה תמנה תוך 7 ימים ממלא מקום לממונה על האבטחה.</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לא ימונה מי שהורשע בעבר על-פי סעיף-  17ב' (ג) לחוק הגנת הפרטיות.</w:t>
            </w:r>
            <w:r w:rsidRPr="00DA4E8C">
              <w:rPr>
                <w:rFonts w:cs="David"/>
                <w:szCs w:val="24"/>
              </w:rPr>
              <w:t xml:space="preserve"> </w:t>
            </w:r>
          </w:p>
          <w:p w:rsidR="007D2C84" w:rsidRPr="00DA4E8C" w:rsidRDefault="007D2C84" w:rsidP="00153CC2">
            <w:pPr>
              <w:keepNext/>
              <w:bidi/>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מחויבות</w:t>
            </w:r>
          </w:p>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לפעולות הממונה </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אי מילוי חובה מחובותיו של ממונה אבטחת מידע, המוטלות עליו יחשב לאי מילוי אותה חובה ע"י החברה.</w:t>
            </w:r>
          </w:p>
        </w:tc>
        <w:tc>
          <w:tcPr>
            <w:tcW w:w="2199" w:type="dxa"/>
            <w:shd w:val="clear" w:color="auto" w:fill="auto"/>
          </w:tcPr>
          <w:p w:rsidR="007D2C84" w:rsidRPr="00DA4E8C" w:rsidRDefault="007D2C84" w:rsidP="00153CC2">
            <w:pPr>
              <w:keepNext/>
              <w:bidi/>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סמכויות </w:t>
            </w:r>
            <w:r w:rsidRPr="00DA4E8C">
              <w:rPr>
                <w:rFonts w:ascii="Arial" w:hAnsi="Arial" w:cs="David" w:hint="cs"/>
                <w:b/>
                <w:bCs/>
                <w:szCs w:val="24"/>
                <w:rtl/>
                <w:lang w:eastAsia="en-US"/>
              </w:rPr>
              <w:lastRenderedPageBreak/>
              <w:t>וכלים לממונה</w:t>
            </w:r>
          </w:p>
        </w:tc>
        <w:tc>
          <w:tcPr>
            <w:tcW w:w="4919" w:type="dxa"/>
            <w:gridSpan w:val="2"/>
            <w:shd w:val="clear" w:color="auto" w:fill="auto"/>
          </w:tcPr>
          <w:p w:rsidR="007D2C84" w:rsidRPr="00DA4E8C" w:rsidRDefault="007D2C84" w:rsidP="00153CC2">
            <w:pPr>
              <w:keepNext/>
              <w:bidi/>
              <w:spacing w:before="120"/>
              <w:rPr>
                <w:rFonts w:ascii="Arial" w:hAnsi="Arial" w:cs="David"/>
                <w:szCs w:val="24"/>
                <w:rtl/>
                <w:lang w:eastAsia="en-US"/>
              </w:rPr>
            </w:pPr>
            <w:r w:rsidRPr="00DA4E8C">
              <w:rPr>
                <w:rFonts w:ascii="Arial" w:hAnsi="Arial" w:cs="David" w:hint="cs"/>
                <w:szCs w:val="24"/>
                <w:rtl/>
                <w:lang w:eastAsia="en-US"/>
              </w:rPr>
              <w:lastRenderedPageBreak/>
              <w:t xml:space="preserve">החברה תעניק לממונה אבטחת מידע סמכויות, כלים </w:t>
            </w:r>
            <w:r w:rsidRPr="00DA4E8C">
              <w:rPr>
                <w:rFonts w:ascii="Arial" w:hAnsi="Arial" w:cs="David" w:hint="cs"/>
                <w:szCs w:val="24"/>
                <w:rtl/>
                <w:lang w:eastAsia="en-US"/>
              </w:rPr>
              <w:lastRenderedPageBreak/>
              <w:t>ואמצעים הנדרשים לביצוע תפקידו, לרבות סמכויות אכיפה על עובדי החברה בתחומי  אבטחת מידע.</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lastRenderedPageBreak/>
              <w:t xml:space="preserve">סעיף-17 ב'. (ב) לחוק </w:t>
            </w:r>
            <w:r w:rsidRPr="00DA4E8C">
              <w:rPr>
                <w:rFonts w:ascii="Arial" w:hAnsi="Arial" w:cs="David" w:hint="cs"/>
                <w:szCs w:val="24"/>
                <w:rtl/>
                <w:lang w:eastAsia="en-US"/>
              </w:rPr>
              <w:lastRenderedPageBreak/>
              <w:t>הגנת הפרטיות.</w:t>
            </w:r>
            <w:r w:rsidRPr="00DA4E8C">
              <w:rPr>
                <w:rFonts w:ascii="Arial" w:hAnsi="Arial" w:cs="David"/>
                <w:szCs w:val="24"/>
                <w:lang w:eastAsia="en-US"/>
              </w:rPr>
              <w:t xml:space="preserve"> </w:t>
            </w:r>
          </w:p>
          <w:p w:rsidR="007D2C84" w:rsidRPr="00DA4E8C" w:rsidRDefault="007D2C84" w:rsidP="00153CC2">
            <w:pPr>
              <w:keepNext/>
              <w:bidi/>
              <w:rPr>
                <w:rFonts w:ascii="Arial" w:hAnsi="Arial" w:cs="David"/>
                <w:szCs w:val="24"/>
                <w:rtl/>
                <w:lang w:eastAsia="en-US"/>
              </w:rPr>
            </w:pPr>
            <w:r w:rsidRPr="00DA4E8C">
              <w:rPr>
                <w:rFonts w:ascii="Arial" w:hAnsi="Arial" w:cs="David"/>
                <w:szCs w:val="24"/>
                <w:rtl/>
                <w:lang w:eastAsia="en-US"/>
              </w:rPr>
              <w:br/>
            </w:r>
            <w:r w:rsidRPr="00DA4E8C">
              <w:rPr>
                <w:rFonts w:ascii="Arial" w:hAnsi="Arial" w:cs="David"/>
                <w:szCs w:val="24"/>
                <w:rtl/>
                <w:lang w:eastAsia="en-US"/>
              </w:rPr>
              <w:br/>
            </w:r>
            <w:r w:rsidRPr="00DA4E8C">
              <w:rPr>
                <w:rFonts w:ascii="Arial" w:hAnsi="Arial" w:cs="David" w:hint="cs"/>
                <w:szCs w:val="24"/>
                <w:rtl/>
                <w:lang w:eastAsia="en-US"/>
              </w:rPr>
              <w:br/>
              <w:t xml:space="preserve"> </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הכשרת הממונה</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 xml:space="preserve">ממונה אבטחת מידע יהיה בעל השכלה מתאימה והחברה תדאג להכשירו לתפקיד  הנדרש, בהתאם להנחיית מנהל המאגר ואגף </w:t>
            </w:r>
            <w:r>
              <w:rPr>
                <w:rFonts w:ascii="Arial" w:hAnsi="Arial" w:cs="David" w:hint="cs"/>
                <w:szCs w:val="24"/>
                <w:rtl/>
                <w:lang w:eastAsia="en-US"/>
              </w:rPr>
              <w:t>חרום ו</w:t>
            </w:r>
            <w:r w:rsidRPr="00DA4E8C">
              <w:rPr>
                <w:rFonts w:ascii="Arial" w:hAnsi="Arial" w:cs="David" w:hint="cs"/>
                <w:szCs w:val="24"/>
                <w:rtl/>
                <w:lang w:eastAsia="en-US"/>
              </w:rPr>
              <w:t>ביטחון במשרד האוצר.</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8"/>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חובת דיווח</w:t>
            </w:r>
          </w:p>
        </w:tc>
        <w:tc>
          <w:tcPr>
            <w:tcW w:w="4919" w:type="dxa"/>
            <w:gridSpan w:val="2"/>
            <w:shd w:val="clear" w:color="auto" w:fill="auto"/>
          </w:tcPr>
          <w:p w:rsidR="007D2C84" w:rsidRPr="00DA4E8C" w:rsidRDefault="007D2C84" w:rsidP="00153CC2">
            <w:pPr>
              <w:keepNext/>
              <w:numPr>
                <w:ilvl w:val="0"/>
                <w:numId w:val="67"/>
              </w:numPr>
              <w:overflowPunct/>
              <w:autoSpaceDE/>
              <w:autoSpaceDN/>
              <w:bidi/>
              <w:adjustRightInd/>
              <w:spacing w:before="120"/>
              <w:ind w:left="255" w:hanging="255"/>
              <w:textAlignment w:val="auto"/>
              <w:rPr>
                <w:rFonts w:ascii="Arial" w:hAnsi="Arial" w:cs="David"/>
                <w:szCs w:val="24"/>
                <w:lang w:eastAsia="en-US"/>
              </w:rPr>
            </w:pPr>
            <w:r w:rsidRPr="00DA4E8C">
              <w:rPr>
                <w:rFonts w:ascii="Arial" w:hAnsi="Arial" w:cs="David" w:hint="cs"/>
                <w:szCs w:val="24"/>
                <w:rtl/>
                <w:lang w:eastAsia="en-US"/>
              </w:rPr>
              <w:t xml:space="preserve">ממונה אבטחת-מידע ידווח על כל ליקוי אבטחת-מידע, שיגלה במערכות החברה, תוך 48 שעות מגילוי האירוע. </w:t>
            </w:r>
          </w:p>
          <w:p w:rsidR="007D2C84" w:rsidRPr="00DA4E8C" w:rsidRDefault="007D2C84" w:rsidP="00153CC2">
            <w:pPr>
              <w:keepNext/>
              <w:numPr>
                <w:ilvl w:val="0"/>
                <w:numId w:val="67"/>
              </w:numPr>
              <w:overflowPunct/>
              <w:autoSpaceDE/>
              <w:autoSpaceDN/>
              <w:bidi/>
              <w:adjustRightInd/>
              <w:spacing w:before="120"/>
              <w:ind w:left="255" w:hanging="255"/>
              <w:textAlignment w:val="auto"/>
              <w:rPr>
                <w:rFonts w:ascii="Arial" w:hAnsi="Arial" w:cs="David"/>
                <w:szCs w:val="24"/>
                <w:rtl/>
                <w:lang w:eastAsia="en-US"/>
              </w:rPr>
            </w:pPr>
            <w:r w:rsidRPr="00DA4E8C">
              <w:rPr>
                <w:rFonts w:ascii="Arial" w:hAnsi="Arial" w:cs="David" w:hint="cs"/>
                <w:szCs w:val="24"/>
                <w:rtl/>
                <w:lang w:eastAsia="en-US"/>
              </w:rPr>
              <w:t>ליקויים מהותיים הנוגעים בין במישרין ובין בעקיפין למערכות הפיתוח ולמערכות, נשוא ההתקשרות -  ידווחו למנהל אגף הביטחון במשרד האוצר.</w:t>
            </w:r>
          </w:p>
        </w:tc>
        <w:tc>
          <w:tcPr>
            <w:tcW w:w="2199" w:type="dxa"/>
            <w:shd w:val="clear" w:color="auto" w:fill="auto"/>
          </w:tcPr>
          <w:p w:rsidR="007D2C84" w:rsidRPr="00DA4E8C" w:rsidRDefault="007D2C84" w:rsidP="00153CC2">
            <w:pPr>
              <w:keepNext/>
              <w:bidi/>
              <w:spacing w:before="120"/>
              <w:ind w:left="57" w:right="57"/>
              <w:rPr>
                <w:rFonts w:ascii="Arial" w:hAnsi="Arial" w:cs="David"/>
                <w:szCs w:val="24"/>
                <w:rtl/>
                <w:lang w:eastAsia="en-US"/>
              </w:rPr>
            </w:pPr>
            <w:r w:rsidRPr="00DA4E8C">
              <w:rPr>
                <w:rFonts w:ascii="Arial" w:hAnsi="Arial" w:cs="David" w:hint="cs"/>
                <w:szCs w:val="24"/>
                <w:rtl/>
                <w:lang w:eastAsia="en-US"/>
              </w:rPr>
              <w:t xml:space="preserve">טופס דווח אירוע אבטחת-מידע יועבר לחברה </w:t>
            </w:r>
            <w:r w:rsidR="00FC7725">
              <w:rPr>
                <w:rFonts w:ascii="Arial" w:hAnsi="Arial" w:cs="David" w:hint="cs"/>
                <w:szCs w:val="24"/>
                <w:rtl/>
                <w:lang w:eastAsia="en-US"/>
              </w:rPr>
              <w:t>במסגרת נהלי אבטחה של משרד האוצר</w:t>
            </w:r>
          </w:p>
          <w:p w:rsidR="007D2C84" w:rsidRPr="00DA4E8C" w:rsidRDefault="007D2C84" w:rsidP="00153CC2">
            <w:pPr>
              <w:keepNext/>
              <w:spacing w:before="120"/>
              <w:ind w:left="57" w:right="57"/>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מינוי אחראי מחשוב</w:t>
            </w:r>
          </w:p>
        </w:tc>
        <w:tc>
          <w:tcPr>
            <w:tcW w:w="4919" w:type="dxa"/>
            <w:gridSpan w:val="2"/>
            <w:shd w:val="clear" w:color="auto" w:fill="auto"/>
          </w:tcPr>
          <w:p w:rsidR="007D2C84" w:rsidRPr="00DA4E8C" w:rsidRDefault="007D2C84" w:rsidP="00153CC2">
            <w:pPr>
              <w:keepNext/>
              <w:numPr>
                <w:ilvl w:val="0"/>
                <w:numId w:val="7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תמנה אחד מעובדיה המיומנים לתפקיד אחראי מחשוב, אשר יהיה אחראי מטעמה להפעלה ותמיכה תחזוקתית בכל אמצעי המחשוב, תשתיות התכנה, מסדי הנתונים אמצעי גיבוי ומצעי מידע, במרכז שירותי מידע שיופעל עבור משרד האוצר.</w:t>
            </w:r>
          </w:p>
          <w:p w:rsidR="007D2C84" w:rsidRPr="00DA4E8C" w:rsidRDefault="007D2C84" w:rsidP="00153CC2">
            <w:pPr>
              <w:keepNext/>
              <w:numPr>
                <w:ilvl w:val="0"/>
                <w:numId w:val="7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אחראי המחשוב יפעל על-פי הנחיות משרד האוצר ולא יוכל לסטות מהן, אלא בהסכמת גורמים מוסמכים של המשרד, כפי שיוכתב בנוהל שיועבר מטעם המשרד. </w:t>
            </w:r>
          </w:p>
          <w:p w:rsidR="007D2C84" w:rsidRPr="00DA4E8C" w:rsidRDefault="007D2C84" w:rsidP="00153CC2">
            <w:pPr>
              <w:keepNext/>
              <w:numPr>
                <w:ilvl w:val="0"/>
                <w:numId w:val="7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התקנות תכנה ועדכונים  ונהלי המשרד שיועברו אליה במסגרת הסכם זה.</w:t>
            </w:r>
          </w:p>
          <w:p w:rsidR="007D2C84" w:rsidRPr="00DA4E8C" w:rsidRDefault="007D2C84" w:rsidP="00153CC2">
            <w:pPr>
              <w:keepNext/>
              <w:numPr>
                <w:ilvl w:val="0"/>
                <w:numId w:val="7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שם הממונה על אבטחת המידע יועבר בהודעה בכתב למנהל </w:t>
            </w:r>
            <w:r>
              <w:rPr>
                <w:rFonts w:ascii="Arial" w:hAnsi="Arial" w:cs="David" w:hint="cs"/>
                <w:szCs w:val="24"/>
                <w:rtl/>
                <w:lang w:eastAsia="en-US"/>
              </w:rPr>
              <w:t>משרד האוצר</w:t>
            </w:r>
            <w:r w:rsidRPr="00DA4E8C">
              <w:rPr>
                <w:rFonts w:ascii="Arial" w:hAnsi="Arial" w:cs="David" w:hint="cs"/>
                <w:szCs w:val="24"/>
                <w:rtl/>
                <w:lang w:eastAsia="en-US"/>
              </w:rPr>
              <w:t xml:space="preserve">  45 יום טרם כניסת המינוי לתוקף.</w:t>
            </w:r>
          </w:p>
          <w:p w:rsidR="007D2C84" w:rsidRPr="00DA4E8C" w:rsidRDefault="007D2C84" w:rsidP="00153CC2">
            <w:pPr>
              <w:keepNext/>
              <w:numPr>
                <w:ilvl w:val="0"/>
                <w:numId w:val="76"/>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המציע רשאי להציע עוזר/מחליף לאחראי המחשוב, לעזרה ולהפעלה  בעת היעדרו של האחראי.</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מהימנות עובדים</w:t>
            </w:r>
          </w:p>
        </w:tc>
        <w:tc>
          <w:tcPr>
            <w:tcW w:w="4919" w:type="dxa"/>
            <w:gridSpan w:val="2"/>
            <w:shd w:val="clear" w:color="auto" w:fill="auto"/>
          </w:tcPr>
          <w:p w:rsidR="007D2C84" w:rsidRPr="00DA4E8C" w:rsidRDefault="007D2C84" w:rsidP="00153CC2">
            <w:pPr>
              <w:keepNext/>
              <w:numPr>
                <w:ilvl w:val="0"/>
                <w:numId w:val="5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מתחייבת לבצע בדיקות מהימנות והערכות תקופתיות לבעלי תפקידים רגישים ולעובדים, אשר תהיה להם גישה למידע, לתשתיות תוכנה ולאמצעי מחשוב. </w:t>
            </w:r>
          </w:p>
          <w:p w:rsidR="007D2C84" w:rsidRPr="00DA4E8C" w:rsidRDefault="007D2C84" w:rsidP="00153CC2">
            <w:pPr>
              <w:keepNext/>
              <w:numPr>
                <w:ilvl w:val="0"/>
                <w:numId w:val="56"/>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מתחיבת </w:t>
            </w:r>
            <w:r>
              <w:rPr>
                <w:rFonts w:ascii="Arial" w:hAnsi="Arial" w:cs="David" w:hint="cs"/>
                <w:szCs w:val="24"/>
                <w:rtl/>
                <w:lang w:eastAsia="en-US"/>
              </w:rPr>
              <w:t xml:space="preserve">לבצע </w:t>
            </w:r>
            <w:r w:rsidRPr="00DA4E8C">
              <w:rPr>
                <w:rFonts w:ascii="Arial" w:hAnsi="Arial" w:cs="David" w:hint="cs"/>
                <w:szCs w:val="24"/>
                <w:rtl/>
                <w:lang w:eastAsia="en-US"/>
              </w:rPr>
              <w:t>בדיקות מהימנות ייחודיו</w:t>
            </w:r>
            <w:r w:rsidRPr="00DA4E8C">
              <w:rPr>
                <w:rFonts w:ascii="Arial" w:hAnsi="Arial" w:cs="David" w:hint="eastAsia"/>
                <w:szCs w:val="24"/>
                <w:rtl/>
                <w:lang w:eastAsia="en-US"/>
              </w:rPr>
              <w:t>ת</w:t>
            </w:r>
            <w:r w:rsidRPr="00DA4E8C">
              <w:rPr>
                <w:rFonts w:ascii="Arial" w:hAnsi="Arial" w:cs="David" w:hint="cs"/>
                <w:szCs w:val="24"/>
                <w:rtl/>
                <w:lang w:eastAsia="en-US"/>
              </w:rPr>
              <w:t xml:space="preserve"> שיבוצעו ע"י  אגף </w:t>
            </w:r>
            <w:r>
              <w:rPr>
                <w:rFonts w:ascii="Arial" w:hAnsi="Arial" w:cs="David" w:hint="cs"/>
                <w:szCs w:val="24"/>
                <w:rtl/>
                <w:lang w:eastAsia="en-US"/>
              </w:rPr>
              <w:t>חרום ו</w:t>
            </w:r>
            <w:r w:rsidRPr="00DA4E8C">
              <w:rPr>
                <w:rFonts w:ascii="Arial" w:hAnsi="Arial" w:cs="David" w:hint="cs"/>
                <w:szCs w:val="24"/>
                <w:rtl/>
                <w:lang w:eastAsia="en-US"/>
              </w:rPr>
              <w:t xml:space="preserve">ביטחון טרם העסקתו של העובד בשירותים עבור משרד האוצר. </w:t>
            </w:r>
          </w:p>
          <w:p w:rsidR="007D2C84" w:rsidRPr="00DA4E8C" w:rsidRDefault="007D2C84" w:rsidP="00153CC2">
            <w:pPr>
              <w:keepNext/>
              <w:numPr>
                <w:ilvl w:val="0"/>
                <w:numId w:val="56"/>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לא יועסק עובד כמשתמש מערכת, בעל גישה למידע , נותן שירותי תמיכה או שירותים טכניים לאמצעי מחשוב והתקשורת-ללא ביצוע בדיקות מהימנות וללא אישורו האישי ע"י אגף </w:t>
            </w:r>
            <w:r>
              <w:rPr>
                <w:rFonts w:ascii="Arial" w:hAnsi="Arial" w:cs="David" w:hint="cs"/>
                <w:szCs w:val="24"/>
                <w:rtl/>
                <w:lang w:eastAsia="en-US"/>
              </w:rPr>
              <w:t>חרום ו</w:t>
            </w:r>
            <w:r w:rsidRPr="00DA4E8C">
              <w:rPr>
                <w:rFonts w:ascii="Arial" w:hAnsi="Arial" w:cs="David" w:hint="cs"/>
                <w:szCs w:val="24"/>
                <w:rtl/>
                <w:lang w:eastAsia="en-US"/>
              </w:rPr>
              <w:t>ביטחון במשרד האוצר.</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תצהירי סודיות</w:t>
            </w:r>
          </w:p>
        </w:tc>
        <w:tc>
          <w:tcPr>
            <w:tcW w:w="4919" w:type="dxa"/>
            <w:gridSpan w:val="2"/>
            <w:shd w:val="clear" w:color="auto" w:fill="auto"/>
          </w:tcPr>
          <w:p w:rsidR="007D2C84" w:rsidRPr="00DA4E8C" w:rsidRDefault="007D2C84" w:rsidP="00153CC2">
            <w:pPr>
              <w:keepNext/>
              <w:numPr>
                <w:ilvl w:val="0"/>
                <w:numId w:val="52"/>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החברה תחתים את כל עובדיה- משתמשים ואנשי תמיכה, בעלי הרשאות גישה למידע של האוצר על תצהירי סודיות בנוסח חוק הגנת הפרטיות, טרם העסקתם בשירותים נשוא ההתקשרות.</w:t>
            </w:r>
          </w:p>
        </w:tc>
        <w:tc>
          <w:tcPr>
            <w:tcW w:w="2199" w:type="dxa"/>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 xml:space="preserve">נוסח תצהיר </w:t>
            </w:r>
            <w:r w:rsidR="00FC7725">
              <w:rPr>
                <w:rFonts w:ascii="Arial" w:hAnsi="Arial" w:cs="David" w:hint="cs"/>
                <w:szCs w:val="24"/>
                <w:rtl/>
                <w:lang w:eastAsia="en-US"/>
              </w:rPr>
              <w:t>הסודיות מצורף</w:t>
            </w:r>
            <w:r w:rsidRPr="00DA4E8C">
              <w:rPr>
                <w:rFonts w:ascii="Arial" w:hAnsi="Arial" w:cs="David" w:hint="cs"/>
                <w:szCs w:val="24"/>
                <w:rtl/>
                <w:lang w:eastAsia="en-US"/>
              </w:rPr>
              <w:t xml:space="preserve"> </w:t>
            </w:r>
            <w:r w:rsidR="00FC7725">
              <w:rPr>
                <w:rFonts w:ascii="Arial" w:hAnsi="Arial" w:cs="David" w:hint="cs"/>
                <w:szCs w:val="24"/>
                <w:rtl/>
                <w:lang w:eastAsia="en-US"/>
              </w:rPr>
              <w:t>במסגרת ההתקשרות</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נהלים</w:t>
            </w:r>
          </w:p>
        </w:tc>
        <w:tc>
          <w:tcPr>
            <w:tcW w:w="4919" w:type="dxa"/>
            <w:gridSpan w:val="2"/>
            <w:shd w:val="clear" w:color="auto" w:fill="auto"/>
          </w:tcPr>
          <w:p w:rsidR="007D2C84" w:rsidRPr="00DA4E8C" w:rsidRDefault="007D2C84" w:rsidP="00153CC2">
            <w:pPr>
              <w:keepNext/>
              <w:numPr>
                <w:ilvl w:val="0"/>
                <w:numId w:val="5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מתחייבת לערוך נהלים ייחודיים לאבטחת המערכות </w:t>
            </w:r>
            <w:r w:rsidRPr="00DA4E8C">
              <w:rPr>
                <w:rFonts w:ascii="Arial" w:hAnsi="Arial" w:cs="David"/>
                <w:szCs w:val="24"/>
                <w:rtl/>
                <w:lang w:eastAsia="en-US"/>
              </w:rPr>
              <w:t>–</w:t>
            </w:r>
            <w:r w:rsidRPr="00DA4E8C">
              <w:rPr>
                <w:rFonts w:ascii="Arial" w:hAnsi="Arial" w:cs="David" w:hint="cs"/>
                <w:szCs w:val="24"/>
                <w:rtl/>
                <w:lang w:eastAsia="en-US"/>
              </w:rPr>
              <w:t xml:space="preserve"> נשוא ההתקשרות, ולהעבירן לאישור לאגף הביטחון.</w:t>
            </w:r>
          </w:p>
          <w:p w:rsidR="007D2C84" w:rsidRPr="00DA4E8C" w:rsidRDefault="007D2C84" w:rsidP="00153CC2">
            <w:pPr>
              <w:keepNext/>
              <w:numPr>
                <w:ilvl w:val="0"/>
                <w:numId w:val="52"/>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האוצר רשאי לדרוש עריכת נהלי אבטחת מידע נוספים, להפעלת השירותים המתחייבים מהחברה על פי ההתקשרות.</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בקרת כניסה למבנים</w:t>
            </w:r>
          </w:p>
        </w:tc>
        <w:tc>
          <w:tcPr>
            <w:tcW w:w="4919" w:type="dxa"/>
            <w:gridSpan w:val="2"/>
            <w:shd w:val="clear" w:color="auto" w:fill="auto"/>
          </w:tcPr>
          <w:p w:rsidR="007D2C84" w:rsidRPr="00DA4E8C" w:rsidRDefault="007D2C84" w:rsidP="00153CC2">
            <w:pPr>
              <w:keepNext/>
              <w:numPr>
                <w:ilvl w:val="0"/>
                <w:numId w:val="57"/>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תפעיל שמירה ובקרת כניסה למבנים, בהם מותקנות מערכות ומאגרי מידע המשמשים את האוצר.</w:t>
            </w:r>
          </w:p>
          <w:p w:rsidR="007D2C84" w:rsidRPr="00DA4E8C" w:rsidRDefault="007D2C84" w:rsidP="00153CC2">
            <w:pPr>
              <w:keepNext/>
              <w:numPr>
                <w:ilvl w:val="0"/>
                <w:numId w:val="57"/>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תקיים שמירה ובקרת כניסה לכל אזור שבאחריותה, ממנו מתאפשרת גישה לתשתיות המקושרות למערכות המשמשות את משרד האוצר.</w:t>
            </w:r>
          </w:p>
          <w:p w:rsidR="007D2C84" w:rsidRPr="00DA4E8C" w:rsidRDefault="007D2C84" w:rsidP="00153CC2">
            <w:pPr>
              <w:keepNext/>
              <w:numPr>
                <w:ilvl w:val="0"/>
                <w:numId w:val="57"/>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בקרות הכניסה ונהלי השמירה יסוכמו עם משרד האוצר טרם מימוש ההתקשרות.</w:t>
            </w:r>
          </w:p>
          <w:p w:rsidR="007D2C84" w:rsidRPr="00DA4E8C" w:rsidRDefault="007D2C84" w:rsidP="00153CC2">
            <w:pPr>
              <w:keepNext/>
              <w:numPr>
                <w:ilvl w:val="0"/>
                <w:numId w:val="57"/>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החברה אינה רשאית להכניס למרכז השירות אנשים ומבקרים, ללא אישור מוקדם של מנהל המאגר ואגף הביטחון.</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אחריות החברה למערכי אבטחה בשרתים בעמדות שירות מערכות יישום ומסדי נתונים.</w:t>
            </w:r>
          </w:p>
        </w:tc>
        <w:tc>
          <w:tcPr>
            <w:tcW w:w="4919" w:type="dxa"/>
            <w:gridSpan w:val="2"/>
            <w:shd w:val="clear" w:color="auto" w:fill="auto"/>
          </w:tcPr>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אחראית ליישם את כל דרישות תקנות הגנת הפרטיות (תנאי החזקת מידע ושמירתו) -  באשר לאבטחת מאגרי המידע נשוא ההתקשרות. </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לא תאפשר גישה למאגר מידע או למערכת המשמשת את האוצר, אלא לגורמים שאושרו שמית על ידי מנהל המאגר בין בתוך החברה ובין מחוצה לה.</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לצורך רישום השירותים, בקרה ומעקב התקשורת הטלפונית, יוקצה שרת ייעודי, אשר יתוחזק על ידי אנשי החברה, שיאושרו שמית על ידי משרד האוצר (לאחר בדיקת מהימנות מתאימה). </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תפעיל מצידה מנגנון הזדהות ובקרת כניסה לשרת שבאחזקתה .</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השרת ועמדות השירות יאובטחו ברמה הולמת, בחדרים ממודרים, תוך פיקוח ובקרת כניסה למורשים בלבד.</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מתחייבת לדווח באורח מפורט  (לרבות מפרטים טכניים במידה וידרשו) על מערכי הגנה במערכות או במתקנים, אשר ישמשו את משרד האוצר.</w:t>
            </w:r>
          </w:p>
          <w:p w:rsidR="007D2C84" w:rsidRPr="00DA4E8C" w:rsidRDefault="007D2C84" w:rsidP="00153CC2">
            <w:pPr>
              <w:keepNext/>
              <w:numPr>
                <w:ilvl w:val="0"/>
                <w:numId w:val="53"/>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lastRenderedPageBreak/>
              <w:t xml:space="preserve">רמת האבטחה, ופונקציות הבקרה </w:t>
            </w:r>
            <w:r w:rsidRPr="00DA4E8C">
              <w:rPr>
                <w:rFonts w:ascii="Arial" w:hAnsi="Arial" w:cs="David"/>
                <w:szCs w:val="24"/>
                <w:rtl/>
                <w:lang w:eastAsia="en-US"/>
              </w:rPr>
              <w:t>–</w:t>
            </w:r>
            <w:r w:rsidRPr="00DA4E8C">
              <w:rPr>
                <w:rFonts w:ascii="Arial" w:hAnsi="Arial" w:cs="David" w:hint="cs"/>
                <w:szCs w:val="24"/>
                <w:rtl/>
                <w:lang w:eastAsia="en-US"/>
              </w:rPr>
              <w:t xml:space="preserve"> מעבר לדרישות החיוניות - יהוו יתרון בבחירת הספק הזוכה.</w:t>
            </w:r>
          </w:p>
        </w:tc>
        <w:tc>
          <w:tcPr>
            <w:tcW w:w="2199" w:type="dxa"/>
            <w:shd w:val="clear" w:color="auto" w:fill="auto"/>
          </w:tcPr>
          <w:p w:rsidR="007D2C84" w:rsidRPr="00DA4E8C" w:rsidRDefault="00FC7725" w:rsidP="00153CC2">
            <w:pPr>
              <w:keepNext/>
              <w:bidi/>
              <w:rPr>
                <w:rFonts w:ascii="Arial" w:hAnsi="Arial" w:cs="David"/>
                <w:b/>
                <w:bCs/>
                <w:szCs w:val="24"/>
                <w:u w:val="single"/>
                <w:rtl/>
                <w:lang w:eastAsia="en-US"/>
              </w:rPr>
            </w:pPr>
            <w:r>
              <w:rPr>
                <w:rFonts w:ascii="Arial" w:hAnsi="Arial" w:cs="David" w:hint="cs"/>
                <w:b/>
                <w:bCs/>
                <w:szCs w:val="24"/>
                <w:u w:val="single"/>
                <w:rtl/>
                <w:lang w:eastAsia="en-US"/>
              </w:rPr>
              <w:lastRenderedPageBreak/>
              <w:t>מקורות:</w:t>
            </w: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סעיף 17  לחוק.</w:t>
            </w:r>
          </w:p>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סעיף 17א (א) לחוק.</w:t>
            </w:r>
          </w:p>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color w:val="FF0000"/>
                <w:szCs w:val="24"/>
                <w:rtl/>
                <w:lang w:eastAsia="en-US"/>
              </w:rPr>
              <w:t xml:space="preserve">  </w:t>
            </w:r>
            <w:r w:rsidRPr="00DA4E8C">
              <w:rPr>
                <w:rFonts w:ascii="Arial" w:hAnsi="Arial" w:cs="David" w:hint="cs"/>
                <w:szCs w:val="24"/>
                <w:rtl/>
                <w:lang w:eastAsia="en-US"/>
              </w:rPr>
              <w:t xml:space="preserve">תקנות הגנת הפרטיות (תנאי החזקת מידע ושמירתו וסדרי העברת מידע בין גופים ציבוריים </w:t>
            </w:r>
            <w:r w:rsidRPr="00DA4E8C">
              <w:rPr>
                <w:rFonts w:ascii="Arial" w:hAnsi="Arial" w:cs="David"/>
                <w:szCs w:val="24"/>
                <w:rtl/>
                <w:lang w:eastAsia="en-US"/>
              </w:rPr>
              <w:t>–</w:t>
            </w:r>
            <w:r w:rsidRPr="00DA4E8C">
              <w:rPr>
                <w:rFonts w:ascii="Arial" w:hAnsi="Arial" w:cs="David" w:hint="cs"/>
                <w:szCs w:val="24"/>
                <w:rtl/>
                <w:lang w:eastAsia="en-US"/>
              </w:rPr>
              <w:t xml:space="preserve"> </w:t>
            </w:r>
            <w:proofErr w:type="spellStart"/>
            <w:r w:rsidRPr="00DA4E8C">
              <w:rPr>
                <w:rFonts w:ascii="Arial" w:hAnsi="Arial" w:cs="David" w:hint="cs"/>
                <w:szCs w:val="24"/>
                <w:rtl/>
                <w:lang w:eastAsia="en-US"/>
              </w:rPr>
              <w:t>התשמ"ו</w:t>
            </w:r>
            <w:proofErr w:type="spellEnd"/>
            <w:r w:rsidRPr="00DA4E8C">
              <w:rPr>
                <w:rFonts w:ascii="Arial" w:hAnsi="Arial" w:cs="David" w:hint="cs"/>
                <w:szCs w:val="24"/>
                <w:rtl/>
                <w:lang w:eastAsia="en-US"/>
              </w:rPr>
              <w:t>, 1986).</w:t>
            </w: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תקן ישראלי </w:t>
            </w:r>
            <w:r w:rsidRPr="00DA4E8C">
              <w:rPr>
                <w:rFonts w:ascii="Arial" w:hAnsi="Arial" w:cs="David"/>
                <w:szCs w:val="24"/>
                <w:rtl/>
                <w:lang w:eastAsia="en-US"/>
              </w:rPr>
              <w:t>–</w:t>
            </w:r>
            <w:r w:rsidR="00540C65">
              <w:rPr>
                <w:rFonts w:ascii="Arial" w:hAnsi="Arial" w:cs="David" w:hint="cs"/>
                <w:szCs w:val="24"/>
                <w:rtl/>
                <w:lang w:eastAsia="en-US"/>
              </w:rPr>
              <w:t xml:space="preserve"> ת"י</w:t>
            </w: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color w:val="FF0000"/>
                <w:szCs w:val="24"/>
                <w:rtl/>
                <w:lang w:eastAsia="en-US"/>
              </w:rPr>
            </w:pPr>
            <w:r w:rsidRPr="00DA4E8C">
              <w:rPr>
                <w:rFonts w:ascii="Arial" w:hAnsi="Arial" w:cs="David"/>
                <w:szCs w:val="24"/>
                <w:rtl/>
                <w:lang w:eastAsia="en-US"/>
              </w:rPr>
              <w:br/>
            </w: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אבטחת עמדות השירות</w:t>
            </w:r>
          </w:p>
        </w:tc>
        <w:tc>
          <w:tcPr>
            <w:tcW w:w="4919" w:type="dxa"/>
            <w:gridSpan w:val="2"/>
            <w:shd w:val="clear" w:color="auto" w:fill="auto"/>
          </w:tcPr>
          <w:p w:rsidR="007D2C84" w:rsidRPr="00DA4E8C" w:rsidRDefault="007D2C84" w:rsidP="00153CC2">
            <w:pPr>
              <w:keepNext/>
              <w:numPr>
                <w:ilvl w:val="0"/>
                <w:numId w:val="72"/>
              </w:numPr>
              <w:tabs>
                <w:tab w:val="clear" w:pos="72"/>
              </w:tabs>
              <w:overflowPunct/>
              <w:autoSpaceDE/>
              <w:autoSpaceDN/>
              <w:bidi/>
              <w:adjustRightInd/>
              <w:spacing w:before="120" w:after="120"/>
              <w:textAlignment w:val="auto"/>
              <w:rPr>
                <w:rFonts w:ascii="Arial" w:hAnsi="Arial" w:cs="David"/>
                <w:szCs w:val="24"/>
                <w:lang w:eastAsia="en-US"/>
              </w:rPr>
            </w:pPr>
            <w:r w:rsidRPr="00DA4E8C">
              <w:rPr>
                <w:rFonts w:ascii="Arial" w:hAnsi="Arial" w:cs="David" w:hint="cs"/>
                <w:szCs w:val="24"/>
                <w:rtl/>
                <w:lang w:eastAsia="en-US"/>
              </w:rPr>
              <w:t>עמדות השירות תיועדנה באורח בלעדי לטובת השירותים, נשוא ההתקשרות.</w:t>
            </w:r>
          </w:p>
          <w:p w:rsidR="007D2C84" w:rsidRPr="00DA4E8C" w:rsidRDefault="007D2C84" w:rsidP="00153CC2">
            <w:pPr>
              <w:keepNext/>
              <w:numPr>
                <w:ilvl w:val="0"/>
                <w:numId w:val="72"/>
              </w:numPr>
              <w:tabs>
                <w:tab w:val="clear" w:pos="72"/>
              </w:tabs>
              <w:overflowPunct/>
              <w:autoSpaceDE/>
              <w:autoSpaceDN/>
              <w:bidi/>
              <w:adjustRightInd/>
              <w:spacing w:before="120" w:after="120"/>
              <w:textAlignment w:val="auto"/>
              <w:rPr>
                <w:rFonts w:ascii="Arial" w:hAnsi="Arial" w:cs="David"/>
                <w:szCs w:val="24"/>
                <w:rtl/>
                <w:lang w:eastAsia="en-US"/>
              </w:rPr>
            </w:pPr>
            <w:r w:rsidRPr="00DA4E8C">
              <w:rPr>
                <w:rFonts w:ascii="Arial" w:hAnsi="Arial" w:cs="David" w:hint="cs"/>
                <w:szCs w:val="24"/>
                <w:rtl/>
                <w:lang w:eastAsia="en-US"/>
              </w:rPr>
              <w:t>עמדות השירות יופעלו ע"י הזדהות מקומית לבקרת כניסה לעמדה, באמצעות אמצעים או שיטות  הזדהות, שיוקצו ע"י משרד האוצר.</w:t>
            </w:r>
          </w:p>
          <w:p w:rsidR="007D2C84" w:rsidRPr="00DA4E8C" w:rsidRDefault="007D2C84" w:rsidP="00153CC2">
            <w:pPr>
              <w:keepNext/>
              <w:numPr>
                <w:ilvl w:val="0"/>
                <w:numId w:val="72"/>
              </w:numPr>
              <w:overflowPunct/>
              <w:autoSpaceDE/>
              <w:autoSpaceDN/>
              <w:bidi/>
              <w:adjustRightInd/>
              <w:spacing w:before="120" w:after="120"/>
              <w:textAlignment w:val="auto"/>
              <w:rPr>
                <w:rFonts w:ascii="Arial" w:hAnsi="Arial" w:cs="David"/>
                <w:szCs w:val="24"/>
                <w:lang w:eastAsia="en-US"/>
              </w:rPr>
            </w:pPr>
            <w:r w:rsidRPr="00DA4E8C">
              <w:rPr>
                <w:rFonts w:ascii="Arial" w:hAnsi="Arial" w:cs="David" w:hint="cs"/>
                <w:szCs w:val="24"/>
                <w:rtl/>
                <w:lang w:eastAsia="en-US"/>
              </w:rPr>
              <w:t>ההזדהות ברשת מול שרת ה</w:t>
            </w:r>
            <w:r w:rsidR="00627D1D">
              <w:rPr>
                <w:rFonts w:ascii="Arial" w:hAnsi="Arial" w:cs="David" w:hint="cs"/>
                <w:szCs w:val="24"/>
                <w:rtl/>
                <w:lang w:eastAsia="en-US"/>
              </w:rPr>
              <w:t>רשות</w:t>
            </w:r>
            <w:r w:rsidRPr="00DA4E8C">
              <w:rPr>
                <w:rFonts w:ascii="Arial" w:hAnsi="Arial" w:cs="David" w:hint="cs"/>
                <w:szCs w:val="24"/>
                <w:rtl/>
                <w:lang w:eastAsia="en-US"/>
              </w:rPr>
              <w:t xml:space="preserve"> תבוצע באמצעות כרטיס חכם, כמפורט בנספח המחשוב.</w:t>
            </w:r>
          </w:p>
          <w:p w:rsidR="007D2C84" w:rsidRPr="00DA4E8C" w:rsidRDefault="007D2C84" w:rsidP="00153CC2">
            <w:pPr>
              <w:keepNext/>
              <w:numPr>
                <w:ilvl w:val="0"/>
                <w:numId w:val="72"/>
              </w:numPr>
              <w:overflowPunct/>
              <w:autoSpaceDE/>
              <w:autoSpaceDN/>
              <w:bidi/>
              <w:adjustRightInd/>
              <w:spacing w:before="120" w:after="120"/>
              <w:textAlignment w:val="auto"/>
              <w:rPr>
                <w:rFonts w:ascii="Arial" w:hAnsi="Arial" w:cs="David"/>
                <w:szCs w:val="24"/>
                <w:lang w:eastAsia="en-US"/>
              </w:rPr>
            </w:pPr>
            <w:r w:rsidRPr="00DA4E8C">
              <w:rPr>
                <w:rFonts w:ascii="Arial" w:hAnsi="Arial" w:cs="David" w:hint="cs"/>
                <w:szCs w:val="24"/>
                <w:rtl/>
                <w:lang w:eastAsia="en-US"/>
              </w:rPr>
              <w:t xml:space="preserve">הרשאות משתמשים יוגבלו לשירותים האפליקטיביים והטלפונים (ללא הרשאות </w:t>
            </w:r>
            <w:r w:rsidRPr="00DA4E8C">
              <w:rPr>
                <w:rFonts w:ascii="Arial" w:hAnsi="Arial" w:cs="David"/>
                <w:szCs w:val="24"/>
                <w:rtl/>
                <w:lang w:eastAsia="en-US"/>
              </w:rPr>
              <w:t>–</w:t>
            </w:r>
            <w:r w:rsidRPr="00DA4E8C">
              <w:rPr>
                <w:rFonts w:ascii="Arial" w:hAnsi="Arial" w:cs="David" w:hint="cs"/>
                <w:szCs w:val="24"/>
                <w:rtl/>
                <w:lang w:eastAsia="en-US"/>
              </w:rPr>
              <w:t xml:space="preserve"> </w:t>
            </w:r>
            <w:r w:rsidRPr="00DA4E8C">
              <w:rPr>
                <w:rFonts w:ascii="Arial" w:hAnsi="Arial" w:cs="David"/>
                <w:szCs w:val="24"/>
                <w:lang w:eastAsia="en-US"/>
              </w:rPr>
              <w:t>System</w:t>
            </w:r>
            <w:r w:rsidRPr="00DA4E8C">
              <w:rPr>
                <w:rFonts w:ascii="Arial" w:hAnsi="Arial" w:cs="David" w:hint="cs"/>
                <w:szCs w:val="24"/>
                <w:rtl/>
                <w:lang w:eastAsia="en-US"/>
              </w:rPr>
              <w:t xml:space="preserve"> או הרשאות פריבילגיות).</w:t>
            </w:r>
          </w:p>
          <w:p w:rsidR="007D2C84" w:rsidRPr="00DA4E8C" w:rsidRDefault="007D2C84" w:rsidP="00153CC2">
            <w:pPr>
              <w:keepNext/>
              <w:numPr>
                <w:ilvl w:val="0"/>
                <w:numId w:val="72"/>
              </w:numPr>
              <w:overflowPunct/>
              <w:autoSpaceDE/>
              <w:autoSpaceDN/>
              <w:bidi/>
              <w:adjustRightInd/>
              <w:spacing w:before="120" w:after="120"/>
              <w:textAlignment w:val="auto"/>
              <w:rPr>
                <w:rFonts w:ascii="Arial" w:hAnsi="Arial" w:cs="David"/>
                <w:szCs w:val="24"/>
                <w:lang w:eastAsia="en-US"/>
              </w:rPr>
            </w:pPr>
            <w:r w:rsidRPr="00DA4E8C">
              <w:rPr>
                <w:rFonts w:ascii="Arial" w:hAnsi="Arial" w:cs="David" w:hint="cs"/>
                <w:szCs w:val="24"/>
                <w:rtl/>
                <w:lang w:eastAsia="en-US"/>
              </w:rPr>
              <w:t xml:space="preserve">חשבון- </w:t>
            </w:r>
            <w:r w:rsidRPr="00DA4E8C">
              <w:rPr>
                <w:rFonts w:ascii="Arial" w:hAnsi="Arial" w:cs="David"/>
                <w:szCs w:val="24"/>
                <w:lang w:eastAsia="en-US"/>
              </w:rPr>
              <w:t>Admin</w:t>
            </w:r>
            <w:r w:rsidRPr="00DA4E8C">
              <w:rPr>
                <w:rFonts w:ascii="Arial" w:hAnsi="Arial" w:cs="David" w:hint="cs"/>
                <w:szCs w:val="24"/>
                <w:rtl/>
                <w:lang w:eastAsia="en-US"/>
              </w:rPr>
              <w:t xml:space="preserve"> בכל עמדות השירות יוקצה לאחראי מחשוב של החברה, המונחה ע"י משרד האוצר (לו ולמחליפו בלבד).</w:t>
            </w:r>
          </w:p>
          <w:p w:rsidR="007D2C84" w:rsidRPr="00DA4E8C" w:rsidRDefault="007D2C84" w:rsidP="00153CC2">
            <w:pPr>
              <w:keepNext/>
              <w:numPr>
                <w:ilvl w:val="0"/>
                <w:numId w:val="72"/>
              </w:numPr>
              <w:overflowPunct/>
              <w:autoSpaceDE/>
              <w:autoSpaceDN/>
              <w:bidi/>
              <w:adjustRightInd/>
              <w:spacing w:before="120" w:after="120"/>
              <w:textAlignment w:val="auto"/>
              <w:rPr>
                <w:rFonts w:ascii="Arial" w:hAnsi="Arial" w:cs="David"/>
                <w:szCs w:val="24"/>
                <w:lang w:eastAsia="en-US"/>
              </w:rPr>
            </w:pPr>
            <w:r w:rsidRPr="00DA4E8C">
              <w:rPr>
                <w:rFonts w:ascii="Arial" w:hAnsi="Arial" w:cs="David" w:hint="cs"/>
                <w:szCs w:val="24"/>
                <w:rtl/>
                <w:lang w:eastAsia="en-US"/>
              </w:rPr>
              <w:t>לא ישמר מידע בדיסק המקומי ע"י המשתמשים.</w:t>
            </w:r>
          </w:p>
          <w:p w:rsidR="007D2C84" w:rsidRPr="00DA4E8C" w:rsidRDefault="007D2C84" w:rsidP="00153CC2">
            <w:pPr>
              <w:keepNext/>
              <w:numPr>
                <w:ilvl w:val="0"/>
                <w:numId w:val="72"/>
              </w:numPr>
              <w:overflowPunct/>
              <w:autoSpaceDE/>
              <w:autoSpaceDN/>
              <w:bidi/>
              <w:adjustRightInd/>
              <w:spacing w:before="120" w:after="120"/>
              <w:textAlignment w:val="auto"/>
              <w:rPr>
                <w:rFonts w:ascii="Arial" w:hAnsi="Arial" w:cs="David"/>
                <w:szCs w:val="24"/>
                <w:rtl/>
                <w:lang w:eastAsia="en-US"/>
              </w:rPr>
            </w:pPr>
            <w:r w:rsidRPr="00DA4E8C">
              <w:rPr>
                <w:rFonts w:ascii="Arial" w:hAnsi="Arial" w:cs="David" w:hint="cs"/>
                <w:szCs w:val="24"/>
                <w:rtl/>
                <w:lang w:eastAsia="en-US"/>
              </w:rPr>
              <w:t>כל קישור שיידר</w:t>
            </w:r>
            <w:r w:rsidRPr="00DA4E8C">
              <w:rPr>
                <w:rFonts w:ascii="Arial" w:hAnsi="Arial" w:cs="David" w:hint="eastAsia"/>
                <w:szCs w:val="24"/>
                <w:rtl/>
                <w:lang w:eastAsia="en-US"/>
              </w:rPr>
              <w:t>ש</w:t>
            </w:r>
            <w:r w:rsidRPr="00DA4E8C">
              <w:rPr>
                <w:rFonts w:ascii="Arial" w:hAnsi="Arial" w:cs="David" w:hint="cs"/>
                <w:szCs w:val="24"/>
                <w:rtl/>
                <w:lang w:eastAsia="en-US"/>
              </w:rPr>
              <w:t xml:space="preserve"> מעבר למאושר במכרז זה, יועבר לאישור משרד האוצר אגף הביטחון.</w:t>
            </w:r>
          </w:p>
        </w:tc>
        <w:tc>
          <w:tcPr>
            <w:tcW w:w="2199" w:type="dxa"/>
            <w:shd w:val="clear" w:color="auto" w:fill="auto"/>
          </w:tcPr>
          <w:p w:rsidR="007D2C84" w:rsidRPr="00DA4E8C" w:rsidRDefault="007D2C84" w:rsidP="00153CC2">
            <w:pPr>
              <w:keepNext/>
              <w:rPr>
                <w:rFonts w:ascii="Arial" w:hAnsi="Arial" w:cs="David"/>
                <w:szCs w:val="24"/>
                <w:rtl/>
                <w:lang w:eastAsia="en-US"/>
              </w:rPr>
            </w:pPr>
            <w:r w:rsidRPr="00DA4E8C">
              <w:rPr>
                <w:rFonts w:ascii="Arial" w:hAnsi="Arial" w:cs="David" w:hint="cs"/>
                <w:szCs w:val="24"/>
                <w:rtl/>
                <w:lang w:eastAsia="en-US"/>
              </w:rPr>
              <w:t>תקן סיסמאות ת"י -1495</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חשבונות אישיים</w:t>
            </w:r>
          </w:p>
        </w:tc>
        <w:tc>
          <w:tcPr>
            <w:tcW w:w="4919" w:type="dxa"/>
            <w:gridSpan w:val="2"/>
            <w:shd w:val="clear" w:color="auto" w:fill="auto"/>
          </w:tcPr>
          <w:p w:rsidR="007D2C84" w:rsidRPr="00DA4E8C" w:rsidRDefault="007D2C84" w:rsidP="00153CC2">
            <w:pPr>
              <w:keepNext/>
              <w:numPr>
                <w:ilvl w:val="0"/>
                <w:numId w:val="77"/>
              </w:numPr>
              <w:overflowPunct/>
              <w:autoSpaceDE/>
              <w:autoSpaceDN/>
              <w:bidi/>
              <w:adjustRightInd/>
              <w:textAlignment w:val="auto"/>
              <w:rPr>
                <w:rFonts w:ascii="Arial" w:hAnsi="Arial" w:cs="David"/>
                <w:szCs w:val="24"/>
                <w:lang w:eastAsia="en-US"/>
              </w:rPr>
            </w:pPr>
            <w:r w:rsidRPr="00DA4E8C">
              <w:rPr>
                <w:rFonts w:ascii="Arial" w:hAnsi="Arial" w:cs="David" w:hint="cs"/>
                <w:szCs w:val="24"/>
                <w:rtl/>
                <w:lang w:eastAsia="en-US"/>
              </w:rPr>
              <w:t>החברה תנהל חשבונות אישיים בלבד, (אישור מוחלט חל על חשבונות קבוצתיים), לרבות חשבונות תמיכה הן בשרתים והן בעמדות השירות.</w:t>
            </w:r>
          </w:p>
          <w:p w:rsidR="007D2C84" w:rsidRPr="00DA4E8C" w:rsidRDefault="007D2C84" w:rsidP="00153CC2">
            <w:pPr>
              <w:keepNext/>
              <w:numPr>
                <w:ilvl w:val="0"/>
                <w:numId w:val="77"/>
              </w:numPr>
              <w:overflowPunct/>
              <w:autoSpaceDE/>
              <w:autoSpaceDN/>
              <w:bidi/>
              <w:adjustRightInd/>
              <w:textAlignment w:val="auto"/>
              <w:rPr>
                <w:rFonts w:ascii="Arial" w:hAnsi="Arial" w:cs="David"/>
                <w:szCs w:val="24"/>
                <w:lang w:eastAsia="en-US"/>
              </w:rPr>
            </w:pPr>
            <w:r w:rsidRPr="00DA4E8C">
              <w:rPr>
                <w:rFonts w:ascii="Arial" w:hAnsi="Arial" w:cs="David" w:hint="cs"/>
                <w:szCs w:val="24"/>
                <w:rtl/>
                <w:lang w:eastAsia="en-US"/>
              </w:rPr>
              <w:t>לא יתאפשר שימוש בחשבון אישי לאדם אחר.</w:t>
            </w:r>
          </w:p>
          <w:p w:rsidR="007D2C84" w:rsidRPr="00DA4E8C" w:rsidRDefault="007D2C84" w:rsidP="00153CC2">
            <w:pPr>
              <w:keepNext/>
              <w:numPr>
                <w:ilvl w:val="0"/>
                <w:numId w:val="77"/>
              </w:numPr>
              <w:overflowPunct/>
              <w:autoSpaceDE/>
              <w:autoSpaceDN/>
              <w:bidi/>
              <w:adjustRightInd/>
              <w:textAlignment w:val="auto"/>
              <w:rPr>
                <w:rFonts w:ascii="Arial" w:hAnsi="Arial" w:cs="David"/>
                <w:szCs w:val="24"/>
                <w:rtl/>
                <w:lang w:eastAsia="en-US"/>
              </w:rPr>
            </w:pPr>
            <w:r w:rsidRPr="00DA4E8C">
              <w:rPr>
                <w:rFonts w:ascii="Arial" w:hAnsi="Arial" w:cs="David" w:hint="cs"/>
                <w:szCs w:val="24"/>
                <w:rtl/>
                <w:lang w:eastAsia="en-US"/>
              </w:rPr>
              <w:t xml:space="preserve">כל מקרה של חשיפת סיסמא או אבדן כרטיס חכם </w:t>
            </w:r>
            <w:r w:rsidRPr="00DA4E8C">
              <w:rPr>
                <w:rFonts w:ascii="Arial" w:hAnsi="Arial" w:cs="David"/>
                <w:szCs w:val="24"/>
                <w:rtl/>
                <w:lang w:eastAsia="en-US"/>
              </w:rPr>
              <w:t>–</w:t>
            </w:r>
            <w:r w:rsidRPr="00DA4E8C">
              <w:rPr>
                <w:rFonts w:ascii="Arial" w:hAnsi="Arial" w:cs="David" w:hint="cs"/>
                <w:szCs w:val="24"/>
                <w:rtl/>
                <w:lang w:eastAsia="en-US"/>
              </w:rPr>
              <w:t xml:space="preserve"> יטופל מידית ע"י הממונה אל האבטחה מול משרד האוצר-אגף הביטחון. (וכפי שיונחה בנוהל של המשרד).</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הרכב סיסמאות והחלפתן </w:t>
            </w:r>
          </w:p>
        </w:tc>
        <w:tc>
          <w:tcPr>
            <w:tcW w:w="4919" w:type="dxa"/>
            <w:gridSpan w:val="2"/>
            <w:shd w:val="clear" w:color="auto" w:fill="auto"/>
          </w:tcPr>
          <w:p w:rsidR="007D2C84" w:rsidRPr="00DA4E8C" w:rsidRDefault="007D2C84" w:rsidP="00153CC2">
            <w:pPr>
              <w:keepNext/>
              <w:numPr>
                <w:ilvl w:val="0"/>
                <w:numId w:val="5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הסיסמאות בשרת השירות </w:t>
            </w:r>
            <w:r w:rsidRPr="00DA4E8C">
              <w:rPr>
                <w:rFonts w:ascii="Arial" w:hAnsi="Arial" w:cs="David"/>
                <w:szCs w:val="24"/>
                <w:rtl/>
                <w:lang w:eastAsia="en-US"/>
              </w:rPr>
              <w:t>–</w:t>
            </w:r>
            <w:r w:rsidRPr="00DA4E8C">
              <w:rPr>
                <w:rFonts w:ascii="Arial" w:hAnsi="Arial" w:cs="David" w:hint="cs"/>
                <w:szCs w:val="24"/>
                <w:rtl/>
                <w:lang w:eastAsia="en-US"/>
              </w:rPr>
              <w:t xml:space="preserve"> באחריות החברה על-פי התקן הישראלי.  </w:t>
            </w:r>
          </w:p>
          <w:p w:rsidR="007D2C84" w:rsidRPr="00DA4E8C" w:rsidRDefault="007D2C84" w:rsidP="00153CC2">
            <w:pPr>
              <w:keepNext/>
              <w:numPr>
                <w:ilvl w:val="0"/>
                <w:numId w:val="5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הסיסמאות בעמדות השירות, להזדהות מקומית בעמדה, על-פי הנחיות משרד האוצר.</w:t>
            </w:r>
          </w:p>
          <w:p w:rsidR="007D2C84" w:rsidRPr="00DA4E8C" w:rsidRDefault="007D2C84" w:rsidP="00153CC2">
            <w:pPr>
              <w:keepNext/>
              <w:numPr>
                <w:ilvl w:val="0"/>
                <w:numId w:val="5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הקוד האישי להפעלת כרטיסים חכמים, להזדהות ברשת על-פי הליכי הזדהות, כפי שיקבע משרד האוצר.</w:t>
            </w:r>
          </w:p>
        </w:tc>
        <w:tc>
          <w:tcPr>
            <w:tcW w:w="2199" w:type="dxa"/>
            <w:shd w:val="clear" w:color="auto" w:fill="auto"/>
          </w:tcPr>
          <w:p w:rsidR="007D2C84" w:rsidRPr="00DA4E8C" w:rsidRDefault="007D2C84" w:rsidP="00153CC2">
            <w:pPr>
              <w:keepNext/>
              <w:rPr>
                <w:rFonts w:ascii="Arial" w:hAnsi="Arial" w:cs="David"/>
                <w:color w:val="FF0000"/>
                <w:szCs w:val="24"/>
                <w:rtl/>
                <w:lang w:eastAsia="en-US"/>
              </w:rPr>
            </w:pPr>
            <w:r>
              <w:rPr>
                <w:rFonts w:cs="David"/>
                <w:noProof/>
                <w:szCs w:val="24"/>
                <w:lang w:eastAsia="en-US"/>
              </w:rPr>
              <w:drawing>
                <wp:inline distT="0" distB="0" distL="0" distR="0" wp14:anchorId="7D3FB3F8" wp14:editId="0FE81E0B">
                  <wp:extent cx="259080" cy="259080"/>
                  <wp:effectExtent l="0" t="0" r="7620" b="7620"/>
                  <wp:docPr id="5" name="תמונה 5" descr="MOSAIC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MOSAIC_A"/>
                          <pic:cNvPicPr>
                            <a:picLocks noChangeAspect="1" noChangeArrowheads="1" noCrop="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9080" cy="259080"/>
                          </a:xfrm>
                          <a:prstGeom prst="rect">
                            <a:avLst/>
                          </a:prstGeom>
                          <a:noFill/>
                          <a:ln>
                            <a:noFill/>
                          </a:ln>
                        </pic:spPr>
                      </pic:pic>
                    </a:graphicData>
                  </a:graphic>
                </wp:inline>
              </w:drawing>
            </w:r>
            <w:r w:rsidRPr="00DA4E8C">
              <w:rPr>
                <w:rFonts w:ascii="Arial" w:hAnsi="Arial" w:cs="David" w:hint="cs"/>
                <w:color w:val="FF0000"/>
                <w:szCs w:val="24"/>
                <w:rtl/>
                <w:lang w:eastAsia="en-US"/>
              </w:rPr>
              <w:t xml:space="preserve">  </w:t>
            </w:r>
            <w:r w:rsidRPr="00DA4E8C">
              <w:rPr>
                <w:rFonts w:ascii="Arial" w:hAnsi="Arial" w:cs="David" w:hint="cs"/>
                <w:szCs w:val="24"/>
                <w:rtl/>
                <w:lang w:eastAsia="en-US"/>
              </w:rPr>
              <w:t>תקן סיסמאות ת"י -1495</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אבטחת מערכי תקשורת</w:t>
            </w:r>
          </w:p>
        </w:tc>
        <w:tc>
          <w:tcPr>
            <w:tcW w:w="4919" w:type="dxa"/>
            <w:gridSpan w:val="2"/>
            <w:shd w:val="clear" w:color="auto" w:fill="auto"/>
          </w:tcPr>
          <w:p w:rsidR="007D2C84" w:rsidRPr="00DA4E8C" w:rsidRDefault="007D2C84" w:rsidP="00153CC2">
            <w:pPr>
              <w:keepNext/>
              <w:numPr>
                <w:ilvl w:val="0"/>
                <w:numId w:val="5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תבצע הפרדה או תפעיל מנגנוני בקרת אבטחה בתקשורת ממערכות אחרות (המקושרות לחברה) ועלולות להשפיע על רמת אבטחתן של המערכות המשמשות את האוצר במישרין או בעקיפין.  </w:t>
            </w:r>
          </w:p>
          <w:p w:rsidR="007D2C84" w:rsidRPr="00DA4E8C" w:rsidRDefault="007D2C84" w:rsidP="00153CC2">
            <w:pPr>
              <w:keepNext/>
              <w:numPr>
                <w:ilvl w:val="0"/>
                <w:numId w:val="5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תאבטח בתוך מתקני החברה את מערכי התקשורת הטלפונית ותקשורת ה- </w:t>
            </w:r>
            <w:r w:rsidRPr="00DA4E8C">
              <w:rPr>
                <w:rFonts w:ascii="Arial" w:hAnsi="Arial" w:cs="David"/>
                <w:szCs w:val="24"/>
                <w:lang w:eastAsia="en-US"/>
              </w:rPr>
              <w:t>Data</w:t>
            </w:r>
            <w:r w:rsidRPr="00DA4E8C">
              <w:rPr>
                <w:rFonts w:ascii="Arial" w:hAnsi="Arial" w:cs="David" w:hint="cs"/>
                <w:szCs w:val="24"/>
                <w:rtl/>
                <w:lang w:eastAsia="en-US"/>
              </w:rPr>
              <w:t xml:space="preserve"> בפני </w:t>
            </w:r>
            <w:r w:rsidRPr="00DA4E8C">
              <w:rPr>
                <w:rFonts w:ascii="Arial" w:hAnsi="Arial" w:cs="David" w:hint="cs"/>
                <w:szCs w:val="24"/>
                <w:rtl/>
                <w:lang w:eastAsia="en-US"/>
              </w:rPr>
              <w:lastRenderedPageBreak/>
              <w:t>התחברות בלתי חוקית או בלתי מורשית, או ביצוע שינויים בהגדרות התקשורת.</w:t>
            </w:r>
          </w:p>
          <w:p w:rsidR="007D2C84" w:rsidRPr="00DA4E8C" w:rsidRDefault="007D2C84" w:rsidP="00153CC2">
            <w:pPr>
              <w:keepNext/>
              <w:numPr>
                <w:ilvl w:val="0"/>
                <w:numId w:val="5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אמצעי אבטחה ופונקציות בקרה למניעה או גילוי-  יפורטו ע"י המציע במסגרת הצעתו.</w:t>
            </w:r>
          </w:p>
          <w:p w:rsidR="007D2C84" w:rsidRPr="00DA4E8C" w:rsidRDefault="007D2C84" w:rsidP="00153CC2">
            <w:pPr>
              <w:keepNext/>
              <w:bidi/>
              <w:spacing w:before="120"/>
              <w:rPr>
                <w:rFonts w:ascii="Arial" w:hAnsi="Arial" w:cs="David"/>
                <w:szCs w:val="24"/>
                <w:rtl/>
                <w:lang w:eastAsia="en-US"/>
              </w:rPr>
            </w:pP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אחריות החברה למערכות בקרת אבטחה</w:t>
            </w:r>
          </w:p>
        </w:tc>
        <w:tc>
          <w:tcPr>
            <w:tcW w:w="4919" w:type="dxa"/>
            <w:gridSpan w:val="2"/>
            <w:shd w:val="clear" w:color="auto" w:fill="auto"/>
          </w:tcPr>
          <w:p w:rsidR="007D2C84" w:rsidRPr="00DA4E8C" w:rsidRDefault="007D2C84" w:rsidP="00153CC2">
            <w:pPr>
              <w:keepNext/>
              <w:numPr>
                <w:ilvl w:val="0"/>
                <w:numId w:val="5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תפעיל מנגנון רישום פעולות ברמת מערכת ההפעלה בשרת השירות, לרישום כניסה ויציאה של אנשי תמיכה ו </w:t>
            </w:r>
            <w:r w:rsidRPr="00DA4E8C">
              <w:rPr>
                <w:rFonts w:ascii="Arial" w:hAnsi="Arial" w:cs="David"/>
                <w:szCs w:val="24"/>
                <w:rtl/>
                <w:lang w:eastAsia="en-US"/>
              </w:rPr>
              <w:t>–</w:t>
            </w:r>
            <w:r w:rsidRPr="00DA4E8C">
              <w:rPr>
                <w:rFonts w:ascii="Arial" w:hAnsi="Arial" w:cs="David" w:hint="cs"/>
                <w:szCs w:val="24"/>
                <w:rtl/>
                <w:lang w:eastAsia="en-US"/>
              </w:rPr>
              <w:t xml:space="preserve"> </w:t>
            </w:r>
            <w:r w:rsidRPr="00DA4E8C">
              <w:rPr>
                <w:rFonts w:ascii="Arial" w:hAnsi="Arial" w:cs="David"/>
                <w:szCs w:val="24"/>
                <w:lang w:eastAsia="en-US"/>
              </w:rPr>
              <w:t>System</w:t>
            </w:r>
            <w:r w:rsidRPr="00DA4E8C">
              <w:rPr>
                <w:rFonts w:ascii="Arial" w:hAnsi="Arial" w:cs="David" w:hint="cs"/>
                <w:szCs w:val="24"/>
                <w:rtl/>
                <w:lang w:eastAsia="en-US"/>
              </w:rPr>
              <w:t xml:space="preserve"> .</w:t>
            </w:r>
          </w:p>
          <w:p w:rsidR="007D2C84" w:rsidRPr="00DA4E8C" w:rsidRDefault="007D2C84" w:rsidP="00153CC2">
            <w:pPr>
              <w:keepNext/>
              <w:numPr>
                <w:ilvl w:val="0"/>
                <w:numId w:val="5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תפעיל מנגנון רישום, בקרה ודיווח - להפקת דו"חות גישה לתשתיות התכנה ולמסד הנתונים. </w:t>
            </w:r>
          </w:p>
          <w:p w:rsidR="007D2C84" w:rsidRPr="00DA4E8C" w:rsidRDefault="007D2C84" w:rsidP="00153CC2">
            <w:pPr>
              <w:keepNext/>
              <w:numPr>
                <w:ilvl w:val="0"/>
                <w:numId w:val="5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כדרישות מנדטוריות, תחשבנה פעולות הבקרה הבאות:</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רישום ב </w:t>
            </w:r>
            <w:r w:rsidRPr="00DA4E8C">
              <w:rPr>
                <w:rFonts w:ascii="Arial" w:hAnsi="Arial" w:cs="David"/>
                <w:szCs w:val="24"/>
                <w:rtl/>
                <w:lang w:eastAsia="en-US"/>
              </w:rPr>
              <w:t>–</w:t>
            </w:r>
            <w:r w:rsidRPr="00DA4E8C">
              <w:rPr>
                <w:rFonts w:ascii="Arial" w:hAnsi="Arial" w:cs="David" w:hint="cs"/>
                <w:szCs w:val="24"/>
                <w:rtl/>
                <w:lang w:eastAsia="en-US"/>
              </w:rPr>
              <w:t xml:space="preserve"> </w:t>
            </w:r>
            <w:r w:rsidRPr="00DA4E8C">
              <w:rPr>
                <w:rFonts w:ascii="Arial" w:hAnsi="Arial" w:cs="David" w:hint="cs"/>
                <w:szCs w:val="24"/>
                <w:lang w:eastAsia="en-US"/>
              </w:rPr>
              <w:t>L</w:t>
            </w:r>
            <w:r w:rsidRPr="00DA4E8C">
              <w:rPr>
                <w:rFonts w:ascii="Arial" w:hAnsi="Arial" w:cs="David"/>
                <w:szCs w:val="24"/>
                <w:lang w:eastAsia="en-US"/>
              </w:rPr>
              <w:t>og-File</w:t>
            </w:r>
            <w:r w:rsidRPr="00DA4E8C">
              <w:rPr>
                <w:rFonts w:ascii="Arial" w:hAnsi="Arial" w:cs="David" w:hint="cs"/>
                <w:szCs w:val="24"/>
                <w:rtl/>
                <w:lang w:eastAsia="en-US"/>
              </w:rPr>
              <w:t xml:space="preserve"> של כל גישה למסד הנתונים, לרבות גישות מחשבונות תמיכה, חשבונות </w:t>
            </w:r>
            <w:r w:rsidRPr="00DA4E8C">
              <w:rPr>
                <w:rFonts w:ascii="Arial" w:hAnsi="Arial" w:cs="David"/>
                <w:szCs w:val="24"/>
                <w:lang w:eastAsia="en-US"/>
              </w:rPr>
              <w:t xml:space="preserve">audit, System, DBA </w:t>
            </w:r>
            <w:r w:rsidRPr="00DA4E8C">
              <w:rPr>
                <w:rFonts w:ascii="Arial" w:hAnsi="Arial" w:cs="David" w:hint="cs"/>
                <w:szCs w:val="24"/>
                <w:rtl/>
                <w:lang w:eastAsia="en-US"/>
              </w:rPr>
              <w:t>.</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רישום ב- </w:t>
            </w:r>
            <w:r w:rsidRPr="00DA4E8C">
              <w:rPr>
                <w:rFonts w:ascii="Arial" w:hAnsi="Arial" w:cs="David" w:hint="cs"/>
                <w:szCs w:val="24"/>
                <w:lang w:eastAsia="en-US"/>
              </w:rPr>
              <w:t>LOG</w:t>
            </w:r>
            <w:r w:rsidRPr="00DA4E8C">
              <w:rPr>
                <w:rFonts w:ascii="Arial" w:hAnsi="Arial" w:cs="David"/>
                <w:szCs w:val="24"/>
                <w:lang w:eastAsia="en-US"/>
              </w:rPr>
              <w:t xml:space="preserve"> </w:t>
            </w:r>
            <w:r w:rsidRPr="00DA4E8C">
              <w:rPr>
                <w:rFonts w:ascii="Arial" w:hAnsi="Arial" w:cs="David" w:hint="cs"/>
                <w:szCs w:val="24"/>
                <w:rtl/>
                <w:lang w:eastAsia="en-US"/>
              </w:rPr>
              <w:t xml:space="preserve"> של כל שינוי בתכנה, בטבלאות, בנתונים ובבקרות של מסד הנתונים.</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הרשאת גישה למסד הנתונים בסביבת ה- </w:t>
            </w:r>
            <w:r w:rsidRPr="00DA4E8C">
              <w:rPr>
                <w:rFonts w:ascii="Arial" w:hAnsi="Arial" w:cs="David"/>
                <w:szCs w:val="24"/>
                <w:lang w:eastAsia="en-US"/>
              </w:rPr>
              <w:t>Production</w:t>
            </w:r>
            <w:r w:rsidRPr="00DA4E8C">
              <w:rPr>
                <w:rFonts w:ascii="Arial" w:hAnsi="Arial" w:cs="David" w:hint="cs"/>
                <w:szCs w:val="24"/>
                <w:rtl/>
                <w:lang w:eastAsia="en-US"/>
              </w:rPr>
              <w:t xml:space="preserve"> תוגדר בלעדית לאחראי מחשוב ולמחליפו </w:t>
            </w:r>
            <w:r w:rsidRPr="00DA4E8C">
              <w:rPr>
                <w:rFonts w:ascii="Arial" w:hAnsi="Arial" w:cs="David"/>
                <w:szCs w:val="24"/>
                <w:rtl/>
                <w:lang w:eastAsia="en-US"/>
              </w:rPr>
              <w:t>–</w:t>
            </w:r>
            <w:r w:rsidRPr="00DA4E8C">
              <w:rPr>
                <w:rFonts w:ascii="Arial" w:hAnsi="Arial" w:cs="David" w:hint="cs"/>
                <w:szCs w:val="24"/>
                <w:rtl/>
                <w:lang w:eastAsia="en-US"/>
              </w:rPr>
              <w:t xml:space="preserve"> כל אחד בחשבון אישי ובלעדי.</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 חסימת הזדהות שגויה.</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חסימת חשבון גישה למאגר הנתונים </w:t>
            </w:r>
            <w:r w:rsidRPr="00DA4E8C">
              <w:rPr>
                <w:rFonts w:ascii="Arial" w:hAnsi="Arial" w:cs="David"/>
                <w:szCs w:val="24"/>
                <w:rtl/>
                <w:lang w:eastAsia="en-US"/>
              </w:rPr>
              <w:t>–</w:t>
            </w:r>
            <w:r w:rsidRPr="00DA4E8C">
              <w:rPr>
                <w:rFonts w:ascii="Arial" w:hAnsi="Arial" w:cs="David" w:hint="cs"/>
                <w:szCs w:val="24"/>
                <w:rtl/>
                <w:lang w:eastAsia="en-US"/>
              </w:rPr>
              <w:t xml:space="preserve"> לאחר 5 הזדהויות שגויות.</w:t>
            </w:r>
          </w:p>
          <w:p w:rsidR="007D2C84" w:rsidRPr="00DA4E8C" w:rsidRDefault="007D2C84" w:rsidP="00153CC2">
            <w:pPr>
              <w:keepNext/>
              <w:numPr>
                <w:ilvl w:val="0"/>
                <w:numId w:val="7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הפקת דו"ח כשלים בהליכי הזדהות או בניסיונות גישה בלתי חוקיים ברמת מערכת ההפעלה, מסד הנתונים והאפליקציה של רישום  הפעולות לשירותים הטלפונים.</w:t>
            </w:r>
          </w:p>
          <w:p w:rsidR="007D2C84" w:rsidRPr="00DA4E8C" w:rsidRDefault="007D2C84" w:rsidP="00153CC2">
            <w:pPr>
              <w:keepNext/>
              <w:bidi/>
              <w:spacing w:before="120"/>
              <w:ind w:left="1080"/>
              <w:rPr>
                <w:rFonts w:ascii="Arial" w:hAnsi="Arial" w:cs="David"/>
                <w:szCs w:val="24"/>
                <w:rtl/>
                <w:lang w:eastAsia="en-US"/>
              </w:rPr>
            </w:pPr>
          </w:p>
        </w:tc>
        <w:tc>
          <w:tcPr>
            <w:tcW w:w="2199" w:type="dxa"/>
            <w:shd w:val="clear" w:color="auto" w:fill="auto"/>
          </w:tcPr>
          <w:p w:rsidR="007D2C84" w:rsidRPr="00DA4E8C" w:rsidRDefault="007D2C84" w:rsidP="00153CC2">
            <w:pPr>
              <w:keepNext/>
              <w:spacing w:before="120"/>
              <w:rPr>
                <w:rFonts w:ascii="Arial" w:hAnsi="Arial" w:cs="David"/>
                <w:szCs w:val="24"/>
                <w:rtl/>
                <w:lang w:eastAsia="en-US"/>
              </w:rPr>
            </w:pPr>
            <w:r w:rsidRPr="00DA4E8C">
              <w:rPr>
                <w:rFonts w:ascii="Arial" w:hAnsi="Arial" w:cs="David" w:hint="cs"/>
                <w:szCs w:val="24"/>
                <w:rtl/>
                <w:lang w:eastAsia="en-US"/>
              </w:rPr>
              <w:t>הבקרות נדרשות על-פי המפורט בפרק ד' לתקנות הגנת הפרטיות (סדרי ניהול מאגר המכיל מידע מוגבל וכללי השימוש בו).</w:t>
            </w: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דו"חות בקרה</w:t>
            </w:r>
          </w:p>
        </w:tc>
        <w:tc>
          <w:tcPr>
            <w:tcW w:w="4919" w:type="dxa"/>
            <w:gridSpan w:val="2"/>
            <w:shd w:val="clear" w:color="auto" w:fill="auto"/>
          </w:tcPr>
          <w:p w:rsidR="007D2C84" w:rsidRPr="00DA4E8C" w:rsidRDefault="007D2C84" w:rsidP="00153CC2">
            <w:pPr>
              <w:keepNext/>
              <w:numPr>
                <w:ilvl w:val="0"/>
                <w:numId w:val="7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מתחיבת להעביר לאוצר לפי דרישה או בהליך שוטף </w:t>
            </w:r>
            <w:r w:rsidRPr="00DA4E8C">
              <w:rPr>
                <w:rFonts w:ascii="Arial" w:hAnsi="Arial" w:cs="David"/>
                <w:szCs w:val="24"/>
                <w:rtl/>
                <w:lang w:eastAsia="en-US"/>
              </w:rPr>
              <w:t>–</w:t>
            </w:r>
            <w:r w:rsidRPr="00DA4E8C">
              <w:rPr>
                <w:rFonts w:ascii="Arial" w:hAnsi="Arial" w:cs="David" w:hint="cs"/>
                <w:szCs w:val="24"/>
                <w:rtl/>
                <w:lang w:eastAsia="en-US"/>
              </w:rPr>
              <w:t xml:space="preserve"> דו"חות בקרה, שנדרשו בנספח זה ודוחות נוספים על-פי הצעתו של המציע.</w:t>
            </w:r>
          </w:p>
          <w:p w:rsidR="007D2C84" w:rsidRPr="00DA4E8C" w:rsidRDefault="007D2C84" w:rsidP="00153CC2">
            <w:pPr>
              <w:keepNext/>
              <w:numPr>
                <w:ilvl w:val="0"/>
                <w:numId w:val="73"/>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הדו"חות יועברו לאוצר כשהם ממוינים על-פי הנתונים, שידרשו מהחברה.</w:t>
            </w:r>
          </w:p>
        </w:tc>
        <w:tc>
          <w:tcPr>
            <w:tcW w:w="2199" w:type="dxa"/>
            <w:shd w:val="clear" w:color="auto" w:fill="auto"/>
          </w:tcPr>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color w:val="FF0000"/>
                <w:szCs w:val="24"/>
                <w:rtl/>
                <w:lang w:eastAsia="en-US"/>
              </w:rPr>
            </w:pPr>
          </w:p>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רשימת משתמשים </w:t>
            </w:r>
          </w:p>
        </w:tc>
        <w:tc>
          <w:tcPr>
            <w:tcW w:w="4919" w:type="dxa"/>
            <w:gridSpan w:val="2"/>
            <w:shd w:val="clear" w:color="auto" w:fill="auto"/>
          </w:tcPr>
          <w:p w:rsidR="007D2C84" w:rsidRPr="00DA4E8C" w:rsidRDefault="007D2C84" w:rsidP="00153CC2">
            <w:pPr>
              <w:keepNext/>
              <w:numPr>
                <w:ilvl w:val="0"/>
                <w:numId w:val="60"/>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החברה תנהל באורח עדכני ושוטף רשימה מעודכנת של כל </w:t>
            </w:r>
            <w:proofErr w:type="spellStart"/>
            <w:r w:rsidRPr="00DA4E8C">
              <w:rPr>
                <w:rFonts w:ascii="Arial" w:hAnsi="Arial" w:cs="David" w:hint="cs"/>
                <w:szCs w:val="24"/>
                <w:rtl/>
                <w:lang w:eastAsia="en-US"/>
              </w:rPr>
              <w:t>מורשי</w:t>
            </w:r>
            <w:proofErr w:type="spellEnd"/>
            <w:r w:rsidRPr="00DA4E8C">
              <w:rPr>
                <w:rFonts w:ascii="Arial" w:hAnsi="Arial" w:cs="David" w:hint="cs"/>
                <w:szCs w:val="24"/>
                <w:rtl/>
                <w:lang w:eastAsia="en-US"/>
              </w:rPr>
              <w:t xml:space="preserve"> הגישה, לרבות תפקידם ופירוט הרשאותיהם.</w:t>
            </w:r>
          </w:p>
          <w:p w:rsidR="007D2C84" w:rsidRPr="00DA4E8C" w:rsidRDefault="007D2C84" w:rsidP="00153CC2">
            <w:pPr>
              <w:keepNext/>
              <w:numPr>
                <w:ilvl w:val="0"/>
                <w:numId w:val="60"/>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רשימה זו תועבר אחת לשלושה חודשים למנהל המאגר, וכן על-פי דרישה אחרת. </w:t>
            </w:r>
          </w:p>
          <w:p w:rsidR="007D2C84" w:rsidRPr="00DA4E8C" w:rsidRDefault="007D2C84" w:rsidP="00153CC2">
            <w:pPr>
              <w:keepNext/>
              <w:numPr>
                <w:ilvl w:val="0"/>
                <w:numId w:val="60"/>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לא יופעל אדם או עובד החברה בעמדת שירות, ללא אישור שמי (מוקדם) של מנהל המאגר, גם אם זה על חשבון זמינות השירות ואיכותו. </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מסירת מידע</w:t>
            </w:r>
          </w:p>
        </w:tc>
        <w:tc>
          <w:tcPr>
            <w:tcW w:w="4919" w:type="dxa"/>
            <w:gridSpan w:val="2"/>
            <w:shd w:val="clear" w:color="auto" w:fill="auto"/>
          </w:tcPr>
          <w:p w:rsidR="007D2C84" w:rsidRPr="00DA4E8C" w:rsidRDefault="007D2C84" w:rsidP="00153CC2">
            <w:pPr>
              <w:keepNext/>
              <w:numPr>
                <w:ilvl w:val="0"/>
                <w:numId w:val="78"/>
              </w:numPr>
              <w:overflowPunct/>
              <w:autoSpaceDE/>
              <w:autoSpaceDN/>
              <w:bidi/>
              <w:adjustRightInd/>
              <w:spacing w:before="120"/>
              <w:textAlignment w:val="auto"/>
              <w:rPr>
                <w:rFonts w:ascii="Arial" w:hAnsi="Arial" w:cs="David"/>
                <w:szCs w:val="24"/>
                <w:lang w:eastAsia="en-US"/>
              </w:rPr>
            </w:pPr>
            <w:proofErr w:type="spellStart"/>
            <w:r w:rsidRPr="00DA4E8C">
              <w:rPr>
                <w:rFonts w:ascii="Arial" w:hAnsi="Arial" w:cs="David" w:hint="cs"/>
                <w:szCs w:val="24"/>
                <w:rtl/>
                <w:lang w:eastAsia="en-US"/>
              </w:rPr>
              <w:t>מוקדני</w:t>
            </w:r>
            <w:proofErr w:type="spellEnd"/>
            <w:r w:rsidRPr="00DA4E8C">
              <w:rPr>
                <w:rFonts w:ascii="Arial" w:hAnsi="Arial" w:cs="David" w:hint="cs"/>
                <w:szCs w:val="24"/>
                <w:rtl/>
                <w:lang w:eastAsia="en-US"/>
              </w:rPr>
              <w:t xml:space="preserve"> החברה ימסרו מידע בתקשורת הטלפונית, לאחר זיהוי הפונה על-פי נהלי הזדהות שיוכתבו ע"י </w:t>
            </w:r>
            <w:r>
              <w:rPr>
                <w:rFonts w:ascii="Arial" w:hAnsi="Arial" w:cs="David" w:hint="cs"/>
                <w:szCs w:val="24"/>
                <w:rtl/>
                <w:lang w:eastAsia="en-US"/>
              </w:rPr>
              <w:t>משרד האוצר</w:t>
            </w:r>
            <w:r w:rsidRPr="00DA4E8C">
              <w:rPr>
                <w:rFonts w:ascii="Arial" w:hAnsi="Arial" w:cs="David" w:hint="cs"/>
                <w:szCs w:val="24"/>
                <w:rtl/>
                <w:lang w:eastAsia="en-US"/>
              </w:rPr>
              <w:t>.</w:t>
            </w:r>
          </w:p>
          <w:p w:rsidR="007D2C84" w:rsidRPr="00DA4E8C" w:rsidRDefault="007D2C84" w:rsidP="00153CC2">
            <w:pPr>
              <w:keepNext/>
              <w:numPr>
                <w:ilvl w:val="0"/>
                <w:numId w:val="78"/>
              </w:numPr>
              <w:overflowPunct/>
              <w:autoSpaceDE/>
              <w:autoSpaceDN/>
              <w:bidi/>
              <w:adjustRightInd/>
              <w:spacing w:before="120"/>
              <w:textAlignment w:val="auto"/>
              <w:rPr>
                <w:rFonts w:ascii="Arial" w:hAnsi="Arial" w:cs="David"/>
                <w:szCs w:val="24"/>
                <w:lang w:eastAsia="en-US"/>
              </w:rPr>
            </w:pPr>
            <w:proofErr w:type="spellStart"/>
            <w:r w:rsidRPr="00DA4E8C">
              <w:rPr>
                <w:rFonts w:ascii="Arial" w:hAnsi="Arial" w:cs="David" w:hint="cs"/>
                <w:szCs w:val="24"/>
                <w:rtl/>
                <w:lang w:eastAsia="en-US"/>
              </w:rPr>
              <w:t>מוקדני</w:t>
            </w:r>
            <w:proofErr w:type="spellEnd"/>
            <w:r w:rsidRPr="00DA4E8C">
              <w:rPr>
                <w:rFonts w:ascii="Arial" w:hAnsi="Arial" w:cs="David" w:hint="cs"/>
                <w:szCs w:val="24"/>
                <w:rtl/>
                <w:lang w:eastAsia="en-US"/>
              </w:rPr>
              <w:t xml:space="preserve"> החברה ימסרו מידע שיועבר אליהם במסכים אפליקטיביי</w:t>
            </w:r>
            <w:r w:rsidRPr="00DA4E8C">
              <w:rPr>
                <w:rFonts w:ascii="Arial" w:hAnsi="Arial" w:cs="David" w:hint="eastAsia"/>
                <w:szCs w:val="24"/>
                <w:rtl/>
                <w:lang w:eastAsia="en-US"/>
              </w:rPr>
              <w:t>ם</w:t>
            </w:r>
            <w:r w:rsidRPr="00DA4E8C">
              <w:rPr>
                <w:rFonts w:ascii="Arial" w:hAnsi="Arial" w:cs="David" w:hint="cs"/>
                <w:szCs w:val="24"/>
                <w:rtl/>
                <w:lang w:eastAsia="en-US"/>
              </w:rPr>
              <w:t xml:space="preserve"> ממאגר הנתונים שבאחזקת </w:t>
            </w:r>
            <w:r>
              <w:rPr>
                <w:rFonts w:ascii="Arial" w:hAnsi="Arial" w:cs="David" w:hint="cs"/>
                <w:szCs w:val="24"/>
                <w:rtl/>
                <w:lang w:eastAsia="en-US"/>
              </w:rPr>
              <w:t>משרד האוצר</w:t>
            </w:r>
            <w:r w:rsidRPr="00DA4E8C">
              <w:rPr>
                <w:rFonts w:ascii="Arial" w:hAnsi="Arial" w:cs="David" w:hint="cs"/>
                <w:szCs w:val="24"/>
                <w:rtl/>
                <w:lang w:eastAsia="en-US"/>
              </w:rPr>
              <w:t xml:space="preserve">. סוג המידע שיותר להעבירו בטלפון יקבע על-פי הנחיות </w:t>
            </w:r>
            <w:r>
              <w:rPr>
                <w:rFonts w:ascii="Arial" w:hAnsi="Arial" w:cs="David" w:hint="cs"/>
                <w:szCs w:val="24"/>
                <w:rtl/>
                <w:lang w:eastAsia="en-US"/>
              </w:rPr>
              <w:t>משרד האוצר</w:t>
            </w:r>
            <w:r w:rsidRPr="00DA4E8C">
              <w:rPr>
                <w:rFonts w:ascii="Arial" w:hAnsi="Arial" w:cs="David" w:hint="cs"/>
                <w:szCs w:val="24"/>
                <w:rtl/>
                <w:lang w:eastAsia="en-US"/>
              </w:rPr>
              <w:t xml:space="preserve"> בלבד.</w:t>
            </w:r>
          </w:p>
          <w:p w:rsidR="007D2C84" w:rsidRPr="00DA4E8C" w:rsidRDefault="007D2C84" w:rsidP="00153CC2">
            <w:pPr>
              <w:keepNext/>
              <w:numPr>
                <w:ilvl w:val="0"/>
                <w:numId w:val="78"/>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נאסר על החברה/הספק הזוכה לאחסן מידע או נתונים מהמאגר בשום תצורה כתובה או ממוחשבת. בין אם מקור המידע הינו המסכים המוצגים ל</w:t>
            </w:r>
            <w:r w:rsidR="006467D2">
              <w:rPr>
                <w:rFonts w:ascii="Arial" w:hAnsi="Arial" w:cs="David" w:hint="cs"/>
                <w:szCs w:val="24"/>
                <w:rtl/>
                <w:lang w:eastAsia="en-US"/>
              </w:rPr>
              <w:t>נציגי השירות</w:t>
            </w:r>
            <w:r w:rsidRPr="00DA4E8C">
              <w:rPr>
                <w:rFonts w:ascii="Arial" w:hAnsi="Arial" w:cs="David" w:hint="cs"/>
                <w:szCs w:val="24"/>
                <w:rtl/>
                <w:lang w:eastAsia="en-US"/>
              </w:rPr>
              <w:t>, או שיחות הטלפון מול הפונים. לתיעוד הטיפול מול הפונים, יועברו הנחיות מ</w:t>
            </w:r>
            <w:r>
              <w:rPr>
                <w:rFonts w:ascii="Arial" w:hAnsi="Arial" w:cs="David" w:hint="cs"/>
                <w:szCs w:val="24"/>
                <w:rtl/>
                <w:lang w:eastAsia="en-US"/>
              </w:rPr>
              <w:t>משרד האוצר</w:t>
            </w:r>
            <w:r w:rsidRPr="00DA4E8C">
              <w:rPr>
                <w:rFonts w:ascii="Arial" w:hAnsi="Arial" w:cs="David" w:hint="cs"/>
                <w:szCs w:val="24"/>
                <w:rtl/>
                <w:lang w:eastAsia="en-US"/>
              </w:rPr>
              <w:t>.</w:t>
            </w:r>
          </w:p>
          <w:p w:rsidR="007D2C84" w:rsidRPr="00DA4E8C" w:rsidRDefault="007D2C84" w:rsidP="00153CC2">
            <w:pPr>
              <w:keepNext/>
              <w:tabs>
                <w:tab w:val="left" w:pos="352"/>
              </w:tabs>
              <w:bidi/>
              <w:spacing w:before="120"/>
              <w:ind w:left="385" w:hanging="284"/>
              <w:rPr>
                <w:rFonts w:ascii="Arial" w:hAnsi="Arial" w:cs="David"/>
                <w:color w:val="FF0000"/>
                <w:szCs w:val="24"/>
                <w:rtl/>
                <w:lang w:eastAsia="en-US"/>
              </w:rPr>
            </w:pPr>
            <w:r w:rsidRPr="00DA4E8C">
              <w:rPr>
                <w:rFonts w:ascii="Arial" w:hAnsi="Arial" w:cs="David" w:hint="cs"/>
                <w:szCs w:val="24"/>
                <w:rtl/>
                <w:lang w:eastAsia="en-US"/>
              </w:rPr>
              <w:t>4. החברה לא תמסור מידע ממאגרי המידע, ומידע על אבטחת המערכות נשוא ההתקשרות לשום גוף או אדם, מעבר למפורט לעיל, ללא אישור בכתב ממנהל המאגר או מגורם מוסמך, המפורט במסגרת הסכם ההתקשרות.</w:t>
            </w:r>
          </w:p>
        </w:tc>
        <w:tc>
          <w:tcPr>
            <w:tcW w:w="2199" w:type="dxa"/>
            <w:shd w:val="clear" w:color="auto" w:fill="auto"/>
          </w:tcPr>
          <w:p w:rsidR="007D2C84" w:rsidRPr="00DA4E8C" w:rsidRDefault="007D2C84" w:rsidP="00153CC2">
            <w:pPr>
              <w:keepNext/>
              <w:numPr>
                <w:ilvl w:val="0"/>
                <w:numId w:val="70"/>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חובה זו </w:t>
            </w:r>
            <w:r w:rsidRPr="00DA4E8C">
              <w:rPr>
                <w:rFonts w:ascii="Arial" w:hAnsi="Arial" w:cs="David"/>
                <w:szCs w:val="24"/>
                <w:rtl/>
                <w:lang w:eastAsia="en-US"/>
              </w:rPr>
              <w:t>–</w:t>
            </w:r>
            <w:r w:rsidRPr="00DA4E8C">
              <w:rPr>
                <w:rFonts w:ascii="Arial" w:hAnsi="Arial" w:cs="David" w:hint="cs"/>
                <w:szCs w:val="24"/>
                <w:rtl/>
                <w:lang w:eastAsia="en-US"/>
              </w:rPr>
              <w:t xml:space="preserve"> מעבר למתחייב מהצהרות הסודיות.</w:t>
            </w:r>
          </w:p>
          <w:p w:rsidR="007D2C84" w:rsidRPr="00DA4E8C" w:rsidRDefault="007D2C84" w:rsidP="00153CC2">
            <w:pPr>
              <w:keepNext/>
              <w:numPr>
                <w:ilvl w:val="0"/>
                <w:numId w:val="70"/>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 סעיפים  13א (2), 17א' לחוק הגנת הפרטיות. </w:t>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מעקב מסירת מידע</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במידה ותידר</w:t>
            </w:r>
            <w:r w:rsidRPr="00DA4E8C">
              <w:rPr>
                <w:rFonts w:ascii="Arial" w:hAnsi="Arial" w:cs="David" w:hint="eastAsia"/>
                <w:szCs w:val="24"/>
                <w:rtl/>
                <w:lang w:eastAsia="en-US"/>
              </w:rPr>
              <w:t>ש</w:t>
            </w:r>
            <w:r w:rsidRPr="00DA4E8C">
              <w:rPr>
                <w:rFonts w:ascii="Arial" w:hAnsi="Arial" w:cs="David" w:hint="cs"/>
                <w:szCs w:val="24"/>
                <w:rtl/>
                <w:lang w:eastAsia="en-US"/>
              </w:rPr>
              <w:t xml:space="preserve"> החברה להעביר מידע לגורם כלשהו או לצד שלישי, החברה תערוך ותקיים נוהל  רישום מסודר של העברת מידע, כפי שינחה מנהל המאגר, כנדרש במסגרת החוק והתקנות, לרבות התייחסות למידע עודף.  כל זאת בכפוף לאישור הועדה להעברת מידע במשרד האוצר.</w:t>
            </w:r>
          </w:p>
        </w:tc>
        <w:tc>
          <w:tcPr>
            <w:tcW w:w="2199" w:type="dxa"/>
            <w:shd w:val="clear" w:color="auto" w:fill="auto"/>
          </w:tcPr>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סעיף 23ד' (ב) לחוק.</w:t>
            </w:r>
          </w:p>
          <w:p w:rsidR="007D2C84" w:rsidRPr="00DA4E8C" w:rsidRDefault="007D2C84" w:rsidP="00153CC2">
            <w:pPr>
              <w:keepNext/>
              <w:numPr>
                <w:ilvl w:val="0"/>
                <w:numId w:val="7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 סעיף 5 לתקנות הגנת הפרטיות (תנאי החזקת מידע ושמירתו וסדרי העברת מידע בין גופים ציבוריים </w:t>
            </w:r>
            <w:r w:rsidRPr="00DA4E8C">
              <w:rPr>
                <w:rFonts w:ascii="Arial" w:hAnsi="Arial" w:cs="David"/>
                <w:szCs w:val="24"/>
                <w:rtl/>
                <w:lang w:eastAsia="en-US"/>
              </w:rPr>
              <w:t>–</w:t>
            </w:r>
            <w:r w:rsidRPr="00DA4E8C">
              <w:rPr>
                <w:rFonts w:ascii="Arial" w:hAnsi="Arial" w:cs="David" w:hint="cs"/>
                <w:szCs w:val="24"/>
                <w:rtl/>
                <w:lang w:eastAsia="en-US"/>
              </w:rPr>
              <w:t xml:space="preserve"> </w:t>
            </w:r>
            <w:proofErr w:type="spellStart"/>
            <w:r w:rsidRPr="00DA4E8C">
              <w:rPr>
                <w:rFonts w:ascii="Arial" w:hAnsi="Arial" w:cs="David" w:hint="cs"/>
                <w:szCs w:val="24"/>
                <w:rtl/>
                <w:lang w:eastAsia="en-US"/>
              </w:rPr>
              <w:t>התשמ"ו</w:t>
            </w:r>
            <w:proofErr w:type="spellEnd"/>
            <w:r w:rsidRPr="00DA4E8C">
              <w:rPr>
                <w:rFonts w:ascii="Arial" w:hAnsi="Arial" w:cs="David" w:hint="cs"/>
                <w:szCs w:val="24"/>
                <w:rtl/>
                <w:lang w:eastAsia="en-US"/>
              </w:rPr>
              <w:t>, 1986).</w:t>
            </w:r>
            <w:r w:rsidRPr="00DA4E8C">
              <w:rPr>
                <w:rFonts w:ascii="Arial" w:hAnsi="Arial" w:cs="David"/>
                <w:szCs w:val="24"/>
                <w:rtl/>
                <w:lang w:eastAsia="en-US"/>
              </w:rPr>
              <w:br/>
            </w: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אבטחת תיעוד מערכי אבטחה</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 xml:space="preserve">החברה תאבטח כל מידע ותיעוד המשמשים לאבטחת מערכות האוצר, חומרה, תוכנה, תכנות מקור, תקשורת ומאגרי מידע, כמו-כן יאובטחו תצורות ואופני הפעלה של יישומים, </w:t>
            </w:r>
            <w:proofErr w:type="spellStart"/>
            <w:r w:rsidRPr="00DA4E8C">
              <w:rPr>
                <w:rFonts w:ascii="Arial" w:hAnsi="Arial" w:cs="David" w:hint="cs"/>
                <w:szCs w:val="24"/>
                <w:rtl/>
                <w:lang w:eastAsia="en-US"/>
              </w:rPr>
              <w:t>תוכניות</w:t>
            </w:r>
            <w:proofErr w:type="spellEnd"/>
            <w:r w:rsidRPr="00DA4E8C">
              <w:rPr>
                <w:rFonts w:ascii="Arial" w:hAnsi="Arial" w:cs="David" w:hint="cs"/>
                <w:szCs w:val="24"/>
                <w:rtl/>
                <w:lang w:eastAsia="en-US"/>
              </w:rPr>
              <w:t xml:space="preserve">, מקורות פיתוח, מדיניות אבטחה טכנית, יישומים טכניים של הגדרות </w:t>
            </w:r>
            <w:r w:rsidRPr="00DA4E8C">
              <w:rPr>
                <w:rFonts w:ascii="Arial" w:hAnsi="Arial" w:cs="David" w:hint="cs"/>
                <w:szCs w:val="24"/>
                <w:rtl/>
                <w:lang w:eastAsia="en-US"/>
              </w:rPr>
              <w:lastRenderedPageBreak/>
              <w:t>מערכי אבטחה, הליכי הזדהות  וכל חומר העשוי לשמש עזר לעקיפת מנגנוני אבטחה, נטרולן או לניצול כשלים.</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גיבוי </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החברה תספק מערכי גיבוי, שרידות והתאוששות ברמות גיבוי שונות :</w:t>
            </w:r>
          </w:p>
          <w:p w:rsidR="007D2C84" w:rsidRPr="00DA4E8C" w:rsidRDefault="007D2C84" w:rsidP="00153CC2">
            <w:pPr>
              <w:keepNext/>
              <w:numPr>
                <w:ilvl w:val="1"/>
                <w:numId w:val="50"/>
              </w:numPr>
              <w:tabs>
                <w:tab w:val="num" w:pos="343"/>
              </w:tabs>
              <w:overflowPunct/>
              <w:autoSpaceDE/>
              <w:autoSpaceDN/>
              <w:bidi/>
              <w:adjustRightInd/>
              <w:textAlignment w:val="auto"/>
              <w:rPr>
                <w:rFonts w:ascii="Arial" w:hAnsi="Arial" w:cs="David"/>
                <w:szCs w:val="24"/>
                <w:lang w:eastAsia="en-US"/>
              </w:rPr>
            </w:pPr>
            <w:r w:rsidRPr="00DA4E8C">
              <w:rPr>
                <w:rFonts w:ascii="Arial" w:hAnsi="Arial" w:cs="David" w:hint="cs"/>
                <w:szCs w:val="24"/>
                <w:rtl/>
                <w:lang w:eastAsia="en-US"/>
              </w:rPr>
              <w:t>גיבוי מתקנים במקרה שריפה או נפילת מערכות.</w:t>
            </w:r>
          </w:p>
          <w:p w:rsidR="007D2C84" w:rsidRPr="00DA4E8C" w:rsidRDefault="007D2C84" w:rsidP="00153CC2">
            <w:pPr>
              <w:keepNext/>
              <w:numPr>
                <w:ilvl w:val="1"/>
                <w:numId w:val="50"/>
              </w:numPr>
              <w:tabs>
                <w:tab w:val="num" w:pos="343"/>
              </w:tabs>
              <w:overflowPunct/>
              <w:autoSpaceDE/>
              <w:autoSpaceDN/>
              <w:bidi/>
              <w:adjustRightInd/>
              <w:textAlignment w:val="auto"/>
              <w:rPr>
                <w:rFonts w:ascii="Arial" w:hAnsi="Arial" w:cs="David"/>
                <w:szCs w:val="24"/>
                <w:lang w:eastAsia="en-US"/>
              </w:rPr>
            </w:pPr>
            <w:r w:rsidRPr="00DA4E8C">
              <w:rPr>
                <w:rFonts w:ascii="Arial" w:hAnsi="Arial" w:cs="David" w:hint="cs"/>
                <w:szCs w:val="24"/>
                <w:rtl/>
                <w:lang w:eastAsia="en-US"/>
              </w:rPr>
              <w:t>גיבוי מערכות ותשתיות תקשורת במקרה של נפילה חלקית של  מערכות.</w:t>
            </w:r>
          </w:p>
          <w:p w:rsidR="007D2C84" w:rsidRPr="00DA4E8C" w:rsidRDefault="007D2C84" w:rsidP="00153CC2">
            <w:pPr>
              <w:keepNext/>
              <w:numPr>
                <w:ilvl w:val="1"/>
                <w:numId w:val="50"/>
              </w:numPr>
              <w:tabs>
                <w:tab w:val="num" w:pos="343"/>
              </w:tabs>
              <w:overflowPunct/>
              <w:autoSpaceDE/>
              <w:autoSpaceDN/>
              <w:bidi/>
              <w:adjustRightInd/>
              <w:textAlignment w:val="auto"/>
              <w:rPr>
                <w:rFonts w:ascii="Arial" w:hAnsi="Arial" w:cs="David"/>
                <w:szCs w:val="24"/>
                <w:lang w:eastAsia="en-US"/>
              </w:rPr>
            </w:pPr>
            <w:r w:rsidRPr="00DA4E8C">
              <w:rPr>
                <w:rFonts w:ascii="Arial" w:hAnsi="Arial" w:cs="David" w:hint="cs"/>
                <w:szCs w:val="24"/>
                <w:rtl/>
                <w:lang w:eastAsia="en-US"/>
              </w:rPr>
              <w:t>גיבוי שוטף של מאגרי מידע ועדכוני תוכנה.</w:t>
            </w:r>
          </w:p>
          <w:p w:rsidR="007D2C84" w:rsidRPr="00DA4E8C" w:rsidRDefault="007D2C84" w:rsidP="00153CC2">
            <w:pPr>
              <w:keepNext/>
              <w:numPr>
                <w:ilvl w:val="1"/>
                <w:numId w:val="50"/>
              </w:numPr>
              <w:tabs>
                <w:tab w:val="num" w:pos="343"/>
              </w:tabs>
              <w:overflowPunct/>
              <w:autoSpaceDE/>
              <w:autoSpaceDN/>
              <w:bidi/>
              <w:adjustRightInd/>
              <w:textAlignment w:val="auto"/>
              <w:rPr>
                <w:rFonts w:ascii="Arial" w:hAnsi="Arial" w:cs="David"/>
                <w:szCs w:val="24"/>
                <w:rtl/>
                <w:lang w:eastAsia="en-US"/>
              </w:rPr>
            </w:pPr>
            <w:r w:rsidRPr="00DA4E8C">
              <w:rPr>
                <w:rFonts w:ascii="Arial" w:hAnsi="Arial" w:cs="David" w:hint="cs"/>
                <w:szCs w:val="24"/>
                <w:rtl/>
                <w:lang w:eastAsia="en-US"/>
              </w:rPr>
              <w:t>גיבוי דוחות בקרה לתקופה של שנה לפחות מיום רישום הדו"ח .</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ניהול יומן חריגים</w:t>
            </w:r>
          </w:p>
        </w:tc>
        <w:tc>
          <w:tcPr>
            <w:tcW w:w="4919" w:type="dxa"/>
            <w:gridSpan w:val="2"/>
            <w:shd w:val="clear" w:color="auto" w:fill="auto"/>
          </w:tcPr>
          <w:p w:rsidR="007D2C84" w:rsidRPr="00DA4E8C" w:rsidRDefault="007D2C84" w:rsidP="00153CC2">
            <w:pPr>
              <w:keepNext/>
              <w:numPr>
                <w:ilvl w:val="0"/>
                <w:numId w:val="6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תנהל דו"חות איתור ומעקב אירועים חריגים, דיווח וטיפול בהם.</w:t>
            </w:r>
          </w:p>
          <w:p w:rsidR="007D2C84" w:rsidRPr="00DA4E8C" w:rsidRDefault="007D2C84" w:rsidP="00153CC2">
            <w:pPr>
              <w:keepNext/>
              <w:numPr>
                <w:ilvl w:val="0"/>
                <w:numId w:val="61"/>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אירועים בעלי משמעות </w:t>
            </w:r>
            <w:proofErr w:type="spellStart"/>
            <w:r w:rsidRPr="00DA4E8C">
              <w:rPr>
                <w:rFonts w:ascii="Arial" w:hAnsi="Arial" w:cs="David" w:hint="cs"/>
                <w:szCs w:val="24"/>
                <w:rtl/>
                <w:lang w:eastAsia="en-US"/>
              </w:rPr>
              <w:t>אבטחתית</w:t>
            </w:r>
            <w:proofErr w:type="spellEnd"/>
            <w:r w:rsidRPr="00DA4E8C">
              <w:rPr>
                <w:rFonts w:ascii="Arial" w:hAnsi="Arial" w:cs="David" w:hint="cs"/>
                <w:szCs w:val="24"/>
                <w:rtl/>
                <w:lang w:eastAsia="en-US"/>
              </w:rPr>
              <w:t xml:space="preserve"> מהותית ידווחו מיד למנהל אגף הביטחון של האוצר.</w:t>
            </w:r>
          </w:p>
          <w:p w:rsidR="007D2C84" w:rsidRPr="00DA4E8C" w:rsidRDefault="007D2C84" w:rsidP="00153CC2">
            <w:pPr>
              <w:keepNext/>
              <w:numPr>
                <w:ilvl w:val="0"/>
                <w:numId w:val="61"/>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החברה, תציג את יומן החריגים לנציגי האוצר, במועד העברת הדרישה לכך.</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מערכות עזר</w:t>
            </w:r>
          </w:p>
        </w:tc>
        <w:tc>
          <w:tcPr>
            <w:tcW w:w="4919" w:type="dxa"/>
            <w:gridSpan w:val="2"/>
            <w:shd w:val="clear" w:color="auto" w:fill="auto"/>
          </w:tcPr>
          <w:p w:rsidR="007D2C84" w:rsidRPr="00DA4E8C" w:rsidRDefault="007D2C84" w:rsidP="00153CC2">
            <w:pPr>
              <w:keepNext/>
              <w:numPr>
                <w:ilvl w:val="0"/>
                <w:numId w:val="58"/>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תפרט את מערכות העזר, לאבטחת תפקודן התקין של המערכות המשמשות את האוצר בין בפעילות שוטפת ובין בעתות שבר  (נפילת מערכות, אירועי אסון וכד').</w:t>
            </w:r>
          </w:p>
          <w:p w:rsidR="007D2C84" w:rsidRPr="00DA4E8C" w:rsidRDefault="007D2C84" w:rsidP="00153CC2">
            <w:pPr>
              <w:keepNext/>
              <w:numPr>
                <w:ilvl w:val="0"/>
                <w:numId w:val="58"/>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בין המערכות העיקריות לצורך סעיף זה </w:t>
            </w:r>
            <w:r w:rsidRPr="00DA4E8C">
              <w:rPr>
                <w:rFonts w:ascii="Arial" w:hAnsi="Arial" w:cs="David"/>
                <w:szCs w:val="24"/>
                <w:rtl/>
                <w:lang w:eastAsia="en-US"/>
              </w:rPr>
              <w:t>–</w:t>
            </w:r>
            <w:r w:rsidRPr="00DA4E8C">
              <w:rPr>
                <w:rFonts w:ascii="Arial" w:hAnsi="Arial" w:cs="David" w:hint="cs"/>
                <w:szCs w:val="24"/>
                <w:rtl/>
                <w:lang w:eastAsia="en-US"/>
              </w:rPr>
              <w:t xml:space="preserve"> ייחשבו:</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מערכות גיבוי מחוץ לקמפוס בו המערכות נשוא ההתקשרות ממוקמות.</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מערכות כבוי אש והתרעה.</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 xml:space="preserve">אמצעי מיגון מדיות </w:t>
            </w:r>
            <w:r>
              <w:rPr>
                <w:rFonts w:ascii="Arial" w:hAnsi="Arial" w:cs="David" w:hint="cs"/>
                <w:szCs w:val="24"/>
                <w:rtl/>
                <w:lang w:eastAsia="en-US"/>
              </w:rPr>
              <w:t>נתיקות</w:t>
            </w:r>
            <w:r w:rsidRPr="00DA4E8C">
              <w:rPr>
                <w:rFonts w:ascii="Arial" w:hAnsi="Arial" w:cs="David" w:hint="cs"/>
                <w:szCs w:val="24"/>
                <w:rtl/>
                <w:lang w:eastAsia="en-US"/>
              </w:rPr>
              <w:t xml:space="preserve"> בפני עשן וחום.</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 xml:space="preserve">מערכות מתח וגיבוין. </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מיגון בפני הצפה.</w:t>
            </w:r>
          </w:p>
          <w:p w:rsidR="007D2C84" w:rsidRPr="00DA4E8C" w:rsidRDefault="007D2C84" w:rsidP="00153CC2">
            <w:pPr>
              <w:keepNext/>
              <w:numPr>
                <w:ilvl w:val="1"/>
                <w:numId w:val="53"/>
              </w:numPr>
              <w:tabs>
                <w:tab w:val="clear" w:pos="1440"/>
              </w:tabs>
              <w:overflowPunct/>
              <w:autoSpaceDE/>
              <w:autoSpaceDN/>
              <w:bidi/>
              <w:adjustRightInd/>
              <w:spacing w:before="120"/>
              <w:ind w:left="1081" w:hanging="330"/>
              <w:textAlignment w:val="auto"/>
              <w:rPr>
                <w:rFonts w:ascii="Arial" w:hAnsi="Arial" w:cs="David"/>
                <w:szCs w:val="24"/>
                <w:lang w:eastAsia="en-US"/>
              </w:rPr>
            </w:pPr>
            <w:r w:rsidRPr="00DA4E8C">
              <w:rPr>
                <w:rFonts w:ascii="Arial" w:hAnsi="Arial" w:cs="David" w:hint="cs"/>
                <w:szCs w:val="24"/>
                <w:rtl/>
                <w:lang w:eastAsia="en-US"/>
              </w:rPr>
              <w:t>מערכת אזעקה בפני פריצה.</w:t>
            </w:r>
          </w:p>
          <w:p w:rsidR="007D2C84" w:rsidRPr="00DA4E8C" w:rsidRDefault="007D2C84" w:rsidP="00153CC2">
            <w:pPr>
              <w:keepNext/>
              <w:numPr>
                <w:ilvl w:val="0"/>
                <w:numId w:val="58"/>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הערכות החברה בתחומי האבטחה של מערכות גיבוי ושרידות, כמפורט לעיל תהווה יתרון למציע.</w:t>
            </w:r>
          </w:p>
          <w:p w:rsidR="007D2C84" w:rsidRPr="00DA4E8C" w:rsidRDefault="007D2C84" w:rsidP="00153CC2">
            <w:pPr>
              <w:keepNext/>
              <w:numPr>
                <w:ilvl w:val="0"/>
                <w:numId w:val="58"/>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מערכת אזעקה בפני פריצה למתקני עמדות השירות, התקשורת והשרתים </w:t>
            </w:r>
            <w:r w:rsidRPr="00DA4E8C">
              <w:rPr>
                <w:rFonts w:ascii="Arial" w:hAnsi="Arial" w:cs="David"/>
                <w:szCs w:val="24"/>
                <w:rtl/>
                <w:lang w:eastAsia="en-US"/>
              </w:rPr>
              <w:t>–</w:t>
            </w:r>
            <w:r w:rsidRPr="00DA4E8C">
              <w:rPr>
                <w:rFonts w:ascii="Arial" w:hAnsi="Arial" w:cs="David" w:hint="cs"/>
                <w:szCs w:val="24"/>
                <w:rtl/>
                <w:lang w:eastAsia="en-US"/>
              </w:rPr>
              <w:t xml:space="preserve"> דרישה מנדטורית.</w:t>
            </w:r>
          </w:p>
        </w:tc>
        <w:tc>
          <w:tcPr>
            <w:tcW w:w="2199" w:type="dxa"/>
            <w:shd w:val="clear" w:color="auto" w:fill="auto"/>
          </w:tcPr>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r>
              <w:rPr>
                <w:rFonts w:cs="David"/>
                <w:noProof/>
                <w:szCs w:val="24"/>
                <w:lang w:eastAsia="en-US"/>
              </w:rPr>
              <w:drawing>
                <wp:inline distT="0" distB="0" distL="0" distR="0" wp14:anchorId="56D543AB" wp14:editId="4E91CF63">
                  <wp:extent cx="259080" cy="259080"/>
                  <wp:effectExtent l="0" t="0" r="7620" b="7620"/>
                  <wp:docPr id="4" name="תמונה 4" descr="MOSAIC_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MOSAIC_A"/>
                          <pic:cNvPicPr>
                            <a:picLocks noChangeAspect="1" noChangeArrowheads="1" noCrop="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9080" cy="259080"/>
                          </a:xfrm>
                          <a:prstGeom prst="rect">
                            <a:avLst/>
                          </a:prstGeom>
                          <a:noFill/>
                          <a:ln>
                            <a:noFill/>
                          </a:ln>
                        </pic:spPr>
                      </pic:pic>
                    </a:graphicData>
                  </a:graphic>
                </wp:inline>
              </w:drawing>
            </w:r>
            <w:r w:rsidRPr="00DA4E8C">
              <w:rPr>
                <w:rFonts w:ascii="Arial" w:hAnsi="Arial" w:cs="David" w:hint="cs"/>
                <w:szCs w:val="24"/>
                <w:rtl/>
                <w:lang w:eastAsia="en-US"/>
              </w:rPr>
              <w:t>תקן ת"י - 1243</w:t>
            </w: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סיום התקשרות</w:t>
            </w:r>
          </w:p>
        </w:tc>
        <w:tc>
          <w:tcPr>
            <w:tcW w:w="4919" w:type="dxa"/>
            <w:gridSpan w:val="2"/>
            <w:shd w:val="clear" w:color="auto" w:fill="auto"/>
          </w:tcPr>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כל מחויבויות החברה ועובדיה לחיסיון מידע במהלך ההתקשרות, תקפות גם לאחר סיומה.</w:t>
            </w:r>
          </w:p>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לא ישמר בחברה שום חומר על הנתונים האישיים שנמסרו לה ע"י המשרד, </w:t>
            </w:r>
            <w:r>
              <w:rPr>
                <w:rFonts w:ascii="Arial" w:hAnsi="Arial" w:cs="David" w:hint="cs"/>
                <w:szCs w:val="24"/>
                <w:rtl/>
                <w:lang w:eastAsia="en-US"/>
              </w:rPr>
              <w:t>משרד האוצר</w:t>
            </w:r>
            <w:r w:rsidRPr="00DA4E8C">
              <w:rPr>
                <w:rFonts w:ascii="Arial" w:hAnsi="Arial" w:cs="David" w:hint="cs"/>
                <w:szCs w:val="24"/>
                <w:rtl/>
                <w:lang w:eastAsia="en-US"/>
              </w:rPr>
              <w:t>, הפונים-</w:t>
            </w:r>
            <w:r w:rsidRPr="00DA4E8C">
              <w:rPr>
                <w:rFonts w:ascii="Arial" w:hAnsi="Arial" w:cs="David" w:hint="cs"/>
                <w:szCs w:val="24"/>
                <w:rtl/>
                <w:lang w:eastAsia="en-US"/>
              </w:rPr>
              <w:lastRenderedPageBreak/>
              <w:t>מקבלי השירות, או ע"י כל גורם אחר בגין ההתקשרות, לרבות שמות הפונים ומספרי הטלפון שלהם.</w:t>
            </w:r>
          </w:p>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מאגר השירות (רישום פעולות ומיידע על השירותים הטלפונים והטיפול בפניות וכל חומר אחר שהצטבר במהלך מתן השירותים של מרכז המידע), יועבר למשרד האוצר ויושמד מתוך המחשבים ואמצעי אחסון המידע שבידי החברה. העברת מדיה מגנטית אופטית וכוננים קשיחים יש להעביר למשרד האוצר.</w:t>
            </w:r>
          </w:p>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כל אמצעי מחשוב והזדהות השייך למשרד האוצר, יוחזר למשרד גם אם יצא משימוש.</w:t>
            </w:r>
          </w:p>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כל מצע ז</w:t>
            </w:r>
            <w:r>
              <w:rPr>
                <w:rFonts w:ascii="Arial" w:hAnsi="Arial" w:cs="David" w:hint="cs"/>
                <w:szCs w:val="24"/>
                <w:rtl/>
                <w:lang w:eastAsia="en-US"/>
              </w:rPr>
              <w:t>י</w:t>
            </w:r>
            <w:r w:rsidRPr="00DA4E8C">
              <w:rPr>
                <w:rFonts w:ascii="Arial" w:hAnsi="Arial" w:cs="David" w:hint="cs"/>
                <w:szCs w:val="24"/>
                <w:rtl/>
                <w:lang w:eastAsia="en-US"/>
              </w:rPr>
              <w:t>כרון שהכיל נתונים אישיים או רשימת טלפונים  יוחזר למשרד האוצר.</w:t>
            </w:r>
          </w:p>
          <w:p w:rsidR="007D2C84" w:rsidRPr="00DA4E8C" w:rsidRDefault="007D2C84" w:rsidP="00153CC2">
            <w:pPr>
              <w:keepNext/>
              <w:numPr>
                <w:ilvl w:val="0"/>
                <w:numId w:val="62"/>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מובהר בזאת כי רשימת הטלפונים, גם ללא שמות הפונים, מהווה מידע מוגן, בהיותה מקור לזיהוי השתייכות הפונים לקבוצת הנכים ונפגעי המלחמה, שלשמם קיים השירות.</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סיקרי סיכונים </w:t>
            </w:r>
          </w:p>
        </w:tc>
        <w:tc>
          <w:tcPr>
            <w:tcW w:w="4919" w:type="dxa"/>
            <w:gridSpan w:val="2"/>
            <w:shd w:val="clear" w:color="auto" w:fill="auto"/>
          </w:tcPr>
          <w:p w:rsidR="007D2C84" w:rsidRPr="00DA4E8C" w:rsidRDefault="007D2C84" w:rsidP="00153CC2">
            <w:pPr>
              <w:keepNext/>
              <w:numPr>
                <w:ilvl w:val="0"/>
                <w:numId w:val="7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אחת לשנה מתחייבת החברה לבצע סקר סיכונים, הסקר יקיף את כלל המערכות המשמשות את האוצר, לרבות מערכות החברה המקושרות על תשתית או ממשקים משותפים.</w:t>
            </w:r>
          </w:p>
          <w:p w:rsidR="007D2C84" w:rsidRPr="00DA4E8C" w:rsidRDefault="007D2C84" w:rsidP="00153CC2">
            <w:pPr>
              <w:keepNext/>
              <w:numPr>
                <w:ilvl w:val="0"/>
                <w:numId w:val="7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ממצאי הסקר ומסקנות הסוקר, לגבי המערכות לעיל, יועברו אל מנהל אגף הביטחון/מנהל אבטחת מאגרים רגישים </w:t>
            </w:r>
            <w:r w:rsidRPr="00DA4E8C">
              <w:rPr>
                <w:rFonts w:ascii="Arial" w:hAnsi="Arial" w:cs="David"/>
                <w:szCs w:val="24"/>
                <w:rtl/>
                <w:lang w:eastAsia="en-US"/>
              </w:rPr>
              <w:t>–</w:t>
            </w:r>
            <w:r w:rsidRPr="00DA4E8C">
              <w:rPr>
                <w:rFonts w:ascii="Arial" w:hAnsi="Arial" w:cs="David" w:hint="cs"/>
                <w:szCs w:val="24"/>
                <w:rtl/>
                <w:lang w:eastAsia="en-US"/>
              </w:rPr>
              <w:t xml:space="preserve"> לכל היותר 30  יום מהגשתן לחברה.</w:t>
            </w:r>
          </w:p>
          <w:p w:rsidR="007D2C84" w:rsidRPr="00DA4E8C" w:rsidRDefault="007D2C84" w:rsidP="00153CC2">
            <w:pPr>
              <w:keepNext/>
              <w:numPr>
                <w:ilvl w:val="0"/>
                <w:numId w:val="7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במסגרת סקר הסיכונים, משרד האוצר רשאי לדרוש בדיקות וסקירת מערכות, בעלות </w:t>
            </w:r>
            <w:r>
              <w:rPr>
                <w:rFonts w:ascii="Arial" w:hAnsi="Arial" w:cs="David" w:hint="cs"/>
                <w:szCs w:val="24"/>
                <w:rtl/>
                <w:lang w:eastAsia="en-US"/>
              </w:rPr>
              <w:t>משרד האוצר</w:t>
            </w:r>
            <w:r w:rsidRPr="00DA4E8C">
              <w:rPr>
                <w:rFonts w:ascii="Arial" w:hAnsi="Arial" w:cs="David" w:hint="cs"/>
                <w:szCs w:val="24"/>
                <w:rtl/>
                <w:lang w:eastAsia="en-US"/>
              </w:rPr>
              <w:t xml:space="preserve"> ישירה או עקיפה על מערכות האוצר והשירותים נשוא ההתקשרות.</w:t>
            </w:r>
          </w:p>
          <w:p w:rsidR="007D2C84" w:rsidRPr="00DA4E8C" w:rsidRDefault="007D2C84" w:rsidP="00153CC2">
            <w:pPr>
              <w:keepNext/>
              <w:numPr>
                <w:ilvl w:val="0"/>
                <w:numId w:val="79"/>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בעלות הסקר</w:t>
            </w:r>
            <w:r>
              <w:rPr>
                <w:rFonts w:ascii="Arial" w:hAnsi="Arial" w:cs="David" w:hint="cs"/>
                <w:szCs w:val="24"/>
                <w:rtl/>
                <w:lang w:eastAsia="en-US"/>
              </w:rPr>
              <w:t xml:space="preserve"> </w:t>
            </w:r>
            <w:proofErr w:type="spellStart"/>
            <w:r>
              <w:rPr>
                <w:rFonts w:ascii="Arial" w:hAnsi="Arial" w:cs="David" w:hint="cs"/>
                <w:szCs w:val="24"/>
                <w:rtl/>
                <w:lang w:eastAsia="en-US"/>
              </w:rPr>
              <w:t>ישא</w:t>
            </w:r>
            <w:proofErr w:type="spellEnd"/>
            <w:r w:rsidRPr="00DA4E8C">
              <w:rPr>
                <w:rFonts w:ascii="Arial" w:hAnsi="Arial" w:cs="David" w:hint="cs"/>
                <w:szCs w:val="24"/>
                <w:rtl/>
                <w:lang w:eastAsia="en-US"/>
              </w:rPr>
              <w:t xml:space="preserve"> </w:t>
            </w:r>
            <w:r>
              <w:rPr>
                <w:rFonts w:ascii="Arial" w:hAnsi="Arial" w:cs="David" w:hint="cs"/>
                <w:szCs w:val="24"/>
                <w:rtl/>
                <w:lang w:eastAsia="en-US"/>
              </w:rPr>
              <w:t>משרד האוצר</w:t>
            </w:r>
            <w:r w:rsidRPr="00DA4E8C">
              <w:rPr>
                <w:rFonts w:ascii="Arial" w:hAnsi="Arial" w:cs="David" w:hint="cs"/>
                <w:szCs w:val="24"/>
                <w:rtl/>
                <w:lang w:eastAsia="en-US"/>
              </w:rPr>
              <w:t>.</w:t>
            </w:r>
          </w:p>
          <w:p w:rsidR="007D2C84" w:rsidRPr="001311FC" w:rsidRDefault="007D2C84" w:rsidP="00153CC2">
            <w:pPr>
              <w:keepNext/>
              <w:bidi/>
              <w:spacing w:before="120"/>
              <w:ind w:left="144"/>
              <w:rPr>
                <w:rFonts w:ascii="Arial" w:hAnsi="Arial" w:cs="David"/>
                <w:szCs w:val="24"/>
                <w:rtl/>
                <w:lang w:eastAsia="en-US"/>
              </w:rPr>
            </w:pP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ביקורות האוצר</w:t>
            </w:r>
          </w:p>
        </w:tc>
        <w:tc>
          <w:tcPr>
            <w:tcW w:w="4919" w:type="dxa"/>
            <w:gridSpan w:val="2"/>
            <w:shd w:val="clear" w:color="auto" w:fill="auto"/>
          </w:tcPr>
          <w:p w:rsidR="007D2C84" w:rsidRPr="00DA4E8C" w:rsidRDefault="007D2C84" w:rsidP="00153CC2">
            <w:pPr>
              <w:keepNext/>
              <w:numPr>
                <w:ilvl w:val="0"/>
                <w:numId w:val="6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החברה מתחייבת לאפשר לנציגי האוצר לבצע ביקורת מערכי אבטחה במתקניה, אשר להם זיקה או השפעה על אבטחת המערכות המשמשות את האוצר.</w:t>
            </w:r>
          </w:p>
          <w:p w:rsidR="007D2C84" w:rsidRPr="00DA4E8C" w:rsidRDefault="007D2C84" w:rsidP="00153CC2">
            <w:pPr>
              <w:keepNext/>
              <w:numPr>
                <w:ilvl w:val="0"/>
                <w:numId w:val="6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משרד האוצר או נציגיו המוסמכים, יהיו רשאים לבצע בדיקות מערכי אבטחה, בקרת חסינות, איתור פרצות אבטחה ובדיקת יעילותן של מנגנונים  המשמשים לאבטחת המערכות המשמשות את האוצר.</w:t>
            </w:r>
          </w:p>
          <w:p w:rsidR="007D2C84" w:rsidRPr="00DA4E8C" w:rsidRDefault="007D2C84" w:rsidP="00153CC2">
            <w:pPr>
              <w:keepNext/>
              <w:numPr>
                <w:ilvl w:val="0"/>
                <w:numId w:val="63"/>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כמו-כן, לערוך בדיקות אבטחה סמויות ממערכים חיצוניים לחברה, לבדיקת </w:t>
            </w:r>
            <w:proofErr w:type="spellStart"/>
            <w:r w:rsidRPr="00DA4E8C">
              <w:rPr>
                <w:rFonts w:ascii="Arial" w:hAnsi="Arial" w:cs="David" w:hint="cs"/>
                <w:szCs w:val="24"/>
                <w:rtl/>
                <w:lang w:eastAsia="en-US"/>
              </w:rPr>
              <w:t>ההגנות</w:t>
            </w:r>
            <w:proofErr w:type="spellEnd"/>
            <w:r w:rsidRPr="00DA4E8C">
              <w:rPr>
                <w:rFonts w:ascii="Arial" w:hAnsi="Arial" w:cs="David" w:hint="cs"/>
                <w:szCs w:val="24"/>
                <w:rtl/>
                <w:lang w:eastAsia="en-US"/>
              </w:rPr>
              <w:t xml:space="preserve"> בפני גישה </w:t>
            </w:r>
            <w:r w:rsidRPr="00DA4E8C">
              <w:rPr>
                <w:rFonts w:ascii="Arial" w:hAnsi="Arial" w:cs="David" w:hint="cs"/>
                <w:szCs w:val="24"/>
                <w:rtl/>
                <w:lang w:eastAsia="en-US"/>
              </w:rPr>
              <w:lastRenderedPageBreak/>
              <w:t xml:space="preserve">חיצונית ממערכות החברה או ממערכות חיצוניות לחברה אל מערכות האוצר, נשוא ההתקשרות. </w:t>
            </w:r>
          </w:p>
          <w:p w:rsidR="007D2C84" w:rsidRPr="00DA4E8C" w:rsidRDefault="007D2C84" w:rsidP="00153CC2">
            <w:pPr>
              <w:keepNext/>
              <w:numPr>
                <w:ilvl w:val="0"/>
                <w:numId w:val="63"/>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מנהל המאגר או מי מטעמו יהיו רשאים לבצע בדיקות עובדים, בעלי תפקידים או נושאי משרה בחברה - במסגרת ביקורות או כתוצאה מחקירת א</w:t>
            </w:r>
            <w:r>
              <w:rPr>
                <w:rFonts w:ascii="Arial" w:hAnsi="Arial" w:cs="David" w:hint="cs"/>
                <w:szCs w:val="24"/>
                <w:rtl/>
                <w:lang w:eastAsia="en-US"/>
              </w:rPr>
              <w:t>י</w:t>
            </w:r>
            <w:r w:rsidRPr="00DA4E8C">
              <w:rPr>
                <w:rFonts w:ascii="Arial" w:hAnsi="Arial" w:cs="David" w:hint="cs"/>
                <w:szCs w:val="24"/>
                <w:rtl/>
                <w:lang w:eastAsia="en-US"/>
              </w:rPr>
              <w:t>רוע חריג.</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מחויבות לשיתו</w:t>
            </w:r>
            <w:r w:rsidRPr="00DA4E8C">
              <w:rPr>
                <w:rFonts w:ascii="Arial" w:hAnsi="Arial" w:cs="David" w:hint="eastAsia"/>
                <w:b/>
                <w:bCs/>
                <w:szCs w:val="24"/>
                <w:rtl/>
                <w:lang w:eastAsia="en-US"/>
              </w:rPr>
              <w:t>ף</w:t>
            </w:r>
            <w:r w:rsidRPr="00DA4E8C">
              <w:rPr>
                <w:rFonts w:ascii="Arial" w:hAnsi="Arial" w:cs="David" w:hint="cs"/>
                <w:b/>
                <w:bCs/>
                <w:szCs w:val="24"/>
                <w:rtl/>
                <w:lang w:eastAsia="en-US"/>
              </w:rPr>
              <w:t xml:space="preserve"> פעולה באירועי אבטחה</w:t>
            </w:r>
          </w:p>
        </w:tc>
        <w:tc>
          <w:tcPr>
            <w:tcW w:w="4919" w:type="dxa"/>
            <w:gridSpan w:val="2"/>
            <w:shd w:val="clear" w:color="auto" w:fill="auto"/>
          </w:tcPr>
          <w:p w:rsidR="007D2C84" w:rsidRPr="00DA4E8C" w:rsidRDefault="007D2C84" w:rsidP="00153CC2">
            <w:pPr>
              <w:keepNext/>
              <w:numPr>
                <w:ilvl w:val="0"/>
                <w:numId w:val="7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בכל אירוע בו מעורב גורם-חוץ  או אחד מעובדי החברה, או שקיים חשד למעורבות  שיש עמה השלכה ישירה או עקיפה על ביטחון משרד האוצר או בטחון </w:t>
            </w:r>
            <w:r w:rsidRPr="00DA4E8C">
              <w:rPr>
                <w:rFonts w:ascii="Arial" w:hAnsi="Arial" w:cs="David"/>
                <w:szCs w:val="24"/>
                <w:rtl/>
                <w:lang w:eastAsia="en-US"/>
              </w:rPr>
              <w:t>ענייניו</w:t>
            </w:r>
            <w:r w:rsidRPr="00DA4E8C">
              <w:rPr>
                <w:rFonts w:ascii="Arial" w:hAnsi="Arial" w:cs="David" w:hint="cs"/>
                <w:szCs w:val="24"/>
                <w:rtl/>
                <w:lang w:eastAsia="en-US"/>
              </w:rPr>
              <w:t>.</w:t>
            </w:r>
          </w:p>
          <w:p w:rsidR="007D2C84" w:rsidRPr="00DA4E8C" w:rsidRDefault="007D2C84" w:rsidP="00153CC2">
            <w:pPr>
              <w:keepNext/>
              <w:numPr>
                <w:ilvl w:val="0"/>
                <w:numId w:val="7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 בכל הפרה או חשד להפרה של חוקים, תקנות או נהלי אבטחת-מידע.</w:t>
            </w:r>
          </w:p>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 xml:space="preserve">    בחקירת אירועים או חשדות, לחריגות אבטחה.</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 xml:space="preserve">זכויות חוזיות </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בהתאם לזכויות החוזיות, רשאי  משרד האוצר :</w:t>
            </w:r>
          </w:p>
          <w:p w:rsidR="007D2C84" w:rsidRPr="00DA4E8C" w:rsidRDefault="007D2C84" w:rsidP="00153CC2">
            <w:pPr>
              <w:keepNext/>
              <w:numPr>
                <w:ilvl w:val="0"/>
                <w:numId w:val="6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לדרוש דוח על ליקויים </w:t>
            </w:r>
            <w:proofErr w:type="spellStart"/>
            <w:r w:rsidRPr="00DA4E8C">
              <w:rPr>
                <w:rFonts w:ascii="Arial" w:hAnsi="Arial" w:cs="David" w:hint="cs"/>
                <w:szCs w:val="24"/>
                <w:rtl/>
                <w:lang w:eastAsia="en-US"/>
              </w:rPr>
              <w:t>אבטחתיים</w:t>
            </w:r>
            <w:proofErr w:type="spellEnd"/>
            <w:r w:rsidRPr="00DA4E8C">
              <w:rPr>
                <w:rFonts w:ascii="Arial" w:hAnsi="Arial" w:cs="David" w:hint="cs"/>
                <w:szCs w:val="24"/>
                <w:rtl/>
                <w:lang w:eastAsia="en-US"/>
              </w:rPr>
              <w:t>, במידה וקיים חשד במשרד האוצר על קיומם.</w:t>
            </w:r>
          </w:p>
          <w:p w:rsidR="007D2C84" w:rsidRPr="00DA4E8C" w:rsidRDefault="007D2C84" w:rsidP="00153CC2">
            <w:pPr>
              <w:keepNext/>
              <w:numPr>
                <w:ilvl w:val="0"/>
                <w:numId w:val="6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לערוך בעצמו סקר סיכונים, או באמצעות צד ג', במידה והחברה לא תעמוד בדרישה לביצוע סקר סיכונים, כמפורט לעיל או לא תעביר דו"ח, כנדרש.</w:t>
            </w:r>
            <w:r w:rsidRPr="00DA4E8C">
              <w:rPr>
                <w:rFonts w:ascii="Arial" w:hAnsi="Arial" w:cs="David" w:hint="cs"/>
                <w:color w:val="FF0000"/>
                <w:szCs w:val="24"/>
                <w:rtl/>
                <w:lang w:eastAsia="en-US"/>
              </w:rPr>
              <w:t xml:space="preserve">     </w:t>
            </w:r>
          </w:p>
          <w:p w:rsidR="007D2C84" w:rsidRPr="00DA4E8C" w:rsidRDefault="007D2C84" w:rsidP="00153CC2">
            <w:pPr>
              <w:keepNext/>
              <w:numPr>
                <w:ilvl w:val="0"/>
                <w:numId w:val="6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להורות לחברה להפסיק העסקתו של ממונה אבטחת מידע , או עובד אחר, מטעמים הנוגעים לביטחון מערכות המחשוב ומאגרי המידע , המשמשים את משרד האוצר.</w:t>
            </w:r>
          </w:p>
          <w:p w:rsidR="007D2C84" w:rsidRPr="00DA4E8C" w:rsidRDefault="007D2C84" w:rsidP="00153CC2">
            <w:pPr>
              <w:keepNext/>
              <w:numPr>
                <w:ilvl w:val="0"/>
                <w:numId w:val="64"/>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לדרוש תיקון ליקויים, אשר יתגלו בסיקרי סיכונים, ביקורות מתוכננות, ביקורות פתע, גילוי אקראי או יזום של ליקויי אבטחה במתקני החברה </w:t>
            </w:r>
            <w:r w:rsidRPr="00DA4E8C">
              <w:rPr>
                <w:rFonts w:ascii="Arial" w:hAnsi="Arial" w:cs="David"/>
                <w:szCs w:val="24"/>
                <w:rtl/>
                <w:lang w:eastAsia="en-US"/>
              </w:rPr>
              <w:t>–</w:t>
            </w:r>
            <w:r w:rsidRPr="00DA4E8C">
              <w:rPr>
                <w:rFonts w:ascii="Arial" w:hAnsi="Arial" w:cs="David" w:hint="cs"/>
                <w:szCs w:val="24"/>
                <w:rtl/>
                <w:lang w:eastAsia="en-US"/>
              </w:rPr>
              <w:t xml:space="preserve"> והחברה תהיה חייבת לתקן ליקויים אלו תוך פרק זמן סביר (לענ</w:t>
            </w:r>
            <w:r>
              <w:rPr>
                <w:rFonts w:ascii="Arial" w:hAnsi="Arial" w:cs="David" w:hint="cs"/>
                <w:szCs w:val="24"/>
                <w:rtl/>
                <w:lang w:eastAsia="en-US"/>
              </w:rPr>
              <w:t>י</w:t>
            </w:r>
            <w:r w:rsidRPr="00DA4E8C">
              <w:rPr>
                <w:rFonts w:ascii="Arial" w:hAnsi="Arial" w:cs="David" w:hint="cs"/>
                <w:szCs w:val="24"/>
                <w:rtl/>
                <w:lang w:eastAsia="en-US"/>
              </w:rPr>
              <w:t>ין זה - הזמן המוערך ע"י גופים מקצועיים לתיקון הליקוי).</w:t>
            </w:r>
          </w:p>
          <w:p w:rsidR="007D2C84" w:rsidRPr="00DA4E8C" w:rsidRDefault="007D2C84" w:rsidP="00153CC2">
            <w:pPr>
              <w:keepNext/>
              <w:numPr>
                <w:ilvl w:val="0"/>
                <w:numId w:val="64"/>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במקרי ליקויים </w:t>
            </w:r>
            <w:proofErr w:type="spellStart"/>
            <w:r w:rsidRPr="00DA4E8C">
              <w:rPr>
                <w:rFonts w:ascii="Arial" w:hAnsi="Arial" w:cs="David" w:hint="cs"/>
                <w:szCs w:val="24"/>
                <w:rtl/>
                <w:lang w:eastAsia="en-US"/>
              </w:rPr>
              <w:t>קריטים</w:t>
            </w:r>
            <w:proofErr w:type="spellEnd"/>
            <w:r w:rsidRPr="00DA4E8C">
              <w:rPr>
                <w:rFonts w:ascii="Arial" w:hAnsi="Arial" w:cs="David" w:hint="cs"/>
                <w:szCs w:val="24"/>
                <w:rtl/>
                <w:lang w:eastAsia="en-US"/>
              </w:rPr>
              <w:t>, ת</w:t>
            </w:r>
            <w:r>
              <w:rPr>
                <w:rFonts w:ascii="Arial" w:hAnsi="Arial" w:cs="David" w:hint="cs"/>
                <w:szCs w:val="24"/>
                <w:rtl/>
                <w:lang w:eastAsia="en-US"/>
              </w:rPr>
              <w:t>י</w:t>
            </w:r>
            <w:r w:rsidRPr="00DA4E8C">
              <w:rPr>
                <w:rFonts w:ascii="Arial" w:hAnsi="Arial" w:cs="David" w:hint="cs"/>
                <w:szCs w:val="24"/>
                <w:rtl/>
                <w:lang w:eastAsia="en-US"/>
              </w:rPr>
              <w:t>דרש החברה לתקן ליקויים אלו באורח מידי.</w:t>
            </w:r>
          </w:p>
        </w:tc>
        <w:tc>
          <w:tcPr>
            <w:tcW w:w="2199" w:type="dxa"/>
            <w:shd w:val="clear" w:color="auto" w:fill="auto"/>
          </w:tcPr>
          <w:p w:rsidR="007D2C84" w:rsidRPr="00DA4E8C" w:rsidRDefault="007D2C84" w:rsidP="00153CC2">
            <w:pPr>
              <w:keepNext/>
              <w:spacing w:before="120"/>
              <w:ind w:left="144"/>
              <w:rPr>
                <w:rFonts w:ascii="Arial" w:hAnsi="Arial" w:cs="David"/>
                <w:color w:val="FF0000"/>
                <w:szCs w:val="24"/>
                <w:rtl/>
                <w:lang w:eastAsia="en-US"/>
              </w:rPr>
            </w:pPr>
          </w:p>
          <w:p w:rsidR="007D2C84" w:rsidRPr="00DA4E8C" w:rsidRDefault="007D2C84" w:rsidP="00153CC2">
            <w:pPr>
              <w:keepNext/>
              <w:spacing w:before="120"/>
              <w:ind w:left="144"/>
              <w:rPr>
                <w:rFonts w:ascii="Arial" w:hAnsi="Arial" w:cs="David"/>
                <w:color w:val="FF0000"/>
                <w:szCs w:val="24"/>
                <w:rtl/>
                <w:lang w:eastAsia="en-US"/>
              </w:rPr>
            </w:pPr>
          </w:p>
          <w:p w:rsidR="007D2C84" w:rsidRPr="00DA4E8C" w:rsidRDefault="007D2C84" w:rsidP="00153CC2">
            <w:pPr>
              <w:keepNext/>
              <w:spacing w:before="120"/>
              <w:ind w:left="144"/>
              <w:rPr>
                <w:rFonts w:ascii="Arial" w:hAnsi="Arial" w:cs="David"/>
                <w:color w:val="FF0000"/>
                <w:szCs w:val="24"/>
                <w:rtl/>
                <w:lang w:eastAsia="en-US"/>
              </w:rPr>
            </w:pPr>
          </w:p>
          <w:p w:rsidR="007D2C84" w:rsidRPr="00DA4E8C" w:rsidRDefault="007D2C84" w:rsidP="00153CC2">
            <w:pPr>
              <w:keepNext/>
              <w:spacing w:before="120"/>
              <w:ind w:left="144"/>
              <w:rPr>
                <w:rFonts w:ascii="Arial" w:hAnsi="Arial" w:cs="David"/>
                <w:szCs w:val="24"/>
                <w:rtl/>
                <w:lang w:eastAsia="en-US"/>
              </w:rPr>
            </w:pPr>
          </w:p>
        </w:tc>
      </w:tr>
      <w:tr w:rsidR="007D2C84" w:rsidRPr="00DA4E8C" w:rsidTr="007D2C84">
        <w:tblPrEx>
          <w:tblLook w:val="00A0" w:firstRow="1" w:lastRow="0" w:firstColumn="1" w:lastColumn="0" w:noHBand="0" w:noVBand="0"/>
        </w:tblPrEx>
        <w:trPr>
          <w:gridAfter w:val="1"/>
          <w:wAfter w:w="11" w:type="dxa"/>
        </w:trPr>
        <w:tc>
          <w:tcPr>
            <w:tcW w:w="691" w:type="dxa"/>
            <w:tcBorders>
              <w:top w:val="single" w:sz="18" w:space="0" w:color="auto"/>
              <w:left w:val="single" w:sz="18" w:space="0" w:color="auto"/>
              <w:bottom w:val="single" w:sz="18" w:space="0" w:color="auto"/>
              <w:right w:val="single" w:sz="18" w:space="0" w:color="auto"/>
            </w:tcBorders>
            <w:shd w:val="clear" w:color="auto" w:fill="EFEFFF"/>
          </w:tcPr>
          <w:p w:rsidR="007D2C84" w:rsidRPr="00DA4E8C" w:rsidRDefault="007D2C84" w:rsidP="00153CC2">
            <w:pPr>
              <w:keepNext/>
              <w:numPr>
                <w:ilvl w:val="0"/>
                <w:numId w:val="66"/>
              </w:numPr>
              <w:overflowPunct/>
              <w:autoSpaceDE/>
              <w:autoSpaceDN/>
              <w:bidi/>
              <w:adjustRightInd/>
              <w:textAlignment w:val="auto"/>
              <w:rPr>
                <w:rFonts w:ascii="Arial" w:hAnsi="Arial" w:cs="David"/>
                <w:b/>
                <w:bCs/>
                <w:szCs w:val="24"/>
                <w:rtl/>
                <w:lang w:eastAsia="en-US"/>
              </w:rPr>
            </w:pPr>
          </w:p>
        </w:tc>
        <w:tc>
          <w:tcPr>
            <w:tcW w:w="1530" w:type="dxa"/>
            <w:tcBorders>
              <w:left w:val="single" w:sz="18" w:space="0" w:color="auto"/>
            </w:tcBorders>
            <w:shd w:val="clear" w:color="auto" w:fill="auto"/>
          </w:tcPr>
          <w:p w:rsidR="007D2C84" w:rsidRPr="00DA4E8C" w:rsidRDefault="007D2C84" w:rsidP="00153CC2">
            <w:pPr>
              <w:keepNext/>
              <w:bidi/>
              <w:rPr>
                <w:rFonts w:ascii="Arial" w:hAnsi="Arial" w:cs="David"/>
                <w:b/>
                <w:bCs/>
                <w:szCs w:val="24"/>
                <w:rtl/>
                <w:lang w:eastAsia="en-US"/>
              </w:rPr>
            </w:pPr>
            <w:r w:rsidRPr="00DA4E8C">
              <w:rPr>
                <w:rFonts w:ascii="Arial" w:hAnsi="Arial" w:cs="David" w:hint="cs"/>
                <w:b/>
                <w:bCs/>
                <w:szCs w:val="24"/>
                <w:rtl/>
                <w:lang w:eastAsia="en-US"/>
              </w:rPr>
              <w:t>סנקציות</w:t>
            </w:r>
          </w:p>
        </w:tc>
        <w:tc>
          <w:tcPr>
            <w:tcW w:w="4919" w:type="dxa"/>
            <w:gridSpan w:val="2"/>
            <w:shd w:val="clear" w:color="auto" w:fill="auto"/>
          </w:tcPr>
          <w:p w:rsidR="007D2C84" w:rsidRPr="00DA4E8C" w:rsidRDefault="007D2C84" w:rsidP="00153CC2">
            <w:pPr>
              <w:keepNext/>
              <w:bidi/>
              <w:rPr>
                <w:rFonts w:ascii="Arial" w:hAnsi="Arial" w:cs="David"/>
                <w:szCs w:val="24"/>
                <w:rtl/>
                <w:lang w:eastAsia="en-US"/>
              </w:rPr>
            </w:pPr>
            <w:r w:rsidRPr="00DA4E8C">
              <w:rPr>
                <w:rFonts w:ascii="Arial" w:hAnsi="Arial" w:cs="David" w:hint="cs"/>
                <w:szCs w:val="24"/>
                <w:rtl/>
                <w:lang w:eastAsia="en-US"/>
              </w:rPr>
              <w:t>נוסף על כל סעד, ומבלי לגרוע מהתרופות העומדות למדינה בשל</w:t>
            </w:r>
            <w:r w:rsidR="00FC7725">
              <w:rPr>
                <w:rFonts w:ascii="Arial" w:hAnsi="Arial" w:cs="David" w:hint="cs"/>
                <w:szCs w:val="24"/>
                <w:rtl/>
                <w:lang w:eastAsia="en-US"/>
              </w:rPr>
              <w:t xml:space="preserve"> הפרת סעיפי ההתקשרות בנספח זה, יהיה </w:t>
            </w:r>
            <w:r w:rsidRPr="00DA4E8C">
              <w:rPr>
                <w:rFonts w:ascii="Arial" w:hAnsi="Arial" w:cs="David" w:hint="cs"/>
                <w:szCs w:val="24"/>
                <w:rtl/>
                <w:lang w:eastAsia="en-US"/>
              </w:rPr>
              <w:t>משרד האוצר רשאי:</w:t>
            </w:r>
          </w:p>
          <w:p w:rsidR="007D2C84" w:rsidRPr="00DA4E8C" w:rsidRDefault="007D2C84" w:rsidP="00153CC2">
            <w:pPr>
              <w:keepNext/>
              <w:numPr>
                <w:ilvl w:val="0"/>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 להפסיק באורח חלקי או מלא את הפעלת המערכת או השירותים, נשוא ההתקשרות, משיקוליו הוא ולדרוש מהחברה שיפוי מלא על הנזקים שיגרמו כתוצאה מפעולה זו.</w:t>
            </w:r>
          </w:p>
          <w:p w:rsidR="007D2C84" w:rsidRPr="00DA4E8C" w:rsidRDefault="007D2C84" w:rsidP="00153CC2">
            <w:pPr>
              <w:keepNext/>
              <w:numPr>
                <w:ilvl w:val="0"/>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בכל מקרה תתבע החברה לתקן את הליקויים באורח </w:t>
            </w:r>
            <w:proofErr w:type="spellStart"/>
            <w:r w:rsidRPr="00DA4E8C">
              <w:rPr>
                <w:rFonts w:ascii="Arial" w:hAnsi="Arial" w:cs="David" w:hint="cs"/>
                <w:szCs w:val="24"/>
                <w:rtl/>
                <w:lang w:eastAsia="en-US"/>
              </w:rPr>
              <w:t>מיידי</w:t>
            </w:r>
            <w:proofErr w:type="spellEnd"/>
            <w:r w:rsidRPr="00DA4E8C">
              <w:rPr>
                <w:rFonts w:ascii="Arial" w:hAnsi="Arial" w:cs="David" w:hint="cs"/>
                <w:szCs w:val="24"/>
                <w:rtl/>
                <w:lang w:eastAsia="en-US"/>
              </w:rPr>
              <w:t xml:space="preserve"> ועל חשבונה, לאור הפרת ההסכם.</w:t>
            </w:r>
          </w:p>
          <w:p w:rsidR="007D2C84" w:rsidRPr="00DA4E8C" w:rsidRDefault="007D2C84" w:rsidP="00153CC2">
            <w:pPr>
              <w:keepNext/>
              <w:numPr>
                <w:ilvl w:val="0"/>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בנוסף על הרשום לעיל תהיה נתונה </w:t>
            </w:r>
            <w:r>
              <w:rPr>
                <w:rFonts w:ascii="Arial" w:hAnsi="Arial" w:cs="David" w:hint="cs"/>
                <w:szCs w:val="24"/>
                <w:rtl/>
                <w:lang w:eastAsia="en-US"/>
              </w:rPr>
              <w:t>משרד האוצר</w:t>
            </w:r>
            <w:r w:rsidRPr="00DA4E8C">
              <w:rPr>
                <w:rFonts w:ascii="Arial" w:hAnsi="Arial" w:cs="David" w:hint="cs"/>
                <w:szCs w:val="24"/>
                <w:rtl/>
                <w:lang w:eastAsia="en-US"/>
              </w:rPr>
              <w:t xml:space="preserve"> בידי משרד האוצר -  לדרוש מהחברה לשלם את </w:t>
            </w:r>
            <w:r w:rsidRPr="00DA4E8C">
              <w:rPr>
                <w:rFonts w:ascii="Arial" w:hAnsi="Arial" w:cs="David" w:hint="cs"/>
                <w:szCs w:val="24"/>
                <w:rtl/>
                <w:lang w:eastAsia="en-US"/>
              </w:rPr>
              <w:lastRenderedPageBreak/>
              <w:t xml:space="preserve">עלות סיקרי הסיכונים, שיבוצעו ע"י האוצר, בגין אי עמידתה של החברה במחויבויותיה, כנדרש לעיל. </w:t>
            </w:r>
          </w:p>
          <w:p w:rsidR="007D2C84" w:rsidRPr="00DA4E8C" w:rsidRDefault="007D2C84" w:rsidP="00153CC2">
            <w:pPr>
              <w:keepNext/>
              <w:numPr>
                <w:ilvl w:val="0"/>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 xml:space="preserve">במקרה של גרימת נזקים למשרד האוצר, כתוצאה מרשלנות החברה באבטחת מערכי המחשוב, עמדות השירות ומערכי התקשורת  וכן כתוצאה מתביעת משרד האוצר על-ידי צד ג' על פי חוק הגנת הפרטיות, בגין רשלנות החברה  </w:t>
            </w:r>
            <w:r w:rsidRPr="00DA4E8C">
              <w:rPr>
                <w:rFonts w:ascii="Arial" w:hAnsi="Arial" w:cs="David"/>
                <w:szCs w:val="24"/>
                <w:rtl/>
                <w:lang w:eastAsia="en-US"/>
              </w:rPr>
              <w:t>–</w:t>
            </w:r>
            <w:r w:rsidRPr="00DA4E8C">
              <w:rPr>
                <w:rFonts w:ascii="Arial" w:hAnsi="Arial" w:cs="David" w:hint="cs"/>
                <w:szCs w:val="24"/>
                <w:rtl/>
                <w:lang w:eastAsia="en-US"/>
              </w:rPr>
              <w:t xml:space="preserve"> יהיה רשאי משרד האוצר :</w:t>
            </w:r>
          </w:p>
          <w:p w:rsidR="007D2C84" w:rsidRPr="00DA4E8C" w:rsidRDefault="007D2C84" w:rsidP="00153CC2">
            <w:pPr>
              <w:keepNext/>
              <w:numPr>
                <w:ilvl w:val="1"/>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לדרוש מהחברה השתתפות ושיתוף פעולה בהליכים משפטיים שידרשו מהאוצר.</w:t>
            </w:r>
          </w:p>
          <w:p w:rsidR="007D2C84" w:rsidRPr="00DA4E8C" w:rsidRDefault="007D2C84" w:rsidP="00153CC2">
            <w:pPr>
              <w:keepNext/>
              <w:numPr>
                <w:ilvl w:val="1"/>
                <w:numId w:val="65"/>
              </w:numPr>
              <w:overflowPunct/>
              <w:autoSpaceDE/>
              <w:autoSpaceDN/>
              <w:bidi/>
              <w:adjustRightInd/>
              <w:spacing w:before="120"/>
              <w:textAlignment w:val="auto"/>
              <w:rPr>
                <w:rFonts w:ascii="Arial" w:hAnsi="Arial" w:cs="David"/>
                <w:szCs w:val="24"/>
                <w:lang w:eastAsia="en-US"/>
              </w:rPr>
            </w:pPr>
            <w:r w:rsidRPr="00DA4E8C">
              <w:rPr>
                <w:rFonts w:ascii="Arial" w:hAnsi="Arial" w:cs="David" w:hint="cs"/>
                <w:szCs w:val="24"/>
                <w:rtl/>
                <w:lang w:eastAsia="en-US"/>
              </w:rPr>
              <w:t>לדרוש שיפוי על הנזקים הישירים או העקיפים שיגרמו מפעילות זו.</w:t>
            </w:r>
          </w:p>
          <w:p w:rsidR="007D2C84" w:rsidRPr="00DA4E8C" w:rsidRDefault="007D2C84" w:rsidP="00153CC2">
            <w:pPr>
              <w:keepNext/>
              <w:numPr>
                <w:ilvl w:val="1"/>
                <w:numId w:val="65"/>
              </w:numPr>
              <w:overflowPunct/>
              <w:autoSpaceDE/>
              <w:autoSpaceDN/>
              <w:bidi/>
              <w:adjustRightInd/>
              <w:spacing w:before="120"/>
              <w:textAlignment w:val="auto"/>
              <w:rPr>
                <w:rFonts w:ascii="Arial" w:hAnsi="Arial" w:cs="David"/>
                <w:szCs w:val="24"/>
                <w:rtl/>
                <w:lang w:eastAsia="en-US"/>
              </w:rPr>
            </w:pPr>
            <w:r w:rsidRPr="00DA4E8C">
              <w:rPr>
                <w:rFonts w:ascii="Arial" w:hAnsi="Arial" w:cs="David" w:hint="cs"/>
                <w:szCs w:val="24"/>
                <w:rtl/>
                <w:lang w:eastAsia="en-US"/>
              </w:rPr>
              <w:t xml:space="preserve">לנכות מהתשלומים לחברה, כל סכום שהחברה לא תשלם לאוצר, כתוצאה מהפעלת סנקציות נגדה. </w:t>
            </w:r>
          </w:p>
        </w:tc>
        <w:tc>
          <w:tcPr>
            <w:tcW w:w="2199" w:type="dxa"/>
            <w:shd w:val="clear" w:color="auto" w:fill="auto"/>
          </w:tcPr>
          <w:p w:rsidR="007D2C84" w:rsidRPr="00DA4E8C" w:rsidRDefault="007D2C84" w:rsidP="00153CC2">
            <w:pPr>
              <w:keepNext/>
              <w:rPr>
                <w:rFonts w:ascii="Arial" w:hAnsi="Arial" w:cs="David"/>
                <w:szCs w:val="24"/>
                <w:rtl/>
                <w:lang w:eastAsia="en-US"/>
              </w:rPr>
            </w:pPr>
          </w:p>
        </w:tc>
      </w:tr>
    </w:tbl>
    <w:p w:rsidR="007D2C84" w:rsidRPr="00991539" w:rsidRDefault="007D2C84" w:rsidP="00153CC2">
      <w:pPr>
        <w:keepNext/>
        <w:rPr>
          <w:rFonts w:ascii="Arial" w:hAnsi="Arial" w:cs="David"/>
          <w:szCs w:val="24"/>
          <w:u w:val="single"/>
          <w:rtl/>
          <w:lang w:eastAsia="en-US"/>
        </w:rPr>
      </w:pPr>
    </w:p>
    <w:p w:rsidR="007D2C84" w:rsidRPr="00991539" w:rsidRDefault="007D2C84" w:rsidP="00153CC2">
      <w:pPr>
        <w:keepNext/>
        <w:rPr>
          <w:rFonts w:ascii="Arial" w:hAnsi="Arial" w:cs="David"/>
          <w:szCs w:val="24"/>
          <w:u w:val="single"/>
          <w:rtl/>
          <w:lang w:eastAsia="en-US"/>
        </w:rPr>
      </w:pPr>
    </w:p>
    <w:p w:rsidR="007D2C84" w:rsidRDefault="007D2C84" w:rsidP="00153CC2">
      <w:pPr>
        <w:keepNext/>
        <w:rPr>
          <w:rFonts w:cs="David"/>
          <w:rtl/>
        </w:rPr>
      </w:pPr>
    </w:p>
    <w:p w:rsidR="007D2C84" w:rsidRPr="00D75E05" w:rsidRDefault="007D2C84" w:rsidP="00153CC2">
      <w:pPr>
        <w:keepNext/>
        <w:rPr>
          <w:rFonts w:cs="David"/>
        </w:rPr>
      </w:pPr>
    </w:p>
    <w:p w:rsidR="007D2C84" w:rsidRPr="00E37760" w:rsidRDefault="007D2C84" w:rsidP="00153CC2">
      <w:pPr>
        <w:keepNext/>
      </w:pPr>
    </w:p>
    <w:p w:rsidR="00A15A0A" w:rsidRDefault="00FC7725" w:rsidP="00153CC2">
      <w:pPr>
        <w:keepNext/>
        <w:overflowPunct/>
        <w:autoSpaceDE/>
        <w:autoSpaceDN/>
        <w:adjustRightInd/>
        <w:textAlignment w:val="auto"/>
        <w:rPr>
          <w:rFonts w:ascii="FrankRuehl" w:hAnsi="FrankRuehl" w:cs="David"/>
          <w:sz w:val="24"/>
          <w:szCs w:val="24"/>
          <w:rtl/>
          <w:lang w:eastAsia="en-US"/>
        </w:rPr>
      </w:pPr>
      <w:r w:rsidRPr="00FC7725">
        <w:rPr>
          <w:rFonts w:cs="David"/>
          <w:sz w:val="28"/>
          <w:szCs w:val="28"/>
          <w:rtl/>
        </w:rPr>
        <w:br w:type="page"/>
      </w:r>
    </w:p>
    <w:p w:rsidR="00D21C98" w:rsidRPr="00825C6C" w:rsidRDefault="00D21C98" w:rsidP="00153CC2">
      <w:pPr>
        <w:keepNext/>
        <w:bidi/>
        <w:spacing w:after="120"/>
        <w:ind w:left="-51"/>
        <w:jc w:val="center"/>
        <w:rPr>
          <w:rFonts w:cs="David"/>
          <w:b/>
          <w:bCs/>
          <w:sz w:val="28"/>
          <w:szCs w:val="28"/>
          <w:rtl/>
        </w:rPr>
      </w:pPr>
      <w:r w:rsidRPr="00A64119">
        <w:rPr>
          <w:rFonts w:cs="David" w:hint="cs"/>
          <w:b/>
          <w:bCs/>
          <w:sz w:val="28"/>
          <w:szCs w:val="28"/>
          <w:u w:val="single"/>
          <w:rtl/>
        </w:rPr>
        <w:lastRenderedPageBreak/>
        <w:t xml:space="preserve">נספח </w:t>
      </w:r>
      <w:r>
        <w:rPr>
          <w:rFonts w:cs="David" w:hint="cs"/>
          <w:b/>
          <w:bCs/>
          <w:sz w:val="28"/>
          <w:szCs w:val="28"/>
          <w:u w:val="single"/>
          <w:rtl/>
        </w:rPr>
        <w:t>ד'</w:t>
      </w:r>
      <w:r w:rsidRPr="00492052">
        <w:rPr>
          <w:rFonts w:cs="David" w:hint="cs"/>
          <w:b/>
          <w:bCs/>
          <w:sz w:val="28"/>
          <w:szCs w:val="28"/>
          <w:u w:val="single"/>
          <w:rtl/>
        </w:rPr>
        <w:t xml:space="preserve">: </w:t>
      </w:r>
      <w:r>
        <w:rPr>
          <w:rFonts w:cs="David" w:hint="cs"/>
          <w:b/>
          <w:bCs/>
          <w:sz w:val="28"/>
          <w:szCs w:val="28"/>
          <w:u w:val="single"/>
          <w:rtl/>
        </w:rPr>
        <w:t>טופס ההצעה</w:t>
      </w:r>
    </w:p>
    <w:p w:rsidR="00D21C98" w:rsidRDefault="00D21C98" w:rsidP="00153CC2">
      <w:pPr>
        <w:keepNext/>
        <w:overflowPunct/>
        <w:autoSpaceDE/>
        <w:autoSpaceDN/>
        <w:adjustRightInd/>
        <w:textAlignment w:val="auto"/>
        <w:rPr>
          <w:rFonts w:cs="David"/>
          <w:sz w:val="24"/>
          <w:szCs w:val="24"/>
        </w:rPr>
      </w:pPr>
    </w:p>
    <w:p w:rsidR="00D21C98" w:rsidRDefault="00D21C98" w:rsidP="00153CC2">
      <w:pPr>
        <w:keepNext/>
        <w:overflowPunct/>
        <w:autoSpaceDE/>
        <w:autoSpaceDN/>
        <w:adjustRightInd/>
        <w:textAlignment w:val="auto"/>
        <w:rPr>
          <w:rFonts w:cs="David"/>
          <w:sz w:val="24"/>
          <w:szCs w:val="24"/>
        </w:rPr>
      </w:pPr>
    </w:p>
    <w:p w:rsidR="00D21C98" w:rsidRDefault="00D21C98" w:rsidP="00153CC2">
      <w:pPr>
        <w:keepNext/>
        <w:overflowPunct/>
        <w:autoSpaceDE/>
        <w:autoSpaceDN/>
        <w:adjustRightInd/>
        <w:textAlignment w:val="auto"/>
        <w:rPr>
          <w:rFonts w:cs="David"/>
          <w:sz w:val="24"/>
          <w:szCs w:val="24"/>
        </w:rPr>
      </w:pPr>
    </w:p>
    <w:p w:rsidR="00D21C98" w:rsidRPr="00C47CA9" w:rsidRDefault="00D21C98" w:rsidP="00153CC2">
      <w:pPr>
        <w:keepNext/>
        <w:overflowPunct/>
        <w:autoSpaceDE/>
        <w:autoSpaceDN/>
        <w:adjustRightInd/>
        <w:textAlignment w:val="auto"/>
        <w:rPr>
          <w:rFonts w:cs="David"/>
          <w:sz w:val="24"/>
          <w:szCs w:val="24"/>
          <w:rtl/>
        </w:rPr>
      </w:pPr>
      <w:r w:rsidRPr="00C47CA9">
        <w:rPr>
          <w:rFonts w:cs="David" w:hint="cs"/>
          <w:b/>
          <w:bCs/>
          <w:sz w:val="24"/>
          <w:szCs w:val="24"/>
          <w:rtl/>
        </w:rPr>
        <w:tab/>
      </w:r>
    </w:p>
    <w:p w:rsidR="00D21C98" w:rsidRDefault="00D21C98" w:rsidP="00153CC2">
      <w:pPr>
        <w:keepNext/>
        <w:bidi/>
        <w:jc w:val="both"/>
        <w:rPr>
          <w:rFonts w:cs="David"/>
          <w:sz w:val="24"/>
          <w:szCs w:val="24"/>
          <w:rtl/>
        </w:rPr>
      </w:pPr>
      <w:r>
        <w:rPr>
          <w:rFonts w:cs="David" w:hint="cs"/>
          <w:sz w:val="24"/>
          <w:szCs w:val="24"/>
          <w:rtl/>
        </w:rPr>
        <w:t>לכבוד</w:t>
      </w:r>
    </w:p>
    <w:p w:rsidR="00D21C98" w:rsidRPr="00C47CA9" w:rsidRDefault="00D21C98" w:rsidP="00153CC2">
      <w:pPr>
        <w:keepNext/>
        <w:bidi/>
        <w:jc w:val="both"/>
        <w:rPr>
          <w:rFonts w:cs="David"/>
          <w:b/>
          <w:bCs/>
          <w:sz w:val="24"/>
          <w:szCs w:val="24"/>
          <w:rtl/>
        </w:rPr>
      </w:pPr>
      <w:r w:rsidRPr="00C47CA9">
        <w:rPr>
          <w:rFonts w:cs="David" w:hint="cs"/>
          <w:b/>
          <w:bCs/>
          <w:sz w:val="24"/>
          <w:szCs w:val="24"/>
          <w:rtl/>
        </w:rPr>
        <w:t>ועדת המכרזים</w:t>
      </w:r>
    </w:p>
    <w:p w:rsidR="00D21C98" w:rsidRPr="00C47CA9" w:rsidRDefault="00D21C98" w:rsidP="00153CC2">
      <w:pPr>
        <w:keepNext/>
        <w:bidi/>
        <w:jc w:val="both"/>
        <w:rPr>
          <w:rFonts w:cs="David"/>
          <w:b/>
          <w:bCs/>
          <w:sz w:val="24"/>
          <w:szCs w:val="24"/>
          <w:rtl/>
        </w:rPr>
      </w:pPr>
      <w:r w:rsidRPr="00C47CA9">
        <w:rPr>
          <w:rFonts w:cs="David" w:hint="cs"/>
          <w:b/>
          <w:bCs/>
          <w:sz w:val="24"/>
          <w:szCs w:val="24"/>
          <w:rtl/>
        </w:rPr>
        <w:t>הרשות לזכויות ניצולי השואה</w:t>
      </w:r>
    </w:p>
    <w:p w:rsidR="00D21C98" w:rsidRPr="00C47CA9" w:rsidRDefault="00D21C98" w:rsidP="00153CC2">
      <w:pPr>
        <w:keepNext/>
        <w:bidi/>
        <w:jc w:val="both"/>
        <w:rPr>
          <w:rFonts w:cs="David"/>
          <w:b/>
          <w:bCs/>
          <w:sz w:val="24"/>
          <w:szCs w:val="24"/>
          <w:rtl/>
        </w:rPr>
      </w:pPr>
      <w:r w:rsidRPr="00C47CA9">
        <w:rPr>
          <w:rFonts w:cs="David" w:hint="cs"/>
          <w:b/>
          <w:bCs/>
          <w:sz w:val="24"/>
          <w:szCs w:val="24"/>
          <w:rtl/>
        </w:rPr>
        <w:t>משרד האוצר</w:t>
      </w:r>
    </w:p>
    <w:p w:rsidR="00D21C98" w:rsidRPr="009C20A3" w:rsidRDefault="00D21C98" w:rsidP="00153CC2">
      <w:pPr>
        <w:keepNext/>
        <w:bidi/>
        <w:jc w:val="center"/>
        <w:rPr>
          <w:rFonts w:cs="David"/>
          <w:sz w:val="28"/>
          <w:szCs w:val="28"/>
          <w:rtl/>
        </w:rPr>
      </w:pPr>
    </w:p>
    <w:p w:rsidR="00D21C98" w:rsidRDefault="00D21C98" w:rsidP="00153CC2">
      <w:pPr>
        <w:keepNext/>
        <w:bidi/>
        <w:jc w:val="center"/>
        <w:rPr>
          <w:rFonts w:cs="David"/>
          <w:b/>
          <w:bCs/>
          <w:sz w:val="24"/>
          <w:szCs w:val="24"/>
          <w:u w:val="single"/>
          <w:rtl/>
        </w:rPr>
      </w:pPr>
      <w:r w:rsidRPr="00FB5CE6">
        <w:rPr>
          <w:rFonts w:cs="David"/>
          <w:b/>
          <w:bCs/>
          <w:sz w:val="24"/>
          <w:szCs w:val="24"/>
          <w:u w:val="single"/>
          <w:rtl/>
        </w:rPr>
        <w:t xml:space="preserve">הנדון: הצעה למכרז פומבי מס' </w:t>
      </w:r>
      <w:r w:rsidRPr="00FB5CE6">
        <w:rPr>
          <w:rFonts w:cs="David" w:hint="cs"/>
          <w:b/>
          <w:bCs/>
          <w:sz w:val="24"/>
          <w:szCs w:val="24"/>
          <w:u w:val="single"/>
          <w:rtl/>
        </w:rPr>
        <w:t xml:space="preserve">1/2012 </w:t>
      </w:r>
    </w:p>
    <w:p w:rsidR="00D21C98" w:rsidRPr="00FB5CE6" w:rsidRDefault="00D21C98" w:rsidP="00153CC2">
      <w:pPr>
        <w:keepNext/>
        <w:bidi/>
        <w:jc w:val="center"/>
        <w:rPr>
          <w:rFonts w:cs="David"/>
          <w:b/>
          <w:bCs/>
          <w:sz w:val="24"/>
          <w:szCs w:val="24"/>
          <w:u w:val="single"/>
          <w:rtl/>
        </w:rPr>
      </w:pPr>
      <w:r w:rsidRPr="00FB5CE6">
        <w:rPr>
          <w:rFonts w:cs="David"/>
          <w:b/>
          <w:bCs/>
          <w:sz w:val="24"/>
          <w:szCs w:val="24"/>
          <w:u w:val="single"/>
          <w:rtl/>
        </w:rPr>
        <w:t>להקמה</w:t>
      </w:r>
      <w:r w:rsidRPr="00FB5CE6">
        <w:rPr>
          <w:rFonts w:cs="David" w:hint="cs"/>
          <w:b/>
          <w:bCs/>
          <w:sz w:val="24"/>
          <w:szCs w:val="24"/>
          <w:u w:val="single"/>
          <w:rtl/>
        </w:rPr>
        <w:t xml:space="preserve"> </w:t>
      </w:r>
      <w:r w:rsidRPr="00FB5CE6">
        <w:rPr>
          <w:rFonts w:cs="David"/>
          <w:b/>
          <w:bCs/>
          <w:sz w:val="24"/>
          <w:szCs w:val="24"/>
          <w:u w:val="single"/>
          <w:rtl/>
        </w:rPr>
        <w:t xml:space="preserve">ותפעול של מרכז </w:t>
      </w:r>
      <w:r w:rsidRPr="00FB5CE6">
        <w:rPr>
          <w:rFonts w:cs="David" w:hint="cs"/>
          <w:b/>
          <w:bCs/>
          <w:sz w:val="24"/>
          <w:szCs w:val="24"/>
          <w:u w:val="single"/>
          <w:rtl/>
        </w:rPr>
        <w:t>המידע הלאומי "קול הזכויות"</w:t>
      </w:r>
    </w:p>
    <w:p w:rsidR="00D21C98" w:rsidRPr="00C47CA9" w:rsidRDefault="00D21C98" w:rsidP="00153CC2">
      <w:pPr>
        <w:keepNext/>
        <w:bidi/>
        <w:rPr>
          <w:rtl/>
        </w:rPr>
      </w:pPr>
    </w:p>
    <w:p w:rsidR="00D21C98" w:rsidRPr="00C47CA9" w:rsidRDefault="00D21C98" w:rsidP="00153CC2">
      <w:pPr>
        <w:keepNext/>
        <w:bidi/>
        <w:rPr>
          <w:rtl/>
        </w:rPr>
      </w:pPr>
    </w:p>
    <w:p w:rsidR="00D21C98" w:rsidRDefault="00D21C98" w:rsidP="00153CC2">
      <w:pPr>
        <w:keepNext/>
        <w:bidi/>
        <w:ind w:left="45" w:firstLine="39"/>
        <w:rPr>
          <w:rFonts w:cs="David"/>
          <w:sz w:val="24"/>
          <w:szCs w:val="24"/>
          <w:rtl/>
        </w:rPr>
      </w:pPr>
    </w:p>
    <w:p w:rsidR="00D21C98" w:rsidRPr="000C5713" w:rsidRDefault="00D21C98" w:rsidP="00153CC2">
      <w:pPr>
        <w:keepNext/>
        <w:bidi/>
        <w:ind w:left="45" w:firstLine="39"/>
        <w:jc w:val="both"/>
        <w:rPr>
          <w:rFonts w:cs="David"/>
          <w:sz w:val="24"/>
          <w:szCs w:val="24"/>
          <w:rtl/>
        </w:rPr>
      </w:pPr>
      <w:r w:rsidRPr="000C5713">
        <w:rPr>
          <w:rFonts w:cs="David" w:hint="cs"/>
          <w:sz w:val="24"/>
          <w:szCs w:val="24"/>
          <w:rtl/>
        </w:rPr>
        <w:t>אני ____</w:t>
      </w:r>
      <w:r>
        <w:rPr>
          <w:rFonts w:cs="David" w:hint="cs"/>
          <w:sz w:val="24"/>
          <w:szCs w:val="24"/>
          <w:rtl/>
        </w:rPr>
        <w:t>____</w:t>
      </w:r>
      <w:r w:rsidRPr="000C5713">
        <w:rPr>
          <w:rFonts w:cs="David" w:hint="cs"/>
          <w:sz w:val="24"/>
          <w:szCs w:val="24"/>
          <w:rtl/>
        </w:rPr>
        <w:t xml:space="preserve">_ החתום מטה מגיש בזאת את הצעתי למתן שירותי הקמה ותפעול </w:t>
      </w:r>
      <w:r>
        <w:rPr>
          <w:rFonts w:cs="David" w:hint="cs"/>
          <w:sz w:val="24"/>
          <w:szCs w:val="24"/>
          <w:rtl/>
        </w:rPr>
        <w:t>מרכז המידע הלאומי "קול הזכויות" כמפורט במסמכי המכרז.</w:t>
      </w:r>
    </w:p>
    <w:p w:rsidR="00D21C98" w:rsidRPr="000C5713" w:rsidRDefault="00D21C98" w:rsidP="00153CC2">
      <w:pPr>
        <w:keepNext/>
        <w:bidi/>
        <w:ind w:left="720" w:hanging="727"/>
        <w:rPr>
          <w:rFonts w:cs="David"/>
          <w:sz w:val="24"/>
          <w:szCs w:val="24"/>
          <w:rtl/>
        </w:rPr>
      </w:pPr>
    </w:p>
    <w:p w:rsidR="00D21C98" w:rsidRPr="00596CDE" w:rsidRDefault="00D21C98" w:rsidP="00153CC2">
      <w:pPr>
        <w:pStyle w:val="ab"/>
        <w:keepNext/>
        <w:numPr>
          <w:ilvl w:val="1"/>
          <w:numId w:val="70"/>
        </w:numPr>
        <w:tabs>
          <w:tab w:val="clear" w:pos="1193"/>
          <w:tab w:val="num" w:pos="470"/>
        </w:tabs>
        <w:bidi/>
        <w:ind w:right="471" w:hanging="1430"/>
        <w:rPr>
          <w:rFonts w:cs="David"/>
          <w:b/>
          <w:bCs/>
          <w:sz w:val="24"/>
          <w:szCs w:val="24"/>
          <w:u w:val="single"/>
        </w:rPr>
      </w:pPr>
      <w:r w:rsidRPr="00596CDE">
        <w:rPr>
          <w:rFonts w:cs="David" w:hint="cs"/>
          <w:b/>
          <w:bCs/>
          <w:sz w:val="24"/>
          <w:szCs w:val="24"/>
          <w:u w:val="single"/>
          <w:rtl/>
        </w:rPr>
        <w:t>פרטים על המציע</w:t>
      </w:r>
    </w:p>
    <w:p w:rsidR="00D21C98" w:rsidRDefault="00D21C98" w:rsidP="00153CC2">
      <w:pPr>
        <w:keepNext/>
        <w:bidi/>
        <w:ind w:hanging="51"/>
        <w:rPr>
          <w:rFonts w:cs="David"/>
          <w:b/>
          <w:bCs/>
          <w:sz w:val="24"/>
          <w:szCs w:val="24"/>
          <w:rtl/>
        </w:rPr>
      </w:pPr>
    </w:p>
    <w:tbl>
      <w:tblPr>
        <w:tblpPr w:leftFromText="180" w:rightFromText="180" w:vertAnchor="text" w:horzAnchor="margin" w:tblpXSpec="right" w:tblpY="15"/>
        <w:bidiVisual/>
        <w:tblW w:w="83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735"/>
        <w:gridCol w:w="3595"/>
      </w:tblGrid>
      <w:tr w:rsidR="00D21C98" w:rsidRPr="005F4135" w:rsidTr="00D21C98">
        <w:tc>
          <w:tcPr>
            <w:tcW w:w="4735" w:type="dxa"/>
            <w:shd w:val="clear" w:color="auto" w:fill="FFFFFF" w:themeFill="background1"/>
          </w:tcPr>
          <w:p w:rsidR="00D21C98" w:rsidRPr="00596CDE" w:rsidRDefault="00D21C98" w:rsidP="00153CC2">
            <w:pPr>
              <w:keepNext/>
              <w:tabs>
                <w:tab w:val="left" w:pos="567"/>
              </w:tabs>
              <w:bidi/>
              <w:jc w:val="center"/>
              <w:rPr>
                <w:rFonts w:ascii="Arial" w:hAnsi="Arial" w:cs="David"/>
                <w:b/>
                <w:bCs/>
                <w:sz w:val="24"/>
                <w:szCs w:val="24"/>
              </w:rPr>
            </w:pPr>
          </w:p>
        </w:tc>
        <w:tc>
          <w:tcPr>
            <w:tcW w:w="3595" w:type="dxa"/>
            <w:shd w:val="clear" w:color="auto" w:fill="FFFFFF" w:themeFill="background1"/>
          </w:tcPr>
          <w:p w:rsidR="00D21C98" w:rsidRPr="00596CDE" w:rsidRDefault="002A7426" w:rsidP="00153CC2">
            <w:pPr>
              <w:keepNext/>
              <w:tabs>
                <w:tab w:val="left" w:pos="567"/>
              </w:tabs>
              <w:bidi/>
              <w:jc w:val="center"/>
              <w:rPr>
                <w:rFonts w:ascii="Arial" w:hAnsi="Arial" w:cs="David"/>
                <w:b/>
                <w:bCs/>
                <w:sz w:val="24"/>
                <w:szCs w:val="24"/>
              </w:rPr>
            </w:pPr>
            <w:r>
              <w:rPr>
                <w:rFonts w:ascii="Arial" w:hAnsi="Arial" w:cs="David" w:hint="cs"/>
                <w:b/>
                <w:bCs/>
                <w:sz w:val="24"/>
                <w:szCs w:val="24"/>
                <w:rtl/>
              </w:rPr>
              <w:t>פירוט</w:t>
            </w: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שם המציע</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כתובת מלאה</w:t>
            </w:r>
            <w:r w:rsidRPr="00596CDE">
              <w:rPr>
                <w:rFonts w:ascii="Arial" w:hAnsi="Arial" w:cs="David" w:hint="cs"/>
                <w:sz w:val="24"/>
                <w:szCs w:val="24"/>
                <w:rtl/>
              </w:rPr>
              <w:t xml:space="preserve"> (כולל מיקוד)</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מס</w:t>
            </w:r>
            <w:r w:rsidRPr="00596CDE">
              <w:rPr>
                <w:rFonts w:ascii="Arial" w:hAnsi="Arial" w:cs="David" w:hint="cs"/>
                <w:sz w:val="24"/>
                <w:szCs w:val="24"/>
                <w:rtl/>
              </w:rPr>
              <w:t>פרי</w:t>
            </w:r>
            <w:r w:rsidRPr="00596CDE">
              <w:rPr>
                <w:rFonts w:ascii="Arial" w:hAnsi="Arial" w:cs="David"/>
                <w:sz w:val="24"/>
                <w:szCs w:val="24"/>
                <w:rtl/>
              </w:rPr>
              <w:t xml:space="preserve"> טלפו</w:t>
            </w:r>
            <w:r w:rsidRPr="00596CDE">
              <w:rPr>
                <w:rFonts w:ascii="Arial" w:hAnsi="Arial" w:cs="David" w:hint="cs"/>
                <w:sz w:val="24"/>
                <w:szCs w:val="24"/>
                <w:rtl/>
              </w:rPr>
              <w:t>ן</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מס' פקס</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דואר אלקטרוני</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 xml:space="preserve">סוג התארגנות </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תאריך התארגנות</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Pr>
            </w:pPr>
            <w:r w:rsidRPr="00596CDE">
              <w:rPr>
                <w:rFonts w:ascii="Arial" w:hAnsi="Arial" w:cs="David"/>
                <w:sz w:val="24"/>
                <w:szCs w:val="24"/>
                <w:rtl/>
              </w:rPr>
              <w:t xml:space="preserve">מספר חברה (ח.פ) </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שמות בעלי התאגיד</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 xml:space="preserve">שמות ומספרי תעודות זהות של המורשים לחתום ולהתחייב בשם המציע </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שם המנהל הכללי</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מספר תיק עוסק מורשה</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פרוט תחומי העיסוק העיקריים</w:t>
            </w:r>
          </w:p>
        </w:tc>
        <w:tc>
          <w:tcPr>
            <w:tcW w:w="3595" w:type="dxa"/>
          </w:tcPr>
          <w:p w:rsidR="00D21C98" w:rsidRPr="00596CDE" w:rsidRDefault="00D21C98" w:rsidP="00153CC2">
            <w:pPr>
              <w:pStyle w:val="Normal1"/>
              <w:keepNext/>
              <w:tabs>
                <w:tab w:val="left" w:pos="567"/>
              </w:tabs>
              <w:spacing w:before="0" w:after="0" w:line="240" w:lineRule="auto"/>
              <w:ind w:left="0" w:firstLine="0"/>
              <w:rPr>
                <w:rFonts w:ascii="Arial" w:hAnsi="Arial"/>
                <w:smallCaps w:val="0"/>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sz w:val="24"/>
                <w:szCs w:val="24"/>
                <w:rtl/>
              </w:rPr>
              <w:t>מבנה הבעלות על החברה</w:t>
            </w:r>
            <w:r w:rsidRPr="00596CDE">
              <w:rPr>
                <w:rFonts w:ascii="Arial" w:hAnsi="Arial" w:cs="David" w:hint="cs"/>
                <w:sz w:val="24"/>
                <w:szCs w:val="24"/>
                <w:rtl/>
              </w:rPr>
              <w:t>/עמותה</w:t>
            </w:r>
          </w:p>
        </w:tc>
        <w:tc>
          <w:tcPr>
            <w:tcW w:w="3595" w:type="dxa"/>
          </w:tcPr>
          <w:p w:rsidR="00D21C98" w:rsidRPr="00596CDE" w:rsidRDefault="00D21C98" w:rsidP="00153CC2">
            <w:pPr>
              <w:pStyle w:val="Normal1"/>
              <w:keepNext/>
              <w:tabs>
                <w:tab w:val="left" w:pos="567"/>
              </w:tabs>
              <w:spacing w:before="0" w:after="0" w:line="240" w:lineRule="auto"/>
              <w:ind w:left="0" w:firstLine="0"/>
              <w:rPr>
                <w:rFonts w:ascii="Arial" w:hAnsi="Arial"/>
                <w:smallCaps w:val="0"/>
                <w:rtl/>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Pr>
            </w:pPr>
            <w:r w:rsidRPr="00596CDE">
              <w:rPr>
                <w:rFonts w:ascii="Arial" w:hAnsi="Arial" w:cs="David"/>
                <w:sz w:val="24"/>
                <w:szCs w:val="24"/>
                <w:rtl/>
              </w:rPr>
              <w:t>שמות מנהלי החברה/ה</w:t>
            </w:r>
            <w:r w:rsidRPr="00596CDE">
              <w:rPr>
                <w:rFonts w:ascii="Arial" w:hAnsi="Arial" w:cs="David" w:hint="cs"/>
                <w:sz w:val="24"/>
                <w:szCs w:val="24"/>
                <w:rtl/>
              </w:rPr>
              <w:t>עמותה</w:t>
            </w:r>
            <w:r w:rsidRPr="00596CDE">
              <w:rPr>
                <w:rFonts w:ascii="Arial" w:hAnsi="Arial" w:cs="David"/>
                <w:sz w:val="24"/>
                <w:szCs w:val="24"/>
                <w:rtl/>
              </w:rPr>
              <w:t xml:space="preserve"> </w:t>
            </w:r>
          </w:p>
        </w:tc>
        <w:tc>
          <w:tcPr>
            <w:tcW w:w="3595" w:type="dxa"/>
          </w:tcPr>
          <w:p w:rsidR="00D21C98" w:rsidRPr="00596CDE" w:rsidRDefault="00D21C98" w:rsidP="00153CC2">
            <w:pPr>
              <w:pStyle w:val="Normal1"/>
              <w:keepNext/>
              <w:tabs>
                <w:tab w:val="left" w:pos="567"/>
              </w:tabs>
              <w:spacing w:before="0" w:after="0" w:line="240" w:lineRule="auto"/>
              <w:ind w:left="0" w:firstLine="0"/>
              <w:rPr>
                <w:rFonts w:ascii="Arial" w:hAnsi="Arial"/>
                <w:smallCaps w:val="0"/>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Pr>
            </w:pPr>
            <w:r w:rsidRPr="00596CDE">
              <w:rPr>
                <w:rFonts w:ascii="Arial" w:hAnsi="Arial" w:cs="David"/>
                <w:sz w:val="24"/>
                <w:szCs w:val="24"/>
                <w:rtl/>
              </w:rPr>
              <w:t xml:space="preserve">פרטי איש הקשר בכל הנוגע למכרז זה          </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מס' טלפון של איש קשר</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מס' טלפון סלולרי של איש קשר</w:t>
            </w:r>
          </w:p>
        </w:tc>
        <w:tc>
          <w:tcPr>
            <w:tcW w:w="3595" w:type="dxa"/>
          </w:tcPr>
          <w:p w:rsidR="00D21C98" w:rsidRPr="00596CDE" w:rsidRDefault="00D21C98" w:rsidP="00153CC2">
            <w:pPr>
              <w:keepNext/>
              <w:tabs>
                <w:tab w:val="left" w:pos="567"/>
              </w:tabs>
              <w:bidi/>
              <w:rPr>
                <w:rFonts w:ascii="Arial" w:hAnsi="Arial" w:cs="David"/>
                <w:sz w:val="24"/>
                <w:szCs w:val="24"/>
              </w:rPr>
            </w:pPr>
          </w:p>
        </w:tc>
      </w:tr>
      <w:tr w:rsidR="00D21C98" w:rsidRPr="005F4135" w:rsidTr="00D21C98">
        <w:tc>
          <w:tcPr>
            <w:tcW w:w="4735" w:type="dxa"/>
          </w:tcPr>
          <w:p w:rsidR="00D21C98" w:rsidRPr="00596CDE" w:rsidRDefault="00D21C98" w:rsidP="00153CC2">
            <w:pPr>
              <w:keepNext/>
              <w:tabs>
                <w:tab w:val="left" w:pos="567"/>
              </w:tabs>
              <w:bidi/>
              <w:rPr>
                <w:rFonts w:ascii="Arial" w:hAnsi="Arial" w:cs="David"/>
                <w:sz w:val="24"/>
                <w:szCs w:val="24"/>
                <w:rtl/>
              </w:rPr>
            </w:pPr>
            <w:r w:rsidRPr="00596CDE">
              <w:rPr>
                <w:rFonts w:ascii="Arial" w:hAnsi="Arial" w:cs="David" w:hint="cs"/>
                <w:sz w:val="24"/>
                <w:szCs w:val="24"/>
                <w:rtl/>
              </w:rPr>
              <w:t>דואר אלקטרוני של איש קשר</w:t>
            </w:r>
          </w:p>
        </w:tc>
        <w:tc>
          <w:tcPr>
            <w:tcW w:w="3595" w:type="dxa"/>
          </w:tcPr>
          <w:p w:rsidR="00D21C98" w:rsidRPr="00596CDE" w:rsidRDefault="00D21C98" w:rsidP="00153CC2">
            <w:pPr>
              <w:keepNext/>
              <w:tabs>
                <w:tab w:val="left" w:pos="567"/>
              </w:tabs>
              <w:bidi/>
              <w:rPr>
                <w:rFonts w:ascii="Arial" w:hAnsi="Arial" w:cs="David"/>
                <w:sz w:val="24"/>
                <w:szCs w:val="24"/>
              </w:rPr>
            </w:pPr>
          </w:p>
        </w:tc>
      </w:tr>
    </w:tbl>
    <w:p w:rsidR="00D21C98" w:rsidRDefault="00D21C98" w:rsidP="00153CC2">
      <w:pPr>
        <w:keepNext/>
        <w:bidi/>
        <w:ind w:left="-51"/>
        <w:rPr>
          <w:rFonts w:cs="David"/>
          <w:sz w:val="24"/>
          <w:szCs w:val="24"/>
          <w:rtl/>
        </w:rPr>
      </w:pPr>
      <w:r>
        <w:rPr>
          <w:rFonts w:cs="David" w:hint="cs"/>
          <w:sz w:val="24"/>
          <w:szCs w:val="24"/>
          <w:rtl/>
        </w:rPr>
        <w:lastRenderedPageBreak/>
        <w:tab/>
      </w:r>
    </w:p>
    <w:p w:rsidR="00D21C98" w:rsidRDefault="00D21C98" w:rsidP="00153CC2">
      <w:pPr>
        <w:keepNext/>
        <w:bidi/>
        <w:ind w:left="-51"/>
        <w:rPr>
          <w:rFonts w:cs="David"/>
          <w:sz w:val="24"/>
          <w:szCs w:val="24"/>
          <w:rtl/>
        </w:rPr>
      </w:pPr>
    </w:p>
    <w:p w:rsidR="00CA52BC" w:rsidRDefault="00CA52BC" w:rsidP="00153CC2">
      <w:pPr>
        <w:keepNext/>
        <w:bidi/>
        <w:ind w:left="-51"/>
        <w:rPr>
          <w:rFonts w:cs="David"/>
          <w:sz w:val="24"/>
          <w:szCs w:val="24"/>
          <w:rtl/>
        </w:rPr>
      </w:pPr>
    </w:p>
    <w:p w:rsidR="00CA52BC" w:rsidRDefault="00CA52BC" w:rsidP="00153CC2">
      <w:pPr>
        <w:keepNext/>
        <w:bidi/>
        <w:ind w:left="-51"/>
        <w:rPr>
          <w:rFonts w:cs="David"/>
          <w:sz w:val="24"/>
          <w:szCs w:val="24"/>
          <w:rtl/>
        </w:rPr>
      </w:pPr>
    </w:p>
    <w:p w:rsidR="00CA52BC" w:rsidRDefault="00CA52BC" w:rsidP="00153CC2">
      <w:pPr>
        <w:keepNext/>
        <w:bidi/>
        <w:ind w:left="-51"/>
        <w:rPr>
          <w:rFonts w:cs="David"/>
          <w:sz w:val="24"/>
          <w:szCs w:val="24"/>
          <w:rtl/>
        </w:rPr>
      </w:pPr>
    </w:p>
    <w:p w:rsidR="00CA52BC" w:rsidRDefault="00CA52BC" w:rsidP="00153CC2">
      <w:pPr>
        <w:keepNext/>
        <w:bidi/>
        <w:ind w:left="-51"/>
        <w:rPr>
          <w:rFonts w:cs="David"/>
          <w:sz w:val="24"/>
          <w:szCs w:val="24"/>
          <w:rtl/>
        </w:rPr>
      </w:pPr>
    </w:p>
    <w:p w:rsidR="00CA52BC" w:rsidRDefault="00CA52BC" w:rsidP="00153CC2">
      <w:pPr>
        <w:keepNext/>
        <w:bidi/>
        <w:ind w:left="-51"/>
        <w:rPr>
          <w:rFonts w:cs="David"/>
          <w:sz w:val="24"/>
          <w:szCs w:val="24"/>
          <w:rtl/>
        </w:rPr>
      </w:pPr>
    </w:p>
    <w:p w:rsidR="00CA52BC" w:rsidRDefault="00CA52BC" w:rsidP="00153CC2">
      <w:pPr>
        <w:keepNext/>
        <w:bidi/>
        <w:ind w:left="-51"/>
        <w:rPr>
          <w:rFonts w:cs="David"/>
          <w:sz w:val="24"/>
          <w:szCs w:val="24"/>
          <w:rtl/>
        </w:rPr>
      </w:pPr>
    </w:p>
    <w:p w:rsidR="00D21C98" w:rsidRPr="00596CDE" w:rsidRDefault="00D21C98" w:rsidP="00153CC2">
      <w:pPr>
        <w:pStyle w:val="ab"/>
        <w:keepNext/>
        <w:numPr>
          <w:ilvl w:val="1"/>
          <w:numId w:val="70"/>
        </w:numPr>
        <w:tabs>
          <w:tab w:val="clear" w:pos="1193"/>
          <w:tab w:val="num" w:pos="470"/>
        </w:tabs>
        <w:bidi/>
        <w:ind w:right="471" w:hanging="1430"/>
        <w:rPr>
          <w:rFonts w:cs="David"/>
          <w:b/>
          <w:bCs/>
          <w:sz w:val="24"/>
          <w:szCs w:val="24"/>
          <w:u w:val="single"/>
          <w:rtl/>
        </w:rPr>
      </w:pPr>
      <w:r w:rsidRPr="00596CDE">
        <w:rPr>
          <w:rFonts w:cs="David" w:hint="cs"/>
          <w:b/>
          <w:bCs/>
          <w:sz w:val="24"/>
          <w:szCs w:val="24"/>
          <w:u w:val="single"/>
          <w:rtl/>
        </w:rPr>
        <w:t>פרופיל המציע</w:t>
      </w:r>
    </w:p>
    <w:p w:rsidR="00D21C98" w:rsidRPr="00AD1B8E" w:rsidRDefault="00D21C98" w:rsidP="00153CC2">
      <w:pPr>
        <w:keepNext/>
        <w:bidi/>
        <w:ind w:left="309"/>
        <w:rPr>
          <w:rFonts w:cs="David"/>
          <w:b/>
          <w:bCs/>
          <w:sz w:val="24"/>
          <w:szCs w:val="24"/>
          <w:u w:val="single"/>
          <w:rtl/>
        </w:rPr>
      </w:pPr>
    </w:p>
    <w:p w:rsidR="00D21C98" w:rsidRPr="00596CDE" w:rsidRDefault="00D21C98" w:rsidP="00153CC2">
      <w:pPr>
        <w:keepNext/>
        <w:bidi/>
        <w:ind w:left="-51" w:firstLine="720"/>
        <w:rPr>
          <w:rFonts w:cs="David"/>
          <w:sz w:val="24"/>
          <w:szCs w:val="24"/>
          <w:u w:val="single"/>
          <w:rtl/>
        </w:rPr>
      </w:pPr>
      <w:r w:rsidRPr="00596CDE">
        <w:rPr>
          <w:rFonts w:cs="David" w:hint="cs"/>
          <w:sz w:val="24"/>
          <w:szCs w:val="24"/>
          <w:u w:val="single"/>
          <w:rtl/>
        </w:rPr>
        <w:t>מבנה ארגוני</w:t>
      </w:r>
    </w:p>
    <w:p w:rsidR="00D21C98" w:rsidRPr="00AD1B8E" w:rsidRDefault="00D21C98" w:rsidP="00153CC2">
      <w:pPr>
        <w:keepNext/>
        <w:bidi/>
        <w:ind w:left="-51"/>
        <w:rPr>
          <w:rFonts w:cs="David"/>
          <w:sz w:val="24"/>
          <w:szCs w:val="24"/>
          <w:rtl/>
        </w:rPr>
      </w:pPr>
    </w:p>
    <w:p w:rsidR="00D21C98" w:rsidRDefault="00D21C98" w:rsidP="00153CC2">
      <w:pPr>
        <w:keepNext/>
        <w:numPr>
          <w:ilvl w:val="1"/>
          <w:numId w:val="90"/>
        </w:numPr>
        <w:tabs>
          <w:tab w:val="clear" w:pos="1389"/>
          <w:tab w:val="num" w:pos="895"/>
        </w:tabs>
        <w:bidi/>
        <w:ind w:left="1462" w:hanging="708"/>
        <w:rPr>
          <w:rFonts w:cs="David"/>
          <w:sz w:val="24"/>
          <w:szCs w:val="24"/>
          <w:rtl/>
        </w:rPr>
      </w:pPr>
      <w:r>
        <w:rPr>
          <w:rFonts w:cs="David" w:hint="cs"/>
          <w:sz w:val="24"/>
          <w:szCs w:val="24"/>
          <w:rtl/>
        </w:rPr>
        <w:t xml:space="preserve">  תיאור כללי ותיאור ההיר</w:t>
      </w:r>
      <w:r w:rsidRPr="00AD1B8E">
        <w:rPr>
          <w:rFonts w:cs="David" w:hint="cs"/>
          <w:sz w:val="24"/>
          <w:szCs w:val="24"/>
          <w:rtl/>
        </w:rPr>
        <w:t>רכיה הניהולית:</w:t>
      </w:r>
    </w:p>
    <w:p w:rsidR="00D21C98" w:rsidRPr="00AD1B8E" w:rsidRDefault="00D21C98" w:rsidP="00153CC2">
      <w:pPr>
        <w:keepNext/>
        <w:bidi/>
        <w:ind w:left="1029"/>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Default="00D21C98" w:rsidP="00153CC2">
      <w:pPr>
        <w:keepNext/>
        <w:bidi/>
        <w:ind w:left="567" w:firstLine="47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Default="00D21C98" w:rsidP="00153CC2">
      <w:pPr>
        <w:keepNext/>
        <w:bidi/>
        <w:ind w:left="567" w:firstLine="47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Pr="00AD1B8E" w:rsidRDefault="00D21C98" w:rsidP="00153CC2">
      <w:pPr>
        <w:keepNext/>
        <w:bidi/>
        <w:ind w:left="567" w:firstLine="471"/>
        <w:rPr>
          <w:rFonts w:cs="David"/>
          <w:sz w:val="24"/>
          <w:szCs w:val="24"/>
          <w:rtl/>
        </w:rPr>
      </w:pPr>
    </w:p>
    <w:p w:rsidR="00D21C98" w:rsidRPr="00AD1B8E" w:rsidRDefault="00D21C98" w:rsidP="00153CC2">
      <w:pPr>
        <w:keepNext/>
        <w:tabs>
          <w:tab w:val="left" w:pos="1038"/>
        </w:tabs>
        <w:bidi/>
        <w:ind w:left="-51" w:firstLine="663"/>
        <w:rPr>
          <w:rFonts w:cs="David"/>
          <w:sz w:val="24"/>
          <w:szCs w:val="24"/>
          <w:rtl/>
        </w:rPr>
      </w:pPr>
      <w:r>
        <w:rPr>
          <w:rFonts w:cs="David" w:hint="cs"/>
          <w:sz w:val="24"/>
          <w:szCs w:val="24"/>
          <w:rtl/>
        </w:rPr>
        <w:tab/>
        <w:t>___________________________________________________________</w:t>
      </w:r>
    </w:p>
    <w:p w:rsidR="00D21C98" w:rsidRDefault="00D21C98" w:rsidP="00153CC2">
      <w:pPr>
        <w:keepNext/>
        <w:bidi/>
        <w:ind w:left="567" w:firstLine="471"/>
        <w:rPr>
          <w:rFonts w:cs="David"/>
          <w:sz w:val="24"/>
          <w:szCs w:val="24"/>
          <w:rtl/>
        </w:rPr>
      </w:pPr>
      <w:r>
        <w:rPr>
          <w:rFonts w:cs="David" w:hint="cs"/>
          <w:sz w:val="24"/>
          <w:szCs w:val="24"/>
          <w:rtl/>
        </w:rPr>
        <w:tab/>
      </w: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Default="00D21C98" w:rsidP="00153CC2">
      <w:pPr>
        <w:keepNext/>
        <w:bidi/>
        <w:ind w:left="567" w:firstLine="47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Default="00D21C98" w:rsidP="00153CC2">
      <w:pPr>
        <w:keepNext/>
        <w:bidi/>
        <w:ind w:left="567" w:firstLine="47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Default="00D21C98" w:rsidP="00153CC2">
      <w:pPr>
        <w:keepNext/>
        <w:bidi/>
        <w:ind w:left="567" w:firstLine="471"/>
        <w:rPr>
          <w:rFonts w:cs="David"/>
          <w:sz w:val="24"/>
          <w:szCs w:val="24"/>
          <w:rtl/>
        </w:rPr>
      </w:pPr>
    </w:p>
    <w:p w:rsidR="00D21C98" w:rsidRDefault="00D21C98" w:rsidP="00153CC2">
      <w:pPr>
        <w:keepNext/>
        <w:bidi/>
        <w:ind w:left="567" w:firstLine="471"/>
        <w:rPr>
          <w:rFonts w:cs="David"/>
          <w:sz w:val="24"/>
          <w:szCs w:val="24"/>
          <w:rtl/>
        </w:rPr>
      </w:pPr>
      <w:r>
        <w:rPr>
          <w:rFonts w:cs="David" w:hint="cs"/>
          <w:sz w:val="24"/>
          <w:szCs w:val="24"/>
          <w:rtl/>
        </w:rPr>
        <w:t>___________________________________________________________</w:t>
      </w:r>
    </w:p>
    <w:p w:rsidR="00D21C98" w:rsidRPr="00AD1B8E" w:rsidRDefault="00D21C98" w:rsidP="00153CC2">
      <w:pPr>
        <w:keepNext/>
        <w:bidi/>
        <w:ind w:left="567" w:firstLine="471"/>
        <w:rPr>
          <w:rFonts w:cs="David"/>
          <w:sz w:val="24"/>
          <w:szCs w:val="24"/>
          <w:rtl/>
        </w:rPr>
      </w:pPr>
    </w:p>
    <w:p w:rsidR="00D21C98" w:rsidRPr="00AD1B8E" w:rsidRDefault="00D21C98" w:rsidP="00153CC2">
      <w:pPr>
        <w:keepNext/>
        <w:bidi/>
        <w:ind w:left="-51" w:firstLine="663"/>
        <w:rPr>
          <w:rFonts w:cs="David"/>
          <w:sz w:val="24"/>
          <w:szCs w:val="24"/>
          <w:rtl/>
        </w:rPr>
      </w:pPr>
    </w:p>
    <w:p w:rsidR="00D21C98" w:rsidRDefault="00D21C98" w:rsidP="00153CC2">
      <w:pPr>
        <w:pStyle w:val="ab"/>
        <w:keepNext/>
        <w:numPr>
          <w:ilvl w:val="1"/>
          <w:numId w:val="70"/>
        </w:numPr>
        <w:tabs>
          <w:tab w:val="clear" w:pos="1193"/>
          <w:tab w:val="num" w:pos="470"/>
        </w:tabs>
        <w:bidi/>
        <w:ind w:right="471" w:hanging="1430"/>
        <w:rPr>
          <w:rFonts w:cs="David"/>
          <w:b/>
          <w:bCs/>
          <w:sz w:val="24"/>
          <w:szCs w:val="24"/>
          <w:u w:val="single"/>
          <w:rtl/>
        </w:rPr>
      </w:pPr>
      <w:r>
        <w:rPr>
          <w:rFonts w:cs="David" w:hint="cs"/>
          <w:b/>
          <w:bCs/>
          <w:sz w:val="24"/>
          <w:szCs w:val="24"/>
          <w:u w:val="single"/>
          <w:rtl/>
        </w:rPr>
        <w:t>צוות ניהולי</w:t>
      </w:r>
    </w:p>
    <w:p w:rsidR="00D21C98" w:rsidRDefault="00D21C98" w:rsidP="00153CC2">
      <w:pPr>
        <w:keepNext/>
        <w:bidi/>
        <w:ind w:left="-51" w:hanging="45"/>
        <w:rPr>
          <w:rFonts w:cs="David"/>
          <w:b/>
          <w:bCs/>
          <w:sz w:val="24"/>
          <w:szCs w:val="24"/>
          <w:u w:val="single"/>
          <w:rtl/>
        </w:rPr>
      </w:pPr>
    </w:p>
    <w:p w:rsidR="00D21C98" w:rsidRDefault="00D21C98" w:rsidP="00153CC2">
      <w:pPr>
        <w:keepNext/>
        <w:bidi/>
        <w:ind w:left="-51" w:firstLine="96"/>
        <w:rPr>
          <w:rFonts w:cs="David"/>
          <w:sz w:val="24"/>
          <w:szCs w:val="24"/>
          <w:rtl/>
        </w:rPr>
      </w:pPr>
      <w:r>
        <w:rPr>
          <w:rFonts w:cs="David" w:hint="cs"/>
          <w:sz w:val="24"/>
          <w:szCs w:val="24"/>
          <w:rtl/>
        </w:rPr>
        <w:tab/>
      </w:r>
    </w:p>
    <w:p w:rsidR="00D21C98" w:rsidRPr="004B72BB" w:rsidRDefault="00D21C98" w:rsidP="00153CC2">
      <w:pPr>
        <w:keepNext/>
        <w:bidi/>
        <w:ind w:left="-51" w:firstLine="96"/>
        <w:rPr>
          <w:rFonts w:cs="David"/>
          <w:sz w:val="24"/>
          <w:szCs w:val="24"/>
          <w:rtl/>
        </w:rPr>
      </w:pPr>
      <w:r>
        <w:rPr>
          <w:rFonts w:cs="David" w:hint="cs"/>
          <w:sz w:val="24"/>
          <w:szCs w:val="24"/>
          <w:rtl/>
        </w:rPr>
        <w:t>מס' העובדים המועסקים בתחום הניהולי: _________.</w:t>
      </w:r>
    </w:p>
    <w:p w:rsidR="00D21C98" w:rsidRPr="00AD1B8E" w:rsidRDefault="00D21C98" w:rsidP="00153CC2">
      <w:pPr>
        <w:keepNext/>
        <w:bidi/>
        <w:ind w:left="-51" w:firstLine="96"/>
        <w:rPr>
          <w:rFonts w:cs="David"/>
          <w:sz w:val="24"/>
          <w:szCs w:val="24"/>
          <w:rtl/>
        </w:rPr>
      </w:pPr>
      <w:r>
        <w:rPr>
          <w:rFonts w:cs="David" w:hint="cs"/>
          <w:sz w:val="24"/>
          <w:szCs w:val="24"/>
          <w:rtl/>
        </w:rPr>
        <w:tab/>
      </w:r>
    </w:p>
    <w:p w:rsidR="00D21C98" w:rsidRPr="00596CDE" w:rsidRDefault="00D21C98" w:rsidP="00153CC2">
      <w:pPr>
        <w:pStyle w:val="ab"/>
        <w:keepNext/>
        <w:numPr>
          <w:ilvl w:val="1"/>
          <w:numId w:val="70"/>
        </w:numPr>
        <w:tabs>
          <w:tab w:val="clear" w:pos="1193"/>
          <w:tab w:val="num" w:pos="470"/>
        </w:tabs>
        <w:bidi/>
        <w:ind w:right="471" w:hanging="1430"/>
        <w:rPr>
          <w:rFonts w:cs="David"/>
          <w:b/>
          <w:bCs/>
          <w:sz w:val="24"/>
          <w:szCs w:val="24"/>
          <w:u w:val="single"/>
          <w:rtl/>
        </w:rPr>
      </w:pPr>
      <w:r w:rsidRPr="00B66FF3">
        <w:rPr>
          <w:rFonts w:cs="David" w:hint="cs"/>
          <w:b/>
          <w:bCs/>
          <w:sz w:val="24"/>
          <w:szCs w:val="24"/>
          <w:u w:val="single"/>
          <w:rtl/>
        </w:rPr>
        <w:t xml:space="preserve">ותק </w:t>
      </w:r>
      <w:r>
        <w:rPr>
          <w:rFonts w:cs="David" w:hint="cs"/>
          <w:b/>
          <w:bCs/>
          <w:sz w:val="24"/>
          <w:szCs w:val="24"/>
          <w:u w:val="single"/>
          <w:rtl/>
        </w:rPr>
        <w:t xml:space="preserve">וניסיון </w:t>
      </w:r>
      <w:r w:rsidRPr="00B66FF3">
        <w:rPr>
          <w:rFonts w:cs="David" w:hint="cs"/>
          <w:b/>
          <w:bCs/>
          <w:sz w:val="24"/>
          <w:szCs w:val="24"/>
          <w:u w:val="single"/>
          <w:rtl/>
        </w:rPr>
        <w:t>המציע</w:t>
      </w:r>
    </w:p>
    <w:p w:rsidR="00D21C98" w:rsidRPr="00F84811" w:rsidRDefault="00D21C98" w:rsidP="00153CC2">
      <w:pPr>
        <w:keepNext/>
        <w:bidi/>
        <w:ind w:left="-51"/>
        <w:rPr>
          <w:rFonts w:cs="David"/>
          <w:sz w:val="24"/>
          <w:szCs w:val="24"/>
          <w:rtl/>
        </w:rPr>
      </w:pPr>
    </w:p>
    <w:tbl>
      <w:tblPr>
        <w:tblpPr w:leftFromText="180" w:rightFromText="180" w:vertAnchor="text" w:horzAnchor="margin" w:tblpXSpec="center" w:tblpY="70"/>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74"/>
        <w:gridCol w:w="1014"/>
        <w:gridCol w:w="923"/>
        <w:gridCol w:w="926"/>
        <w:gridCol w:w="1208"/>
        <w:gridCol w:w="1380"/>
        <w:gridCol w:w="924"/>
        <w:gridCol w:w="934"/>
      </w:tblGrid>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Pr>
            </w:pPr>
            <w:r w:rsidRPr="00F84811">
              <w:rPr>
                <w:rFonts w:cs="David" w:hint="cs"/>
                <w:b/>
                <w:bCs/>
                <w:sz w:val="24"/>
                <w:szCs w:val="24"/>
                <w:rtl/>
              </w:rPr>
              <w:t>שם הגוף לו ניתנו השירותים</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tl/>
              </w:rPr>
            </w:pPr>
            <w:r w:rsidRPr="00F84811">
              <w:rPr>
                <w:rFonts w:cs="David" w:hint="cs"/>
                <w:b/>
                <w:bCs/>
                <w:sz w:val="24"/>
                <w:szCs w:val="24"/>
                <w:rtl/>
              </w:rPr>
              <w:t>פרטי הגוף</w:t>
            </w:r>
          </w:p>
          <w:p w:rsidR="00D21C98" w:rsidRPr="00F84811" w:rsidRDefault="00D21C98" w:rsidP="00153CC2">
            <w:pPr>
              <w:keepNext/>
              <w:bidi/>
              <w:ind w:left="-51"/>
              <w:rPr>
                <w:rFonts w:cs="David"/>
                <w:b/>
                <w:bCs/>
                <w:sz w:val="24"/>
                <w:szCs w:val="24"/>
              </w:rPr>
            </w:pPr>
            <w:r w:rsidRPr="00F84811">
              <w:rPr>
                <w:rFonts w:cs="David" w:hint="cs"/>
                <w:b/>
                <w:bCs/>
                <w:sz w:val="24"/>
                <w:szCs w:val="24"/>
                <w:rtl/>
              </w:rPr>
              <w:t xml:space="preserve"> (כתובת/  טלפון/ פקס, </w:t>
            </w:r>
            <w:r>
              <w:rPr>
                <w:rFonts w:cs="David" w:hint="cs"/>
                <w:b/>
                <w:bCs/>
                <w:sz w:val="24"/>
                <w:szCs w:val="24"/>
                <w:rtl/>
              </w:rPr>
              <w:t>ו</w:t>
            </w:r>
            <w:r w:rsidRPr="00F84811">
              <w:rPr>
                <w:rFonts w:cs="David" w:hint="cs"/>
                <w:b/>
                <w:bCs/>
                <w:sz w:val="24"/>
                <w:szCs w:val="24"/>
                <w:rtl/>
              </w:rPr>
              <w:t>איש קשר)</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Pr>
            </w:pPr>
            <w:r>
              <w:rPr>
                <w:rFonts w:cs="David" w:hint="cs"/>
                <w:b/>
                <w:bCs/>
                <w:sz w:val="24"/>
                <w:szCs w:val="24"/>
                <w:rtl/>
              </w:rPr>
              <w:t>תקופת</w:t>
            </w:r>
            <w:r w:rsidRPr="00F84811">
              <w:rPr>
                <w:rFonts w:cs="David" w:hint="cs"/>
                <w:b/>
                <w:bCs/>
                <w:sz w:val="24"/>
                <w:szCs w:val="24"/>
                <w:rtl/>
              </w:rPr>
              <w:t xml:space="preserve"> מתן השירות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Pr>
            </w:pPr>
            <w:r w:rsidRPr="00F84811">
              <w:rPr>
                <w:rFonts w:cs="David" w:hint="cs"/>
                <w:b/>
                <w:bCs/>
                <w:sz w:val="24"/>
                <w:szCs w:val="24"/>
                <w:rtl/>
              </w:rPr>
              <w:t>תיאור מהות השירות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tl/>
              </w:rPr>
            </w:pPr>
            <w:r w:rsidRPr="00F84811">
              <w:rPr>
                <w:rFonts w:cs="David" w:hint="cs"/>
                <w:b/>
                <w:bCs/>
                <w:sz w:val="24"/>
                <w:szCs w:val="24"/>
                <w:rtl/>
              </w:rPr>
              <w:t>סכ</w:t>
            </w:r>
            <w:r>
              <w:rPr>
                <w:rFonts w:cs="David" w:hint="cs"/>
                <w:b/>
                <w:bCs/>
                <w:sz w:val="24"/>
                <w:szCs w:val="24"/>
                <w:rtl/>
              </w:rPr>
              <w:t>ום</w:t>
            </w:r>
          </w:p>
          <w:p w:rsidR="00D21C98" w:rsidRPr="00F84811" w:rsidRDefault="00D21C98" w:rsidP="00153CC2">
            <w:pPr>
              <w:keepNext/>
              <w:bidi/>
              <w:ind w:left="-51"/>
              <w:rPr>
                <w:rFonts w:cs="David"/>
                <w:b/>
                <w:bCs/>
                <w:sz w:val="24"/>
                <w:szCs w:val="24"/>
              </w:rPr>
            </w:pPr>
            <w:r w:rsidRPr="00F84811">
              <w:rPr>
                <w:rFonts w:cs="David" w:hint="cs"/>
                <w:b/>
                <w:bCs/>
                <w:sz w:val="24"/>
                <w:szCs w:val="24"/>
                <w:rtl/>
              </w:rPr>
              <w:t>ההתקש</w:t>
            </w:r>
            <w:r>
              <w:rPr>
                <w:rFonts w:cs="David" w:hint="cs"/>
                <w:b/>
                <w:bCs/>
                <w:sz w:val="24"/>
                <w:szCs w:val="24"/>
                <w:rtl/>
              </w:rPr>
              <w:t>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Pr>
            </w:pPr>
            <w:r w:rsidRPr="00F84811">
              <w:rPr>
                <w:rFonts w:cs="David" w:hint="cs"/>
                <w:b/>
                <w:bCs/>
                <w:sz w:val="24"/>
                <w:szCs w:val="24"/>
                <w:rtl/>
              </w:rPr>
              <w:t>מס' העובדים המועסקים/ שהועסקו בשירות זה</w:t>
            </w: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b/>
                <w:bCs/>
                <w:sz w:val="24"/>
                <w:szCs w:val="24"/>
                <w:rtl/>
              </w:rPr>
            </w:pPr>
            <w:r>
              <w:rPr>
                <w:rFonts w:cs="David" w:hint="cs"/>
                <w:b/>
                <w:bCs/>
                <w:sz w:val="24"/>
                <w:szCs w:val="24"/>
                <w:rtl/>
              </w:rPr>
              <w:t>פרטי איש הקשר בגוף לו ניתן השרות</w:t>
            </w: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b/>
                <w:bCs/>
                <w:sz w:val="24"/>
                <w:szCs w:val="24"/>
              </w:rPr>
            </w:pPr>
            <w:r w:rsidRPr="00F84811">
              <w:rPr>
                <w:rFonts w:cs="David" w:hint="cs"/>
                <w:b/>
                <w:bCs/>
                <w:sz w:val="24"/>
                <w:szCs w:val="24"/>
                <w:rtl/>
              </w:rPr>
              <w:t>סיבת הפסקת השירות</w:t>
            </w: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r w:rsidR="00D21C98" w:rsidRPr="00F84811" w:rsidTr="00D21C98">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tcPr>
          <w:p w:rsidR="00D21C98" w:rsidRPr="00F84811" w:rsidRDefault="00D21C98" w:rsidP="00153CC2">
            <w:pPr>
              <w:keepNext/>
              <w:bidi/>
              <w:ind w:left="-51"/>
              <w:rPr>
                <w:rFonts w:cs="David"/>
                <w:sz w:val="24"/>
                <w:szCs w:val="24"/>
              </w:rPr>
            </w:pPr>
          </w:p>
        </w:tc>
        <w:tc>
          <w:tcPr>
            <w:tcW w:w="0" w:type="auto"/>
            <w:tcBorders>
              <w:top w:val="single" w:sz="4" w:space="0" w:color="auto"/>
              <w:left w:val="single" w:sz="4" w:space="0" w:color="auto"/>
              <w:bottom w:val="single" w:sz="4" w:space="0" w:color="auto"/>
              <w:right w:val="single" w:sz="4" w:space="0" w:color="auto"/>
            </w:tcBorders>
            <w:shd w:val="clear" w:color="auto" w:fill="auto"/>
          </w:tcPr>
          <w:p w:rsidR="00D21C98" w:rsidRPr="00F84811" w:rsidRDefault="00D21C98" w:rsidP="00153CC2">
            <w:pPr>
              <w:keepNext/>
              <w:bidi/>
              <w:ind w:left="-51"/>
              <w:rPr>
                <w:rFonts w:cs="David"/>
                <w:sz w:val="24"/>
                <w:szCs w:val="24"/>
              </w:rPr>
            </w:pPr>
          </w:p>
        </w:tc>
      </w:tr>
    </w:tbl>
    <w:p w:rsidR="00D21C98" w:rsidRPr="00FD5BD4" w:rsidRDefault="00D21C98" w:rsidP="00153CC2">
      <w:pPr>
        <w:keepNext/>
        <w:bidi/>
        <w:ind w:left="-51"/>
        <w:rPr>
          <w:rFonts w:cs="David"/>
          <w:sz w:val="24"/>
          <w:rtl/>
        </w:rPr>
      </w:pPr>
    </w:p>
    <w:p w:rsidR="00D21C98" w:rsidRPr="00FD5BD4" w:rsidRDefault="00D21C98" w:rsidP="00153CC2">
      <w:pPr>
        <w:keepNext/>
        <w:bidi/>
        <w:ind w:left="-51"/>
        <w:rPr>
          <w:rFonts w:cs="David"/>
          <w:sz w:val="24"/>
          <w:rtl/>
        </w:rPr>
      </w:pPr>
    </w:p>
    <w:p w:rsidR="00D21C98" w:rsidRPr="00FD5BD4" w:rsidRDefault="00D21C98" w:rsidP="00153CC2">
      <w:pPr>
        <w:keepNext/>
        <w:bidi/>
        <w:ind w:left="-51"/>
        <w:rPr>
          <w:rFonts w:cs="David"/>
          <w:sz w:val="24"/>
          <w:rtl/>
        </w:rPr>
      </w:pPr>
    </w:p>
    <w:p w:rsidR="00D21C98" w:rsidRPr="006A0AC5" w:rsidRDefault="00D21C98" w:rsidP="00153CC2">
      <w:pPr>
        <w:pStyle w:val="ab"/>
        <w:keepNext/>
        <w:numPr>
          <w:ilvl w:val="1"/>
          <w:numId w:val="70"/>
        </w:numPr>
        <w:tabs>
          <w:tab w:val="clear" w:pos="1193"/>
          <w:tab w:val="num" w:pos="470"/>
        </w:tabs>
        <w:bidi/>
        <w:ind w:right="471" w:hanging="1430"/>
        <w:rPr>
          <w:rFonts w:cs="David"/>
          <w:b/>
          <w:bCs/>
          <w:sz w:val="24"/>
          <w:szCs w:val="24"/>
          <w:u w:val="single"/>
          <w:rtl/>
        </w:rPr>
      </w:pPr>
      <w:r w:rsidRPr="006A0AC5">
        <w:rPr>
          <w:rFonts w:cs="David" w:hint="cs"/>
          <w:b/>
          <w:bCs/>
          <w:sz w:val="24"/>
          <w:szCs w:val="24"/>
          <w:u w:val="single"/>
          <w:rtl/>
        </w:rPr>
        <w:t>אמצעי עבודה</w:t>
      </w:r>
    </w:p>
    <w:p w:rsidR="00D21C98" w:rsidRPr="00F84811" w:rsidRDefault="00D21C98" w:rsidP="00153CC2">
      <w:pPr>
        <w:keepNext/>
        <w:bidi/>
        <w:ind w:left="309"/>
        <w:rPr>
          <w:rFonts w:cs="David"/>
          <w:sz w:val="24"/>
          <w:szCs w:val="24"/>
        </w:rPr>
      </w:pPr>
    </w:p>
    <w:p w:rsidR="00D21C98" w:rsidRPr="00F84811" w:rsidRDefault="00D21C98" w:rsidP="00153CC2">
      <w:pPr>
        <w:keepNext/>
        <w:bidi/>
        <w:ind w:left="669"/>
        <w:jc w:val="both"/>
        <w:rPr>
          <w:rFonts w:cs="David"/>
          <w:sz w:val="24"/>
          <w:szCs w:val="24"/>
          <w:rtl/>
        </w:rPr>
      </w:pPr>
      <w:r w:rsidRPr="00A246B6">
        <w:rPr>
          <w:rFonts w:cs="David" w:hint="cs"/>
          <w:sz w:val="24"/>
          <w:szCs w:val="24"/>
          <w:rtl/>
        </w:rPr>
        <w:t>פרטים אודות האמצעים העומדים לרשותי לדוגמא: מבנים, מערכות ט</w:t>
      </w:r>
      <w:r w:rsidR="00CA52BC" w:rsidRPr="00A246B6">
        <w:rPr>
          <w:rFonts w:cs="David" w:hint="cs"/>
          <w:sz w:val="24"/>
          <w:szCs w:val="24"/>
          <w:rtl/>
        </w:rPr>
        <w:t>כנולוגיות</w:t>
      </w:r>
      <w:r w:rsidRPr="00A246B6">
        <w:rPr>
          <w:rFonts w:cs="David" w:hint="cs"/>
          <w:sz w:val="24"/>
          <w:szCs w:val="24"/>
          <w:rtl/>
        </w:rPr>
        <w:t>,</w:t>
      </w:r>
      <w:r w:rsidR="00CA52BC" w:rsidRPr="00A246B6">
        <w:rPr>
          <w:rFonts w:cs="David" w:hint="cs"/>
          <w:sz w:val="24"/>
          <w:szCs w:val="24"/>
          <w:rtl/>
        </w:rPr>
        <w:t xml:space="preserve"> טלפוניות ו</w:t>
      </w:r>
      <w:r w:rsidRPr="00A246B6">
        <w:rPr>
          <w:rFonts w:cs="David" w:hint="cs"/>
          <w:sz w:val="24"/>
          <w:szCs w:val="24"/>
          <w:rtl/>
        </w:rPr>
        <w:t>מערכות מחשוב</w:t>
      </w:r>
      <w:r w:rsidR="00A246B6">
        <w:rPr>
          <w:rFonts w:cs="David" w:hint="cs"/>
          <w:sz w:val="24"/>
          <w:szCs w:val="24"/>
          <w:rtl/>
        </w:rPr>
        <w:t>,</w:t>
      </w:r>
      <w:r w:rsidRPr="00A246B6">
        <w:rPr>
          <w:rFonts w:cs="David" w:hint="cs"/>
          <w:sz w:val="24"/>
          <w:szCs w:val="24"/>
          <w:rtl/>
        </w:rPr>
        <w:t xml:space="preserve"> בשים לב לדרישות המופיעות במסמכי המכרז בכל הנוגע </w:t>
      </w:r>
      <w:r w:rsidR="00CA52BC" w:rsidRPr="00A246B6">
        <w:rPr>
          <w:rFonts w:cs="David" w:hint="cs"/>
          <w:sz w:val="24"/>
          <w:szCs w:val="24"/>
          <w:u w:val="single"/>
          <w:rtl/>
        </w:rPr>
        <w:t>לתשתיות הטכנולוגיות והפיסיות</w:t>
      </w:r>
      <w:r w:rsidR="00A246B6" w:rsidRPr="00A246B6">
        <w:rPr>
          <w:rFonts w:cs="David" w:hint="cs"/>
          <w:sz w:val="24"/>
          <w:szCs w:val="24"/>
          <w:u w:val="single"/>
          <w:rtl/>
        </w:rPr>
        <w:t xml:space="preserve"> (כמפורט במפרט)</w:t>
      </w:r>
      <w:r w:rsidR="00A246B6">
        <w:rPr>
          <w:rFonts w:cs="David" w:hint="cs"/>
          <w:sz w:val="24"/>
          <w:szCs w:val="24"/>
          <w:rtl/>
        </w:rPr>
        <w:t xml:space="preserve">; </w:t>
      </w:r>
      <w:r w:rsidR="002A7426" w:rsidRPr="00A246B6">
        <w:rPr>
          <w:rFonts w:cs="David" w:hint="cs"/>
          <w:sz w:val="24"/>
          <w:szCs w:val="24"/>
          <w:rtl/>
        </w:rPr>
        <w:t xml:space="preserve">לאופן </w:t>
      </w:r>
      <w:r w:rsidR="002A7426" w:rsidRPr="00A246B6">
        <w:rPr>
          <w:rFonts w:cs="David" w:hint="cs"/>
          <w:sz w:val="24"/>
          <w:szCs w:val="24"/>
          <w:u w:val="single"/>
          <w:rtl/>
        </w:rPr>
        <w:t>בחירת הזוכה</w:t>
      </w:r>
      <w:r w:rsidR="00A246B6" w:rsidRPr="00A246B6">
        <w:rPr>
          <w:rFonts w:cs="David" w:hint="cs"/>
          <w:sz w:val="24"/>
          <w:szCs w:val="24"/>
          <w:u w:val="single"/>
          <w:rtl/>
        </w:rPr>
        <w:t xml:space="preserve"> במכרז</w:t>
      </w:r>
      <w:r w:rsidR="00A246B6" w:rsidRPr="00A246B6">
        <w:rPr>
          <w:rFonts w:cs="David" w:hint="cs"/>
          <w:sz w:val="24"/>
          <w:szCs w:val="24"/>
          <w:rtl/>
        </w:rPr>
        <w:t xml:space="preserve"> (סעיף 10 למכרז)</w:t>
      </w:r>
      <w:r w:rsidR="00A246B6">
        <w:rPr>
          <w:rFonts w:cs="David" w:hint="cs"/>
          <w:sz w:val="24"/>
          <w:szCs w:val="24"/>
          <w:rtl/>
        </w:rPr>
        <w:t>;</w:t>
      </w:r>
      <w:r w:rsidR="00CA52BC" w:rsidRPr="00A246B6">
        <w:rPr>
          <w:rFonts w:cs="David" w:hint="cs"/>
          <w:sz w:val="24"/>
          <w:szCs w:val="24"/>
          <w:rtl/>
        </w:rPr>
        <w:t xml:space="preserve"> ו</w:t>
      </w:r>
      <w:r w:rsidR="002A7426" w:rsidRPr="00A246B6">
        <w:rPr>
          <w:rFonts w:cs="David" w:hint="cs"/>
          <w:sz w:val="24"/>
          <w:szCs w:val="24"/>
          <w:rtl/>
        </w:rPr>
        <w:t xml:space="preserve">כן לכל הדרישות המפורטות </w:t>
      </w:r>
      <w:r w:rsidR="002A7426" w:rsidRPr="00A246B6">
        <w:rPr>
          <w:rFonts w:cs="David" w:hint="cs"/>
          <w:sz w:val="24"/>
          <w:szCs w:val="24"/>
          <w:u w:val="single"/>
          <w:rtl/>
        </w:rPr>
        <w:t>ב</w:t>
      </w:r>
      <w:r w:rsidR="00CA52BC" w:rsidRPr="00A246B6">
        <w:rPr>
          <w:rFonts w:cs="David" w:hint="cs"/>
          <w:sz w:val="24"/>
          <w:szCs w:val="24"/>
          <w:u w:val="single"/>
          <w:rtl/>
        </w:rPr>
        <w:t xml:space="preserve">נספח </w:t>
      </w:r>
      <w:r w:rsidRPr="00A246B6">
        <w:rPr>
          <w:rFonts w:cs="David" w:hint="cs"/>
          <w:sz w:val="24"/>
          <w:szCs w:val="24"/>
          <w:u w:val="single"/>
          <w:rtl/>
        </w:rPr>
        <w:t>אבטחת המידע</w:t>
      </w:r>
      <w:r w:rsidRPr="00F84811">
        <w:rPr>
          <w:rFonts w:cs="David" w:hint="cs"/>
          <w:sz w:val="24"/>
          <w:szCs w:val="24"/>
          <w:rtl/>
        </w:rPr>
        <w:t>:</w:t>
      </w:r>
    </w:p>
    <w:p w:rsidR="00D21C98" w:rsidRPr="00FD5BD4" w:rsidRDefault="00D21C98" w:rsidP="00153CC2">
      <w:pPr>
        <w:keepNext/>
        <w:bidi/>
        <w:ind w:left="669"/>
        <w:rPr>
          <w:rFonts w:cs="David"/>
          <w:sz w:val="24"/>
          <w:rtl/>
        </w:rPr>
      </w:pPr>
    </w:p>
    <w:p w:rsidR="00D21C98" w:rsidRPr="00FD5BD4" w:rsidRDefault="00D21C98" w:rsidP="00153CC2">
      <w:pPr>
        <w:keepNext/>
        <w:bidi/>
        <w:ind w:left="669"/>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Pr="00FD5BD4" w:rsidRDefault="00D21C98" w:rsidP="00153CC2">
      <w:pPr>
        <w:keepNext/>
        <w:bidi/>
        <w:ind w:left="-51"/>
        <w:rPr>
          <w:rFonts w:cs="David"/>
          <w:sz w:val="24"/>
          <w:rtl/>
        </w:rPr>
      </w:pPr>
    </w:p>
    <w:p w:rsidR="00D21C98" w:rsidRPr="00FD5BD4" w:rsidRDefault="00D21C98" w:rsidP="0058127B">
      <w:pPr>
        <w:keepNext/>
        <w:bidi/>
        <w:spacing w:line="480" w:lineRule="auto"/>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Default="00D21C98" w:rsidP="0058127B">
      <w:pPr>
        <w:keepNext/>
        <w:bidi/>
        <w:spacing w:line="480" w:lineRule="auto"/>
        <w:ind w:left="-51" w:firstLine="720"/>
        <w:rPr>
          <w:rFonts w:cs="David"/>
          <w:sz w:val="24"/>
          <w:rtl/>
        </w:rPr>
      </w:pPr>
      <w:r w:rsidRPr="00FD5BD4">
        <w:rPr>
          <w:rFonts w:cs="David" w:hint="cs"/>
          <w:sz w:val="24"/>
          <w:rtl/>
        </w:rPr>
        <w:t>____________________________________________________________</w:t>
      </w:r>
      <w:r>
        <w:rPr>
          <w:rFonts w:cs="David" w:hint="cs"/>
          <w:sz w:val="24"/>
          <w:rtl/>
        </w:rPr>
        <w:t>_______________</w:t>
      </w:r>
    </w:p>
    <w:p w:rsidR="00D21C98" w:rsidRDefault="00D21C98" w:rsidP="0058127B">
      <w:pPr>
        <w:keepNext/>
        <w:bidi/>
        <w:spacing w:line="480" w:lineRule="auto"/>
        <w:ind w:left="-51" w:firstLine="720"/>
        <w:rPr>
          <w:rFonts w:cs="David"/>
          <w:sz w:val="24"/>
          <w:rtl/>
        </w:rPr>
      </w:pPr>
      <w:r>
        <w:rPr>
          <w:rFonts w:cs="David" w:hint="cs"/>
          <w:sz w:val="24"/>
          <w:rtl/>
        </w:rPr>
        <w:t>___________________________________________________________________________</w:t>
      </w:r>
    </w:p>
    <w:p w:rsidR="00D21C98" w:rsidRDefault="00D21C98" w:rsidP="0058127B">
      <w:pPr>
        <w:keepNext/>
        <w:bidi/>
        <w:spacing w:line="480" w:lineRule="auto"/>
        <w:ind w:left="612" w:firstLine="57"/>
        <w:rPr>
          <w:rFonts w:cs="David"/>
          <w:sz w:val="24"/>
          <w:rtl/>
        </w:rPr>
      </w:pPr>
      <w:r>
        <w:rPr>
          <w:rFonts w:cs="David" w:hint="cs"/>
          <w:sz w:val="24"/>
          <w:rtl/>
        </w:rPr>
        <w:t>___________________________________________________________________________</w:t>
      </w:r>
    </w:p>
    <w:p w:rsidR="0058127B" w:rsidRDefault="0058127B" w:rsidP="0058127B">
      <w:pPr>
        <w:keepNext/>
        <w:bidi/>
        <w:spacing w:line="480" w:lineRule="auto"/>
        <w:ind w:left="612" w:firstLine="57"/>
        <w:rPr>
          <w:rFonts w:cs="David"/>
          <w:sz w:val="24"/>
          <w:rtl/>
        </w:rPr>
      </w:pPr>
      <w:r>
        <w:rPr>
          <w:rFonts w:cs="David" w:hint="cs"/>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D21C98" w:rsidRDefault="00D21C98" w:rsidP="00153CC2">
      <w:pPr>
        <w:keepNext/>
        <w:bidi/>
        <w:ind w:left="-51" w:firstLine="720"/>
        <w:rPr>
          <w:rFonts w:cs="David"/>
          <w:sz w:val="24"/>
          <w:rtl/>
        </w:rPr>
      </w:pPr>
    </w:p>
    <w:p w:rsidR="00D21C98" w:rsidRDefault="00D21C98" w:rsidP="00153CC2">
      <w:pPr>
        <w:keepNext/>
        <w:bidi/>
        <w:ind w:left="-51" w:firstLine="720"/>
        <w:rPr>
          <w:rFonts w:cs="David"/>
          <w:sz w:val="24"/>
          <w:rtl/>
        </w:rPr>
      </w:pPr>
    </w:p>
    <w:p w:rsidR="00D21C98" w:rsidRPr="002F3DF4" w:rsidRDefault="00D21C98" w:rsidP="00153CC2">
      <w:pPr>
        <w:pStyle w:val="ab"/>
        <w:keepNext/>
        <w:numPr>
          <w:ilvl w:val="1"/>
          <w:numId w:val="70"/>
        </w:numPr>
        <w:tabs>
          <w:tab w:val="clear" w:pos="1193"/>
          <w:tab w:val="num" w:pos="470"/>
        </w:tabs>
        <w:bidi/>
        <w:ind w:right="471" w:hanging="1430"/>
        <w:rPr>
          <w:rFonts w:cs="David"/>
          <w:b/>
          <w:bCs/>
          <w:sz w:val="24"/>
          <w:szCs w:val="24"/>
          <w:u w:val="single"/>
        </w:rPr>
      </w:pPr>
      <w:r w:rsidRPr="002F3DF4">
        <w:rPr>
          <w:rFonts w:cs="David" w:hint="cs"/>
          <w:b/>
          <w:bCs/>
          <w:sz w:val="24"/>
          <w:szCs w:val="24"/>
          <w:u w:val="single"/>
          <w:rtl/>
        </w:rPr>
        <w:t>אמצעי העבודה המיועדים ל</w:t>
      </w:r>
      <w:r>
        <w:rPr>
          <w:rFonts w:cs="David" w:hint="cs"/>
          <w:b/>
          <w:bCs/>
          <w:sz w:val="24"/>
          <w:szCs w:val="24"/>
          <w:u w:val="single"/>
          <w:rtl/>
        </w:rPr>
        <w:t>נציגי השירות</w:t>
      </w:r>
    </w:p>
    <w:p w:rsidR="00D21C98" w:rsidRDefault="00D21C98" w:rsidP="00153CC2">
      <w:pPr>
        <w:keepNext/>
        <w:bidi/>
        <w:ind w:left="669"/>
        <w:rPr>
          <w:rFonts w:cs="David"/>
          <w:sz w:val="24"/>
          <w:szCs w:val="24"/>
          <w:rtl/>
        </w:rPr>
      </w:pPr>
    </w:p>
    <w:p w:rsidR="00D21C98" w:rsidRPr="003312FD" w:rsidRDefault="00D21C98" w:rsidP="00153CC2">
      <w:pPr>
        <w:keepNext/>
        <w:bidi/>
        <w:spacing w:after="120"/>
        <w:ind w:left="624"/>
        <w:rPr>
          <w:rFonts w:cs="David"/>
          <w:sz w:val="24"/>
          <w:szCs w:val="24"/>
          <w:rtl/>
        </w:rPr>
      </w:pPr>
      <w:r w:rsidRPr="00F84811">
        <w:rPr>
          <w:rFonts w:cs="David" w:hint="cs"/>
          <w:sz w:val="24"/>
          <w:szCs w:val="24"/>
          <w:rtl/>
        </w:rPr>
        <w:t xml:space="preserve">כל פינת </w:t>
      </w:r>
      <w:r>
        <w:rPr>
          <w:rFonts w:cs="David" w:hint="cs"/>
          <w:sz w:val="24"/>
          <w:szCs w:val="24"/>
          <w:rtl/>
        </w:rPr>
        <w:t xml:space="preserve">נציג שירות </w:t>
      </w:r>
      <w:r w:rsidRPr="00F84811">
        <w:rPr>
          <w:rFonts w:cs="David" w:hint="cs"/>
          <w:sz w:val="24"/>
          <w:szCs w:val="24"/>
          <w:rtl/>
        </w:rPr>
        <w:t xml:space="preserve">תהיה </w:t>
      </w:r>
      <w:r w:rsidRPr="003312FD">
        <w:rPr>
          <w:rFonts w:cs="David" w:hint="cs"/>
          <w:sz w:val="24"/>
          <w:szCs w:val="24"/>
          <w:rtl/>
        </w:rPr>
        <w:t>בשטח מינימלי של ________ מ"ר ותכלול, טלפון, עמדת מחשב ו -______________________________________________________________</w:t>
      </w:r>
    </w:p>
    <w:p w:rsidR="003312FD" w:rsidRPr="003312FD" w:rsidRDefault="003312FD" w:rsidP="00153CC2">
      <w:pPr>
        <w:keepNext/>
        <w:bidi/>
        <w:spacing w:after="120"/>
        <w:ind w:left="624"/>
        <w:rPr>
          <w:rFonts w:cs="David"/>
          <w:sz w:val="24"/>
          <w:szCs w:val="24"/>
          <w:rtl/>
        </w:rPr>
      </w:pPr>
      <w:r>
        <w:rPr>
          <w:rFonts w:cs="David" w:hint="cs"/>
          <w:sz w:val="24"/>
          <w:szCs w:val="24"/>
          <w:rtl/>
        </w:rPr>
        <w:t>__________________________________________________________________________________________________________________________________________________________________________________________</w:t>
      </w:r>
    </w:p>
    <w:p w:rsidR="003312FD" w:rsidRDefault="003312FD" w:rsidP="00153CC2">
      <w:pPr>
        <w:keepNext/>
        <w:bidi/>
        <w:ind w:left="669"/>
        <w:rPr>
          <w:rFonts w:cs="David"/>
          <w:sz w:val="24"/>
          <w:szCs w:val="24"/>
          <w:rtl/>
        </w:rPr>
      </w:pPr>
    </w:p>
    <w:p w:rsidR="003312FD" w:rsidRPr="003312FD" w:rsidRDefault="003312FD" w:rsidP="00153CC2">
      <w:pPr>
        <w:keepNext/>
        <w:bidi/>
        <w:ind w:left="669"/>
        <w:rPr>
          <w:rFonts w:cs="David"/>
          <w:sz w:val="24"/>
          <w:szCs w:val="24"/>
          <w:rtl/>
        </w:rPr>
      </w:pPr>
    </w:p>
    <w:p w:rsidR="003312FD" w:rsidRPr="003312FD" w:rsidRDefault="003312FD" w:rsidP="00153CC2">
      <w:pPr>
        <w:pStyle w:val="ab"/>
        <w:keepNext/>
        <w:numPr>
          <w:ilvl w:val="1"/>
          <w:numId w:val="70"/>
        </w:numPr>
        <w:tabs>
          <w:tab w:val="clear" w:pos="1193"/>
          <w:tab w:val="num" w:pos="470"/>
        </w:tabs>
        <w:bidi/>
        <w:ind w:right="471" w:hanging="1430"/>
        <w:rPr>
          <w:rFonts w:cs="David"/>
          <w:b/>
          <w:bCs/>
          <w:sz w:val="24"/>
          <w:szCs w:val="24"/>
          <w:u w:val="single"/>
          <w:rtl/>
        </w:rPr>
      </w:pPr>
      <w:r w:rsidRPr="003312FD">
        <w:rPr>
          <w:rFonts w:cs="David" w:hint="cs"/>
          <w:b/>
          <w:bCs/>
          <w:sz w:val="24"/>
          <w:szCs w:val="24"/>
          <w:u w:val="single"/>
          <w:rtl/>
        </w:rPr>
        <w:t>מספר נציגי השירות</w:t>
      </w:r>
    </w:p>
    <w:p w:rsidR="003312FD" w:rsidRPr="003312FD" w:rsidRDefault="003312FD" w:rsidP="00153CC2">
      <w:pPr>
        <w:keepNext/>
        <w:bidi/>
        <w:ind w:left="669"/>
        <w:rPr>
          <w:rFonts w:cs="David"/>
          <w:sz w:val="24"/>
          <w:szCs w:val="24"/>
          <w:rtl/>
        </w:rPr>
      </w:pPr>
    </w:p>
    <w:p w:rsidR="003312FD" w:rsidRDefault="003312FD" w:rsidP="00153CC2">
      <w:pPr>
        <w:keepNext/>
        <w:bidi/>
        <w:ind w:left="669"/>
        <w:rPr>
          <w:rFonts w:cs="David"/>
          <w:sz w:val="24"/>
          <w:szCs w:val="24"/>
          <w:rtl/>
        </w:rPr>
      </w:pPr>
      <w:r w:rsidRPr="003312FD">
        <w:rPr>
          <w:rFonts w:cs="David" w:hint="cs"/>
          <w:sz w:val="24"/>
          <w:szCs w:val="24"/>
          <w:rtl/>
        </w:rPr>
        <w:t>מהו מספר נציגי השירות המוערך על ידי המציע, בשעות שגרה ובעתות</w:t>
      </w:r>
      <w:r>
        <w:rPr>
          <w:rFonts w:cs="David" w:hint="cs"/>
          <w:sz w:val="24"/>
          <w:szCs w:val="24"/>
          <w:rtl/>
        </w:rPr>
        <w:t xml:space="preserve"> עומס</w:t>
      </w:r>
      <w:r w:rsidR="002A7426">
        <w:rPr>
          <w:rFonts w:cs="David" w:hint="cs"/>
          <w:sz w:val="24"/>
          <w:szCs w:val="24"/>
          <w:rtl/>
        </w:rPr>
        <w:t>-</w:t>
      </w:r>
      <w:r>
        <w:rPr>
          <w:rFonts w:cs="David" w:hint="cs"/>
          <w:sz w:val="24"/>
          <w:szCs w:val="24"/>
          <w:rtl/>
        </w:rPr>
        <w:t xml:space="preserve"> </w:t>
      </w:r>
    </w:p>
    <w:p w:rsidR="003312FD" w:rsidRDefault="003312FD" w:rsidP="00153CC2">
      <w:pPr>
        <w:keepNext/>
        <w:bidi/>
        <w:ind w:left="669"/>
        <w:rPr>
          <w:rFonts w:cs="David"/>
          <w:sz w:val="24"/>
          <w:szCs w:val="24"/>
          <w:rtl/>
        </w:rPr>
      </w:pPr>
      <w:r>
        <w:rPr>
          <w:rFonts w:cs="David" w:hint="cs"/>
          <w:sz w:val="24"/>
          <w:szCs w:val="24"/>
          <w:rtl/>
        </w:rPr>
        <w:t>_________________________________</w:t>
      </w:r>
      <w:r w:rsidR="0058127B">
        <w:rPr>
          <w:rFonts w:cs="David" w:hint="cs"/>
          <w:sz w:val="24"/>
          <w:szCs w:val="24"/>
          <w:rtl/>
        </w:rPr>
        <w:t>____________________</w:t>
      </w:r>
      <w:r>
        <w:rPr>
          <w:rFonts w:cs="David" w:hint="cs"/>
          <w:sz w:val="24"/>
          <w:szCs w:val="24"/>
          <w:rtl/>
        </w:rPr>
        <w:t>____</w:t>
      </w:r>
    </w:p>
    <w:p w:rsidR="00D21C98" w:rsidRPr="00FD5BD4" w:rsidRDefault="00D21C98" w:rsidP="00153CC2">
      <w:pPr>
        <w:keepNext/>
        <w:bidi/>
        <w:ind w:left="-51"/>
        <w:rPr>
          <w:rFonts w:cs="David"/>
          <w:sz w:val="24"/>
          <w:rtl/>
        </w:rPr>
      </w:pPr>
      <w:r w:rsidRPr="00FD5BD4">
        <w:rPr>
          <w:rFonts w:cs="David" w:hint="cs"/>
          <w:sz w:val="24"/>
          <w:rtl/>
        </w:rPr>
        <w:tab/>
      </w:r>
    </w:p>
    <w:p w:rsidR="00D21C98" w:rsidRDefault="00D21C98" w:rsidP="00153CC2">
      <w:pPr>
        <w:pStyle w:val="ab"/>
        <w:keepNext/>
        <w:numPr>
          <w:ilvl w:val="1"/>
          <w:numId w:val="70"/>
        </w:numPr>
        <w:tabs>
          <w:tab w:val="clear" w:pos="1193"/>
          <w:tab w:val="num" w:pos="470"/>
        </w:tabs>
        <w:bidi/>
        <w:ind w:right="471" w:hanging="1430"/>
        <w:rPr>
          <w:rFonts w:cs="David"/>
          <w:b/>
          <w:bCs/>
          <w:sz w:val="24"/>
          <w:szCs w:val="24"/>
          <w:u w:val="single"/>
        </w:rPr>
      </w:pPr>
      <w:r w:rsidRPr="00E55E86">
        <w:rPr>
          <w:rFonts w:cs="David" w:hint="cs"/>
          <w:b/>
          <w:bCs/>
          <w:sz w:val="24"/>
          <w:szCs w:val="24"/>
          <w:u w:val="single"/>
          <w:rtl/>
        </w:rPr>
        <w:t>פרטי פרויקט</w:t>
      </w:r>
      <w:r>
        <w:rPr>
          <w:rFonts w:cs="David" w:hint="cs"/>
          <w:b/>
          <w:bCs/>
          <w:sz w:val="24"/>
          <w:szCs w:val="24"/>
          <w:u w:val="single"/>
          <w:rtl/>
        </w:rPr>
        <w:t>ים</w:t>
      </w:r>
    </w:p>
    <w:p w:rsidR="00D21C98" w:rsidRDefault="00D21C98" w:rsidP="00153CC2">
      <w:pPr>
        <w:pStyle w:val="ab"/>
        <w:keepNext/>
        <w:bidi/>
        <w:ind w:left="1333" w:right="471" w:hanging="1288"/>
        <w:rPr>
          <w:rFonts w:cs="David"/>
          <w:b/>
          <w:bCs/>
          <w:sz w:val="24"/>
          <w:szCs w:val="24"/>
          <w:u w:val="single"/>
          <w:rtl/>
        </w:rPr>
      </w:pPr>
    </w:p>
    <w:p w:rsidR="00D21C98" w:rsidRPr="005D6438" w:rsidRDefault="00D21C98" w:rsidP="00153CC2">
      <w:pPr>
        <w:pStyle w:val="ab"/>
        <w:keepNext/>
        <w:bidi/>
        <w:ind w:left="1333" w:right="471" w:hanging="1288"/>
        <w:rPr>
          <w:rFonts w:cs="David"/>
          <w:b/>
          <w:bCs/>
          <w:sz w:val="24"/>
          <w:szCs w:val="24"/>
          <w:u w:val="single"/>
          <w:rtl/>
        </w:rPr>
      </w:pPr>
      <w:r w:rsidRPr="005D6438">
        <w:rPr>
          <w:rFonts w:cs="David" w:hint="cs"/>
          <w:sz w:val="24"/>
          <w:szCs w:val="24"/>
          <w:rtl/>
        </w:rPr>
        <w:t>פרטים על אודות פרויקטים שביצע המציע למתן שירותי מענה טלפוני.</w:t>
      </w:r>
    </w:p>
    <w:p w:rsidR="00D21C98" w:rsidRPr="00E55E86" w:rsidRDefault="00D21C98" w:rsidP="00153CC2">
      <w:pPr>
        <w:keepNext/>
        <w:bidi/>
        <w:ind w:left="669"/>
        <w:rPr>
          <w:rFonts w:cs="David"/>
          <w:sz w:val="24"/>
          <w:szCs w:val="24"/>
          <w:rtl/>
        </w:rPr>
      </w:pPr>
    </w:p>
    <w:tbl>
      <w:tblPr>
        <w:tblpPr w:leftFromText="180" w:rightFromText="180" w:vertAnchor="text" w:horzAnchor="margin" w:tblpXSpec="center" w:tblpY="2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31"/>
        <w:gridCol w:w="1553"/>
        <w:gridCol w:w="1457"/>
        <w:gridCol w:w="1445"/>
        <w:gridCol w:w="1145"/>
        <w:gridCol w:w="1052"/>
      </w:tblGrid>
      <w:tr w:rsidR="00D21C98" w:rsidRPr="00E55E86" w:rsidTr="00D21C98">
        <w:tc>
          <w:tcPr>
            <w:tcW w:w="1991"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Pr>
            </w:pPr>
            <w:r w:rsidRPr="006A0AC5">
              <w:rPr>
                <w:rFonts w:cs="David" w:hint="cs"/>
                <w:b/>
                <w:bCs/>
                <w:sz w:val="24"/>
                <w:szCs w:val="24"/>
                <w:rtl/>
              </w:rPr>
              <w:t>תיאור הפרויקט</w:t>
            </w: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tl/>
              </w:rPr>
            </w:pPr>
            <w:r w:rsidRPr="006A0AC5">
              <w:rPr>
                <w:rFonts w:cs="David" w:hint="cs"/>
                <w:b/>
                <w:bCs/>
                <w:sz w:val="24"/>
                <w:szCs w:val="24"/>
                <w:rtl/>
              </w:rPr>
              <w:t xml:space="preserve">הגוף המזמין </w:t>
            </w:r>
          </w:p>
          <w:p w:rsidR="00D21C98" w:rsidRPr="006A0AC5" w:rsidRDefault="00D21C98" w:rsidP="00153CC2">
            <w:pPr>
              <w:keepNext/>
              <w:bidi/>
              <w:ind w:left="-51"/>
              <w:rPr>
                <w:rFonts w:cs="David"/>
                <w:b/>
                <w:bCs/>
                <w:sz w:val="24"/>
                <w:szCs w:val="24"/>
              </w:rPr>
            </w:pPr>
            <w:r>
              <w:rPr>
                <w:rFonts w:cs="David" w:hint="cs"/>
                <w:b/>
                <w:bCs/>
                <w:sz w:val="24"/>
                <w:szCs w:val="24"/>
                <w:rtl/>
              </w:rPr>
              <w:t>(</w:t>
            </w:r>
            <w:r w:rsidRPr="006A0AC5">
              <w:rPr>
                <w:rFonts w:cs="David" w:hint="cs"/>
                <w:b/>
                <w:bCs/>
                <w:sz w:val="24"/>
                <w:szCs w:val="24"/>
                <w:rtl/>
              </w:rPr>
              <w:t>שם, כתובת/ מס' טלפון/ פקס, פרטי איש קשר)</w:t>
            </w: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Pr>
            </w:pPr>
            <w:r w:rsidRPr="006A0AC5">
              <w:rPr>
                <w:rFonts w:cs="David" w:hint="cs"/>
                <w:b/>
                <w:bCs/>
                <w:sz w:val="24"/>
                <w:szCs w:val="24"/>
                <w:rtl/>
              </w:rPr>
              <w:t>משך הפרויקט ומועד סיומו</w:t>
            </w: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Pr>
            </w:pPr>
            <w:r w:rsidRPr="006A0AC5">
              <w:rPr>
                <w:rFonts w:cs="David" w:hint="cs"/>
                <w:b/>
                <w:bCs/>
                <w:sz w:val="24"/>
                <w:szCs w:val="24"/>
                <w:rtl/>
              </w:rPr>
              <w:t>היקף הפרויקט</w:t>
            </w: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Pr>
            </w:pPr>
            <w:r w:rsidRPr="006A0AC5">
              <w:rPr>
                <w:rFonts w:cs="David" w:hint="cs"/>
                <w:b/>
                <w:bCs/>
                <w:sz w:val="24"/>
                <w:szCs w:val="24"/>
                <w:rtl/>
              </w:rPr>
              <w:t xml:space="preserve">סיבת סיום הפרויקט </w:t>
            </w: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21C98" w:rsidRPr="006A0AC5" w:rsidRDefault="00D21C98" w:rsidP="00153CC2">
            <w:pPr>
              <w:keepNext/>
              <w:bidi/>
              <w:ind w:left="-51"/>
              <w:rPr>
                <w:rFonts w:cs="David"/>
                <w:b/>
                <w:bCs/>
                <w:sz w:val="24"/>
                <w:szCs w:val="24"/>
              </w:rPr>
            </w:pPr>
            <w:r w:rsidRPr="006A0AC5">
              <w:rPr>
                <w:rFonts w:cs="David" w:hint="cs"/>
                <w:b/>
                <w:bCs/>
                <w:sz w:val="24"/>
                <w:szCs w:val="24"/>
                <w:rtl/>
              </w:rPr>
              <w:t>הערות</w:t>
            </w:r>
          </w:p>
        </w:tc>
      </w:tr>
      <w:tr w:rsidR="00D21C98" w:rsidRPr="00E55E86" w:rsidTr="00D21C98">
        <w:tc>
          <w:tcPr>
            <w:tcW w:w="199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r w:rsidR="00D21C98" w:rsidRPr="00E55E86" w:rsidTr="00D21C98">
        <w:tc>
          <w:tcPr>
            <w:tcW w:w="199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r w:rsidR="00D21C98" w:rsidRPr="00E55E86" w:rsidTr="00D21C98">
        <w:tc>
          <w:tcPr>
            <w:tcW w:w="199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68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54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533"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8"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11"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bl>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596CDE" w:rsidRDefault="00D21C98" w:rsidP="00153CC2">
      <w:pPr>
        <w:pStyle w:val="ab"/>
        <w:keepNext/>
        <w:numPr>
          <w:ilvl w:val="1"/>
          <w:numId w:val="70"/>
        </w:numPr>
        <w:tabs>
          <w:tab w:val="clear" w:pos="1193"/>
          <w:tab w:val="num" w:pos="470"/>
        </w:tabs>
        <w:bidi/>
        <w:ind w:right="471" w:hanging="1430"/>
        <w:rPr>
          <w:rFonts w:cs="David"/>
          <w:b/>
          <w:bCs/>
          <w:sz w:val="24"/>
          <w:szCs w:val="24"/>
          <w:u w:val="single"/>
          <w:rtl/>
        </w:rPr>
      </w:pPr>
      <w:r w:rsidRPr="00E55E86">
        <w:rPr>
          <w:rFonts w:cs="David" w:hint="cs"/>
          <w:b/>
          <w:bCs/>
          <w:sz w:val="24"/>
          <w:szCs w:val="24"/>
          <w:u w:val="single"/>
          <w:rtl/>
        </w:rPr>
        <w:t xml:space="preserve">ממליצים </w:t>
      </w:r>
    </w:p>
    <w:p w:rsidR="00D21C98" w:rsidRDefault="00D21C98" w:rsidP="00153CC2">
      <w:pPr>
        <w:pStyle w:val="ab"/>
        <w:keepNext/>
        <w:bidi/>
        <w:ind w:left="1333" w:right="471" w:hanging="1288"/>
        <w:rPr>
          <w:rFonts w:cs="David"/>
          <w:sz w:val="24"/>
          <w:szCs w:val="24"/>
          <w:rtl/>
        </w:rPr>
      </w:pPr>
    </w:p>
    <w:p w:rsidR="00D21C98" w:rsidRPr="00E55E86" w:rsidRDefault="00D21C98" w:rsidP="00153CC2">
      <w:pPr>
        <w:pStyle w:val="ab"/>
        <w:keepNext/>
        <w:bidi/>
        <w:ind w:left="1333" w:right="471" w:hanging="1288"/>
        <w:rPr>
          <w:rFonts w:cs="David"/>
          <w:sz w:val="24"/>
          <w:szCs w:val="24"/>
          <w:rtl/>
        </w:rPr>
      </w:pPr>
      <w:r w:rsidRPr="00E55E86">
        <w:rPr>
          <w:rFonts w:cs="David" w:hint="cs"/>
          <w:sz w:val="24"/>
          <w:szCs w:val="24"/>
          <w:rtl/>
        </w:rPr>
        <w:t xml:space="preserve">רשימת </w:t>
      </w:r>
      <w:r>
        <w:rPr>
          <w:rFonts w:cs="David" w:hint="cs"/>
          <w:sz w:val="24"/>
          <w:szCs w:val="24"/>
          <w:rtl/>
        </w:rPr>
        <w:t xml:space="preserve">שמות </w:t>
      </w:r>
      <w:r w:rsidRPr="00E55E86">
        <w:rPr>
          <w:rFonts w:cs="David" w:hint="cs"/>
          <w:sz w:val="24"/>
          <w:szCs w:val="24"/>
          <w:rtl/>
        </w:rPr>
        <w:t xml:space="preserve">ממליצים – ניתן לצרף </w:t>
      </w:r>
      <w:r w:rsidRPr="005D6438">
        <w:rPr>
          <w:rFonts w:cs="David" w:hint="cs"/>
          <w:sz w:val="24"/>
          <w:szCs w:val="24"/>
          <w:rtl/>
        </w:rPr>
        <w:t>בנוסף</w:t>
      </w:r>
      <w:r w:rsidRPr="00E55E86">
        <w:rPr>
          <w:rFonts w:cs="David" w:hint="cs"/>
          <w:sz w:val="24"/>
          <w:szCs w:val="24"/>
          <w:rtl/>
        </w:rPr>
        <w:t xml:space="preserve"> על צירוף המלצות </w:t>
      </w:r>
      <w:r>
        <w:rPr>
          <w:rFonts w:cs="David" w:hint="cs"/>
          <w:sz w:val="24"/>
          <w:szCs w:val="24"/>
          <w:rtl/>
        </w:rPr>
        <w:t>בכתב</w:t>
      </w:r>
      <w:r w:rsidRPr="00E55E86">
        <w:rPr>
          <w:rFonts w:cs="David" w:hint="cs"/>
          <w:sz w:val="24"/>
          <w:szCs w:val="24"/>
          <w:rtl/>
        </w:rPr>
        <w:t>:</w:t>
      </w:r>
    </w:p>
    <w:p w:rsidR="00D21C98" w:rsidRPr="00E55E86" w:rsidRDefault="00D21C98" w:rsidP="00153CC2">
      <w:pPr>
        <w:pStyle w:val="ab"/>
        <w:keepNext/>
        <w:bidi/>
        <w:ind w:left="1333" w:right="471" w:hanging="1288"/>
        <w:rPr>
          <w:rFonts w:cs="David"/>
          <w:sz w:val="24"/>
          <w:szCs w:val="24"/>
          <w:rtl/>
        </w:rPr>
      </w:pPr>
    </w:p>
    <w:p w:rsidR="00D21C98" w:rsidRPr="00E55E86" w:rsidRDefault="00D21C98" w:rsidP="00153CC2">
      <w:pPr>
        <w:keepNext/>
        <w:bidi/>
        <w:ind w:left="-51" w:firstLine="720"/>
        <w:rPr>
          <w:rFonts w:cs="David"/>
          <w:b/>
          <w:bCs/>
          <w:sz w:val="24"/>
          <w:szCs w:val="24"/>
          <w:u w:val="single"/>
          <w:rtl/>
        </w:rPr>
      </w:pPr>
    </w:p>
    <w:tbl>
      <w:tblPr>
        <w:bidiVisual/>
        <w:tblW w:w="0" w:type="auto"/>
        <w:tblInd w:w="8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157"/>
        <w:gridCol w:w="1139"/>
        <w:gridCol w:w="1149"/>
        <w:gridCol w:w="1895"/>
        <w:gridCol w:w="1090"/>
        <w:gridCol w:w="1209"/>
      </w:tblGrid>
      <w:tr w:rsidR="00D21C98" w:rsidRPr="00A767B6" w:rsidTr="00D21C98">
        <w:tc>
          <w:tcPr>
            <w:tcW w:w="1187"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שם הממליץ</w:t>
            </w: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תפקיד</w:t>
            </w: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הגוף בו עובד הממליץ</w:t>
            </w: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הרקע להיכרות הממליץ עם המציע</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מס' טלפון</w:t>
            </w: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21C98" w:rsidRPr="00A767B6" w:rsidRDefault="00D21C98" w:rsidP="00153CC2">
            <w:pPr>
              <w:keepNext/>
              <w:bidi/>
              <w:ind w:left="-51"/>
              <w:rPr>
                <w:rFonts w:cs="David"/>
                <w:b/>
                <w:bCs/>
                <w:sz w:val="24"/>
                <w:szCs w:val="24"/>
              </w:rPr>
            </w:pPr>
            <w:r w:rsidRPr="00A767B6">
              <w:rPr>
                <w:rFonts w:cs="David" w:hint="cs"/>
                <w:b/>
                <w:bCs/>
                <w:sz w:val="24"/>
                <w:szCs w:val="24"/>
                <w:rtl/>
              </w:rPr>
              <w:t>פקס</w:t>
            </w:r>
          </w:p>
        </w:tc>
      </w:tr>
      <w:tr w:rsidR="00D21C98" w:rsidRPr="00E55E86" w:rsidTr="00D21C98">
        <w:tc>
          <w:tcPr>
            <w:tcW w:w="1187" w:type="dxa"/>
            <w:tcBorders>
              <w:top w:val="single" w:sz="4" w:space="0" w:color="auto"/>
              <w:left w:val="single" w:sz="4" w:space="0" w:color="auto"/>
              <w:bottom w:val="single" w:sz="4" w:space="0" w:color="auto"/>
              <w:right w:val="single" w:sz="4" w:space="0" w:color="auto"/>
            </w:tcBorders>
            <w:shd w:val="clear" w:color="auto" w:fill="auto"/>
          </w:tcPr>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r w:rsidR="00D21C98" w:rsidRPr="00E55E86" w:rsidTr="00D21C98">
        <w:tc>
          <w:tcPr>
            <w:tcW w:w="118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r w:rsidR="00D21C98" w:rsidRPr="00E55E86" w:rsidTr="00D21C98">
        <w:tc>
          <w:tcPr>
            <w:tcW w:w="118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r w:rsidR="00D21C98" w:rsidRPr="00E55E86" w:rsidTr="00D21C98">
        <w:tc>
          <w:tcPr>
            <w:tcW w:w="118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E55E86" w:rsidRDefault="00D21C98" w:rsidP="00153CC2">
            <w:pPr>
              <w:keepNext/>
              <w:bidi/>
              <w:ind w:left="-51"/>
              <w:rPr>
                <w:rFonts w:cs="David"/>
                <w:sz w:val="24"/>
                <w:szCs w:val="24"/>
              </w:rPr>
            </w:pPr>
          </w:p>
        </w:tc>
        <w:tc>
          <w:tcPr>
            <w:tcW w:w="1179"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7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997"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c>
          <w:tcPr>
            <w:tcW w:w="1276" w:type="dxa"/>
            <w:tcBorders>
              <w:top w:val="single" w:sz="4" w:space="0" w:color="auto"/>
              <w:left w:val="single" w:sz="4" w:space="0" w:color="auto"/>
              <w:bottom w:val="single" w:sz="4" w:space="0" w:color="auto"/>
              <w:right w:val="single" w:sz="4" w:space="0" w:color="auto"/>
            </w:tcBorders>
            <w:shd w:val="clear" w:color="auto" w:fill="auto"/>
          </w:tcPr>
          <w:p w:rsidR="00D21C98" w:rsidRPr="00E55E86" w:rsidRDefault="00D21C98" w:rsidP="00153CC2">
            <w:pPr>
              <w:keepNext/>
              <w:bidi/>
              <w:ind w:left="-51"/>
              <w:rPr>
                <w:rFonts w:cs="David"/>
                <w:sz w:val="24"/>
                <w:szCs w:val="24"/>
              </w:rPr>
            </w:pPr>
          </w:p>
        </w:tc>
      </w:tr>
    </w:tbl>
    <w:p w:rsidR="00D21C98" w:rsidRPr="00E55E86"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5D6438" w:rsidRDefault="00D21C98" w:rsidP="00153CC2">
      <w:pPr>
        <w:pStyle w:val="ab"/>
        <w:keepNext/>
        <w:numPr>
          <w:ilvl w:val="1"/>
          <w:numId w:val="70"/>
        </w:numPr>
        <w:tabs>
          <w:tab w:val="clear" w:pos="1193"/>
          <w:tab w:val="num" w:pos="470"/>
        </w:tabs>
        <w:bidi/>
        <w:ind w:right="471" w:hanging="1430"/>
        <w:rPr>
          <w:rFonts w:cs="David"/>
          <w:b/>
          <w:bCs/>
          <w:sz w:val="24"/>
          <w:szCs w:val="24"/>
          <w:u w:val="single"/>
        </w:rPr>
      </w:pPr>
      <w:r w:rsidRPr="005D6438">
        <w:rPr>
          <w:rFonts w:cs="David" w:hint="cs"/>
          <w:b/>
          <w:bCs/>
          <w:sz w:val="24"/>
          <w:szCs w:val="24"/>
          <w:u w:val="single"/>
          <w:rtl/>
        </w:rPr>
        <w:t>מנהל המוקד המוצע</w:t>
      </w:r>
    </w:p>
    <w:p w:rsidR="00D21C98" w:rsidRDefault="00D21C98" w:rsidP="00153CC2">
      <w:pPr>
        <w:pStyle w:val="ab"/>
        <w:keepNext/>
        <w:bidi/>
        <w:ind w:left="1333" w:right="471"/>
        <w:rPr>
          <w:rFonts w:cs="David"/>
          <w:sz w:val="24"/>
          <w:szCs w:val="24"/>
          <w:rtl/>
        </w:rPr>
      </w:pPr>
    </w:p>
    <w:p w:rsidR="00D21C98" w:rsidRDefault="00D21C98" w:rsidP="00153CC2">
      <w:pPr>
        <w:pStyle w:val="ab"/>
        <w:keepNext/>
        <w:bidi/>
        <w:ind w:left="1333" w:right="471"/>
        <w:rPr>
          <w:rFonts w:cs="David"/>
          <w:sz w:val="24"/>
          <w:szCs w:val="24"/>
          <w:rtl/>
        </w:rPr>
      </w:pPr>
    </w:p>
    <w:p w:rsidR="00D21C98" w:rsidRPr="005F4135" w:rsidRDefault="00D21C98" w:rsidP="00153CC2">
      <w:pPr>
        <w:pStyle w:val="ab"/>
        <w:keepNext/>
        <w:bidi/>
        <w:ind w:left="1333" w:right="471" w:hanging="1288"/>
        <w:rPr>
          <w:rFonts w:cs="David"/>
          <w:sz w:val="24"/>
          <w:szCs w:val="24"/>
          <w:rtl/>
        </w:rPr>
      </w:pPr>
      <w:r w:rsidRPr="005F4135">
        <w:rPr>
          <w:rFonts w:cs="David" w:hint="cs"/>
          <w:sz w:val="24"/>
          <w:szCs w:val="24"/>
          <w:rtl/>
        </w:rPr>
        <w:t>שם מנהל</w:t>
      </w:r>
      <w:r>
        <w:rPr>
          <w:rFonts w:cs="David" w:hint="cs"/>
          <w:sz w:val="24"/>
          <w:szCs w:val="24"/>
          <w:rtl/>
        </w:rPr>
        <w:t>/ת</w:t>
      </w:r>
      <w:r w:rsidRPr="005F4135">
        <w:rPr>
          <w:rFonts w:cs="David" w:hint="cs"/>
          <w:sz w:val="24"/>
          <w:szCs w:val="24"/>
          <w:rtl/>
        </w:rPr>
        <w:t xml:space="preserve"> המוקד___________  ת.ז ________________</w:t>
      </w:r>
    </w:p>
    <w:p w:rsidR="00D21C98" w:rsidRPr="005F4135" w:rsidRDefault="00D21C98" w:rsidP="00153CC2">
      <w:pPr>
        <w:keepNext/>
        <w:tabs>
          <w:tab w:val="left" w:pos="567"/>
        </w:tabs>
        <w:bidi/>
        <w:spacing w:before="60" w:after="120"/>
        <w:rPr>
          <w:rFonts w:cs="David"/>
          <w:sz w:val="24"/>
          <w:szCs w:val="24"/>
          <w:rtl/>
        </w:rPr>
      </w:pP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השכלה: תואר ________ משנת _______מוסד 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נתוני השכלה נוספים __________________________________________________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_________________________________________________________________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_________________________________________________________________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מס' שנות ניסיון כמנהל מוקד 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מס' שנות ניסיון אצל המציע 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מס' מוקדים דומים שניהל________________________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פרוט ניסיון נוסף בתחום המוקדים  הטלפוניים: 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____________________________________________________________________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t>____________________________________________________________________</w:t>
      </w:r>
    </w:p>
    <w:p w:rsidR="00D21C98" w:rsidRPr="005F4135" w:rsidRDefault="00D21C98" w:rsidP="00153CC2">
      <w:pPr>
        <w:keepNext/>
        <w:tabs>
          <w:tab w:val="left" w:pos="567"/>
        </w:tabs>
        <w:bidi/>
        <w:spacing w:before="60" w:after="120"/>
        <w:rPr>
          <w:rFonts w:cs="David"/>
          <w:sz w:val="24"/>
          <w:szCs w:val="24"/>
          <w:rtl/>
        </w:rPr>
      </w:pPr>
      <w:r w:rsidRPr="005F4135">
        <w:rPr>
          <w:rFonts w:cs="David" w:hint="cs"/>
          <w:sz w:val="24"/>
          <w:szCs w:val="24"/>
          <w:rtl/>
        </w:rPr>
        <w:lastRenderedPageBreak/>
        <w:t xml:space="preserve">פרוט עבודות ורשימת לקוחות: </w:t>
      </w:r>
    </w:p>
    <w:tbl>
      <w:tblPr>
        <w:bidiVisual/>
        <w:tblW w:w="9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7"/>
        <w:gridCol w:w="1217"/>
        <w:gridCol w:w="1217"/>
        <w:gridCol w:w="1217"/>
        <w:gridCol w:w="1218"/>
        <w:gridCol w:w="1218"/>
        <w:gridCol w:w="2216"/>
      </w:tblGrid>
      <w:tr w:rsidR="00D21C98" w:rsidRPr="005F4135" w:rsidTr="00D21C98">
        <w:tc>
          <w:tcPr>
            <w:tcW w:w="1217"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שם הפרויקט</w:t>
            </w:r>
          </w:p>
        </w:tc>
        <w:tc>
          <w:tcPr>
            <w:tcW w:w="1217"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שם הלקוח/ שם ממליץ</w:t>
            </w:r>
          </w:p>
        </w:tc>
        <w:tc>
          <w:tcPr>
            <w:tcW w:w="1217"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טל' של הממליץ</w:t>
            </w:r>
          </w:p>
        </w:tc>
        <w:tc>
          <w:tcPr>
            <w:tcW w:w="1217"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מיקום המוקד</w:t>
            </w:r>
          </w:p>
        </w:tc>
        <w:tc>
          <w:tcPr>
            <w:tcW w:w="1218"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מס' חודשי ניהול</w:t>
            </w:r>
          </w:p>
        </w:tc>
        <w:tc>
          <w:tcPr>
            <w:tcW w:w="1218"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מס' עמדות שירות</w:t>
            </w:r>
          </w:p>
        </w:tc>
        <w:tc>
          <w:tcPr>
            <w:tcW w:w="2216" w:type="dxa"/>
          </w:tcPr>
          <w:p w:rsidR="00D21C98" w:rsidRPr="005F4135" w:rsidRDefault="00D21C98" w:rsidP="00153CC2">
            <w:pPr>
              <w:keepNext/>
              <w:tabs>
                <w:tab w:val="left" w:pos="567"/>
              </w:tabs>
              <w:bidi/>
              <w:rPr>
                <w:rFonts w:cs="David"/>
                <w:sz w:val="24"/>
                <w:szCs w:val="24"/>
                <w:rtl/>
              </w:rPr>
            </w:pPr>
            <w:r w:rsidRPr="005F4135">
              <w:rPr>
                <w:rFonts w:cs="David" w:hint="cs"/>
                <w:sz w:val="24"/>
                <w:szCs w:val="24"/>
                <w:rtl/>
              </w:rPr>
              <w:t>הערות</w:t>
            </w:r>
          </w:p>
        </w:tc>
      </w:tr>
      <w:tr w:rsidR="00D21C98" w:rsidRPr="005F4135" w:rsidTr="00D21C98">
        <w:tc>
          <w:tcPr>
            <w:tcW w:w="1217" w:type="dxa"/>
          </w:tcPr>
          <w:p w:rsidR="00D21C98" w:rsidRPr="005F4135" w:rsidRDefault="00D21C98" w:rsidP="00153CC2">
            <w:pPr>
              <w:keepNext/>
              <w:tabs>
                <w:tab w:val="left" w:pos="567"/>
              </w:tabs>
              <w:bidi/>
              <w:rPr>
                <w:rFonts w:cs="David"/>
                <w:sz w:val="24"/>
                <w:szCs w:val="24"/>
                <w:rtl/>
              </w:rPr>
            </w:pPr>
          </w:p>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2216" w:type="dxa"/>
          </w:tcPr>
          <w:p w:rsidR="00D21C98" w:rsidRPr="005F4135" w:rsidRDefault="00D21C98" w:rsidP="00153CC2">
            <w:pPr>
              <w:keepNext/>
              <w:tabs>
                <w:tab w:val="left" w:pos="567"/>
              </w:tabs>
              <w:bidi/>
              <w:rPr>
                <w:rFonts w:cs="David"/>
                <w:sz w:val="24"/>
                <w:szCs w:val="24"/>
                <w:rtl/>
              </w:rPr>
            </w:pPr>
          </w:p>
        </w:tc>
      </w:tr>
      <w:tr w:rsidR="00D21C98" w:rsidRPr="005F4135" w:rsidTr="00D21C98">
        <w:tc>
          <w:tcPr>
            <w:tcW w:w="1217" w:type="dxa"/>
          </w:tcPr>
          <w:p w:rsidR="00D21C98" w:rsidRPr="005F4135" w:rsidRDefault="00D21C98" w:rsidP="00153CC2">
            <w:pPr>
              <w:keepNext/>
              <w:tabs>
                <w:tab w:val="left" w:pos="567"/>
              </w:tabs>
              <w:bidi/>
              <w:rPr>
                <w:rFonts w:cs="David"/>
                <w:sz w:val="24"/>
                <w:szCs w:val="24"/>
                <w:rtl/>
              </w:rPr>
            </w:pPr>
          </w:p>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2216" w:type="dxa"/>
          </w:tcPr>
          <w:p w:rsidR="00D21C98" w:rsidRPr="005F4135" w:rsidRDefault="00D21C98" w:rsidP="00153CC2">
            <w:pPr>
              <w:keepNext/>
              <w:tabs>
                <w:tab w:val="left" w:pos="567"/>
              </w:tabs>
              <w:bidi/>
              <w:rPr>
                <w:rFonts w:cs="David"/>
                <w:sz w:val="24"/>
                <w:szCs w:val="24"/>
                <w:rtl/>
              </w:rPr>
            </w:pPr>
          </w:p>
        </w:tc>
      </w:tr>
      <w:tr w:rsidR="00D21C98" w:rsidRPr="005F4135" w:rsidTr="00D21C98">
        <w:tc>
          <w:tcPr>
            <w:tcW w:w="1217" w:type="dxa"/>
          </w:tcPr>
          <w:p w:rsidR="00D21C98" w:rsidRPr="005F4135" w:rsidRDefault="00D21C98" w:rsidP="00153CC2">
            <w:pPr>
              <w:keepNext/>
              <w:tabs>
                <w:tab w:val="left" w:pos="567"/>
              </w:tabs>
              <w:bidi/>
              <w:rPr>
                <w:rFonts w:cs="David"/>
                <w:sz w:val="24"/>
                <w:szCs w:val="24"/>
                <w:rtl/>
              </w:rPr>
            </w:pPr>
          </w:p>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7"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1218" w:type="dxa"/>
          </w:tcPr>
          <w:p w:rsidR="00D21C98" w:rsidRPr="005F4135" w:rsidRDefault="00D21C98" w:rsidP="00153CC2">
            <w:pPr>
              <w:keepNext/>
              <w:tabs>
                <w:tab w:val="left" w:pos="567"/>
              </w:tabs>
              <w:bidi/>
              <w:rPr>
                <w:rFonts w:cs="David"/>
                <w:sz w:val="24"/>
                <w:szCs w:val="24"/>
                <w:rtl/>
              </w:rPr>
            </w:pPr>
          </w:p>
        </w:tc>
        <w:tc>
          <w:tcPr>
            <w:tcW w:w="2216" w:type="dxa"/>
          </w:tcPr>
          <w:p w:rsidR="00D21C98" w:rsidRPr="005F4135" w:rsidRDefault="00D21C98" w:rsidP="00153CC2">
            <w:pPr>
              <w:keepNext/>
              <w:tabs>
                <w:tab w:val="left" w:pos="567"/>
              </w:tabs>
              <w:bidi/>
              <w:rPr>
                <w:rFonts w:cs="David"/>
                <w:sz w:val="24"/>
                <w:szCs w:val="24"/>
                <w:rtl/>
              </w:rPr>
            </w:pPr>
          </w:p>
        </w:tc>
      </w:tr>
    </w:tbl>
    <w:p w:rsidR="00D21C98" w:rsidRPr="005F4135" w:rsidRDefault="00D21C98" w:rsidP="00153CC2">
      <w:pPr>
        <w:keepNext/>
        <w:tabs>
          <w:tab w:val="left" w:pos="567"/>
        </w:tabs>
        <w:bidi/>
        <w:spacing w:before="60"/>
        <w:rPr>
          <w:rFonts w:cs="David"/>
          <w:sz w:val="24"/>
          <w:szCs w:val="24"/>
          <w:rtl/>
        </w:rPr>
      </w:pPr>
    </w:p>
    <w:p w:rsidR="00D21C98" w:rsidRDefault="00D21C98" w:rsidP="00153CC2">
      <w:pPr>
        <w:keepNext/>
        <w:tabs>
          <w:tab w:val="left" w:pos="567"/>
        </w:tabs>
        <w:bidi/>
        <w:spacing w:before="60" w:after="120"/>
        <w:rPr>
          <w:rFonts w:cs="David"/>
          <w:sz w:val="24"/>
          <w:szCs w:val="24"/>
          <w:rtl/>
        </w:rPr>
      </w:pPr>
      <w:r w:rsidRPr="005F4135">
        <w:rPr>
          <w:rFonts w:cs="David" w:hint="cs"/>
          <w:sz w:val="24"/>
          <w:szCs w:val="24"/>
          <w:rtl/>
        </w:rPr>
        <w:t>נא לצרף קורות חיים עדכניים.</w:t>
      </w:r>
    </w:p>
    <w:p w:rsidR="00CA52BC" w:rsidRDefault="00CA52BC" w:rsidP="00153CC2">
      <w:pPr>
        <w:keepNext/>
        <w:tabs>
          <w:tab w:val="left" w:pos="567"/>
        </w:tabs>
        <w:bidi/>
        <w:spacing w:before="60" w:after="120"/>
        <w:rPr>
          <w:rFonts w:cs="David"/>
          <w:sz w:val="24"/>
          <w:szCs w:val="24"/>
          <w:rtl/>
        </w:rPr>
      </w:pPr>
    </w:p>
    <w:p w:rsidR="00CA52BC" w:rsidRPr="00CA52BC" w:rsidRDefault="00CA52BC" w:rsidP="00153CC2">
      <w:pPr>
        <w:pStyle w:val="ab"/>
        <w:keepNext/>
        <w:numPr>
          <w:ilvl w:val="1"/>
          <w:numId w:val="70"/>
        </w:numPr>
        <w:tabs>
          <w:tab w:val="clear" w:pos="1193"/>
          <w:tab w:val="num" w:pos="470"/>
        </w:tabs>
        <w:bidi/>
        <w:ind w:right="471" w:hanging="1430"/>
        <w:rPr>
          <w:rFonts w:cs="David"/>
          <w:b/>
          <w:bCs/>
          <w:sz w:val="24"/>
          <w:szCs w:val="24"/>
          <w:u w:val="single"/>
          <w:rtl/>
        </w:rPr>
      </w:pPr>
      <w:r w:rsidRPr="00CA52BC">
        <w:rPr>
          <w:rFonts w:cs="David" w:hint="cs"/>
          <w:b/>
          <w:bCs/>
          <w:sz w:val="24"/>
          <w:szCs w:val="24"/>
          <w:u w:val="single"/>
          <w:rtl/>
        </w:rPr>
        <w:t xml:space="preserve">הערות נוספות </w:t>
      </w:r>
    </w:p>
    <w:p w:rsidR="00CA52BC" w:rsidRPr="003312FD" w:rsidRDefault="00CA52BC" w:rsidP="00153CC2">
      <w:pPr>
        <w:pStyle w:val="ab"/>
        <w:keepNext/>
        <w:tabs>
          <w:tab w:val="left" w:pos="567"/>
        </w:tabs>
        <w:bidi/>
        <w:spacing w:before="60" w:after="120"/>
        <w:ind w:left="187"/>
        <w:rPr>
          <w:rFonts w:cs="David"/>
          <w:sz w:val="24"/>
          <w:szCs w:val="24"/>
          <w:rtl/>
        </w:rPr>
      </w:pPr>
      <w:r w:rsidRPr="003312FD">
        <w:rPr>
          <w:rFonts w:cs="David" w:hint="cs"/>
          <w:sz w:val="24"/>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3312FD">
        <w:rPr>
          <w:rFonts w:cs="David" w:hint="cs"/>
          <w:sz w:val="24"/>
          <w:szCs w:val="24"/>
          <w:rtl/>
        </w:rPr>
        <w:t>_______________</w:t>
      </w:r>
      <w:r w:rsidRPr="003312FD">
        <w:rPr>
          <w:rFonts w:cs="David" w:hint="cs"/>
          <w:sz w:val="24"/>
          <w:szCs w:val="24"/>
          <w:rtl/>
        </w:rPr>
        <w:t>_</w:t>
      </w:r>
    </w:p>
    <w:p w:rsidR="00D21C98" w:rsidRPr="00E55E86" w:rsidRDefault="00D21C98" w:rsidP="00153CC2">
      <w:pPr>
        <w:keepNext/>
        <w:bidi/>
        <w:ind w:left="-51"/>
        <w:rPr>
          <w:rFonts w:cs="David"/>
          <w:sz w:val="24"/>
          <w:szCs w:val="24"/>
          <w:rtl/>
        </w:rPr>
      </w:pPr>
    </w:p>
    <w:p w:rsidR="00D21C98" w:rsidRPr="009E7325" w:rsidRDefault="00D21C98" w:rsidP="00153CC2">
      <w:pPr>
        <w:pStyle w:val="ab"/>
        <w:keepNext/>
        <w:numPr>
          <w:ilvl w:val="1"/>
          <w:numId w:val="70"/>
        </w:numPr>
        <w:tabs>
          <w:tab w:val="clear" w:pos="1193"/>
          <w:tab w:val="num" w:pos="470"/>
        </w:tabs>
        <w:bidi/>
        <w:ind w:right="471" w:hanging="1430"/>
        <w:rPr>
          <w:rFonts w:cs="David"/>
          <w:b/>
          <w:bCs/>
          <w:sz w:val="24"/>
          <w:szCs w:val="24"/>
          <w:u w:val="single"/>
        </w:rPr>
      </w:pPr>
      <w:r w:rsidRPr="009E7325">
        <w:rPr>
          <w:rFonts w:cs="David" w:hint="cs"/>
          <w:b/>
          <w:bCs/>
          <w:sz w:val="24"/>
          <w:szCs w:val="24"/>
          <w:u w:val="single"/>
          <w:rtl/>
        </w:rPr>
        <w:t xml:space="preserve">הצהרת </w:t>
      </w:r>
      <w:proofErr w:type="spellStart"/>
      <w:r w:rsidRPr="009E7325">
        <w:rPr>
          <w:rFonts w:cs="David" w:hint="cs"/>
          <w:b/>
          <w:bCs/>
          <w:sz w:val="24"/>
          <w:szCs w:val="24"/>
          <w:u w:val="single"/>
          <w:rtl/>
        </w:rPr>
        <w:t>מורשי</w:t>
      </w:r>
      <w:proofErr w:type="spellEnd"/>
      <w:r w:rsidRPr="009E7325">
        <w:rPr>
          <w:rFonts w:cs="David" w:hint="cs"/>
          <w:b/>
          <w:bCs/>
          <w:sz w:val="24"/>
          <w:szCs w:val="24"/>
          <w:u w:val="single"/>
          <w:rtl/>
        </w:rPr>
        <w:t xml:space="preserve"> החתימה</w:t>
      </w:r>
    </w:p>
    <w:p w:rsidR="00D21C98" w:rsidRPr="002D38C7" w:rsidRDefault="00D21C98" w:rsidP="00153CC2">
      <w:pPr>
        <w:keepNext/>
        <w:widowControl w:val="0"/>
        <w:tabs>
          <w:tab w:val="left" w:pos="567"/>
        </w:tabs>
        <w:overflowPunct/>
        <w:bidi/>
        <w:adjustRightInd/>
        <w:spacing w:before="60" w:after="240"/>
        <w:ind w:left="567"/>
        <w:jc w:val="both"/>
        <w:textAlignment w:val="auto"/>
        <w:rPr>
          <w:rFonts w:cs="David"/>
          <w:sz w:val="24"/>
          <w:szCs w:val="24"/>
          <w:rtl/>
        </w:rPr>
      </w:pPr>
      <w:r w:rsidRPr="002D38C7">
        <w:rPr>
          <w:rFonts w:cs="David"/>
          <w:sz w:val="24"/>
          <w:szCs w:val="24"/>
          <w:rtl/>
        </w:rPr>
        <w:t xml:space="preserve">אנו הח"מ __________________  </w:t>
      </w:r>
      <w:proofErr w:type="spellStart"/>
      <w:r w:rsidRPr="002D38C7">
        <w:rPr>
          <w:rFonts w:cs="David"/>
          <w:sz w:val="24"/>
          <w:szCs w:val="24"/>
          <w:rtl/>
        </w:rPr>
        <w:t>מורשי</w:t>
      </w:r>
      <w:proofErr w:type="spellEnd"/>
      <w:r w:rsidRPr="002D38C7">
        <w:rPr>
          <w:rFonts w:cs="David"/>
          <w:sz w:val="24"/>
          <w:szCs w:val="24"/>
          <w:rtl/>
        </w:rPr>
        <w:t xml:space="preserve"> חתימה בחברת  _____________מצהירים בזאת כי: </w:t>
      </w:r>
    </w:p>
    <w:p w:rsidR="00D21C98" w:rsidRPr="009E7325"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sidRPr="009E7325">
        <w:rPr>
          <w:rFonts w:cs="David"/>
          <w:sz w:val="24"/>
          <w:szCs w:val="24"/>
          <w:rtl/>
        </w:rPr>
        <w:t>הננו מצהירים ומאשרים, כי קראנו והבנו את צרכי המ</w:t>
      </w:r>
      <w:r w:rsidRPr="009E7325">
        <w:rPr>
          <w:rFonts w:cs="David" w:hint="cs"/>
          <w:sz w:val="24"/>
          <w:szCs w:val="24"/>
          <w:rtl/>
        </w:rPr>
        <w:t>זמין</w:t>
      </w:r>
      <w:r w:rsidRPr="009E7325">
        <w:rPr>
          <w:rFonts w:cs="David"/>
          <w:sz w:val="24"/>
          <w:szCs w:val="24"/>
          <w:rtl/>
        </w:rPr>
        <w:t xml:space="preserve"> ודרישותיו כמפורט במכרז </w:t>
      </w:r>
      <w:r w:rsidRPr="009E7325">
        <w:rPr>
          <w:rFonts w:cs="David" w:hint="cs"/>
          <w:sz w:val="24"/>
          <w:szCs w:val="24"/>
          <w:rtl/>
        </w:rPr>
        <w:t>שמספרו 1/2012</w:t>
      </w:r>
      <w:r w:rsidRPr="009E7325">
        <w:rPr>
          <w:rFonts w:cs="David"/>
          <w:sz w:val="24"/>
          <w:szCs w:val="24"/>
          <w:rtl/>
        </w:rPr>
        <w:t>, קיבלנו את כל ההבהרות וההסברים אשר ביקשנו לדעת</w:t>
      </w:r>
      <w:r w:rsidRPr="009E7325">
        <w:rPr>
          <w:rFonts w:cs="David" w:hint="cs"/>
          <w:sz w:val="24"/>
          <w:szCs w:val="24"/>
          <w:rtl/>
        </w:rPr>
        <w:t xml:space="preserve">. </w:t>
      </w:r>
      <w:r w:rsidRPr="009E7325">
        <w:rPr>
          <w:rFonts w:cs="David"/>
          <w:sz w:val="24"/>
          <w:szCs w:val="24"/>
          <w:rtl/>
        </w:rPr>
        <w:t xml:space="preserve">ברשותנו הניסיון, הידע, </w:t>
      </w:r>
      <w:r w:rsidRPr="009E7325">
        <w:rPr>
          <w:rFonts w:cs="David" w:hint="cs"/>
          <w:sz w:val="24"/>
          <w:szCs w:val="24"/>
          <w:rtl/>
        </w:rPr>
        <w:t>הכישורים,</w:t>
      </w:r>
      <w:r w:rsidRPr="009E7325">
        <w:rPr>
          <w:rFonts w:cs="David"/>
          <w:sz w:val="24"/>
          <w:szCs w:val="24"/>
          <w:rtl/>
        </w:rPr>
        <w:t xml:space="preserve"> המומחיות וכל יתר האמצעים הנדרשים לביצוע התחייבויות </w:t>
      </w:r>
      <w:r w:rsidRPr="009E7325">
        <w:rPr>
          <w:rFonts w:cs="David" w:hint="cs"/>
          <w:sz w:val="24"/>
          <w:szCs w:val="24"/>
          <w:rtl/>
        </w:rPr>
        <w:t xml:space="preserve">הזוכה </w:t>
      </w:r>
      <w:r w:rsidRPr="009E7325">
        <w:rPr>
          <w:rFonts w:cs="David"/>
          <w:sz w:val="24"/>
          <w:szCs w:val="24"/>
          <w:rtl/>
        </w:rPr>
        <w:t>במכרז זה, ברמה מקצועית גבוהה</w:t>
      </w:r>
      <w:r w:rsidRPr="009E7325">
        <w:rPr>
          <w:rFonts w:cs="David" w:hint="cs"/>
          <w:sz w:val="24"/>
          <w:szCs w:val="24"/>
          <w:rtl/>
        </w:rPr>
        <w:t xml:space="preserve"> וסטנדרטים גבוהים</w:t>
      </w:r>
      <w:r w:rsidRPr="009E7325">
        <w:rPr>
          <w:rFonts w:cs="David"/>
          <w:sz w:val="24"/>
          <w:szCs w:val="24"/>
          <w:rtl/>
        </w:rPr>
        <w:t>, וימשיכו להיות ברשותנו לאורך כל תקופת ההתקשרות, לרבות הארכות אם תהיינה</w:t>
      </w:r>
      <w:r w:rsidRPr="009E7325">
        <w:rPr>
          <w:rFonts w:cs="David" w:hint="cs"/>
          <w:sz w:val="24"/>
          <w:szCs w:val="24"/>
          <w:rtl/>
        </w:rPr>
        <w:t>, בהתאם לדרישות המכרז ועל פי התחייבותנו בהסכם</w:t>
      </w:r>
      <w:r w:rsidRPr="009E7325">
        <w:rPr>
          <w:rFonts w:cs="David"/>
          <w:sz w:val="24"/>
          <w:szCs w:val="24"/>
          <w:rtl/>
        </w:rPr>
        <w:t>.</w:t>
      </w:r>
    </w:p>
    <w:p w:rsidR="00D21C98" w:rsidRPr="00596CDE"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Pr>
      </w:pPr>
      <w:r w:rsidRPr="00AD1B8E">
        <w:rPr>
          <w:rFonts w:cs="David" w:hint="cs"/>
          <w:sz w:val="24"/>
          <w:szCs w:val="24"/>
          <w:rtl/>
        </w:rPr>
        <w:t>מבלי לגרוע מכלליות האמור הננ</w:t>
      </w:r>
      <w:r>
        <w:rPr>
          <w:rFonts w:cs="David" w:hint="cs"/>
          <w:sz w:val="24"/>
          <w:szCs w:val="24"/>
          <w:rtl/>
        </w:rPr>
        <w:t>ו</w:t>
      </w:r>
      <w:r w:rsidRPr="00AD1B8E">
        <w:rPr>
          <w:rFonts w:cs="David" w:hint="cs"/>
          <w:sz w:val="24"/>
          <w:szCs w:val="24"/>
          <w:rtl/>
        </w:rPr>
        <w:t xml:space="preserve"> מצהיר</w:t>
      </w:r>
      <w:r>
        <w:rPr>
          <w:rFonts w:cs="David" w:hint="cs"/>
          <w:sz w:val="24"/>
          <w:szCs w:val="24"/>
          <w:rtl/>
        </w:rPr>
        <w:t>ים</w:t>
      </w:r>
      <w:r w:rsidRPr="00AD1B8E">
        <w:rPr>
          <w:rFonts w:cs="David" w:hint="cs"/>
          <w:sz w:val="24"/>
          <w:szCs w:val="24"/>
          <w:rtl/>
        </w:rPr>
        <w:t xml:space="preserve"> כי יש </w:t>
      </w:r>
      <w:r>
        <w:rPr>
          <w:rFonts w:cs="David" w:hint="cs"/>
          <w:sz w:val="24"/>
          <w:szCs w:val="24"/>
          <w:rtl/>
        </w:rPr>
        <w:t>למציע</w:t>
      </w:r>
      <w:r w:rsidRPr="00AD1B8E">
        <w:rPr>
          <w:rFonts w:cs="David" w:hint="cs"/>
          <w:sz w:val="24"/>
          <w:szCs w:val="24"/>
          <w:rtl/>
        </w:rPr>
        <w:t xml:space="preserve"> נ</w:t>
      </w:r>
      <w:r>
        <w:rPr>
          <w:rFonts w:cs="David" w:hint="cs"/>
          <w:sz w:val="24"/>
          <w:szCs w:val="24"/>
          <w:rtl/>
        </w:rPr>
        <w:t>י</w:t>
      </w:r>
      <w:r w:rsidRPr="00AD1B8E">
        <w:rPr>
          <w:rFonts w:cs="David" w:hint="cs"/>
          <w:sz w:val="24"/>
          <w:szCs w:val="24"/>
          <w:rtl/>
        </w:rPr>
        <w:t>סיון של שלוש שנים לפחות במתן שירותי מענה טלפוני</w:t>
      </w:r>
      <w:r>
        <w:rPr>
          <w:rFonts w:cs="David" w:hint="cs"/>
          <w:sz w:val="24"/>
          <w:szCs w:val="24"/>
          <w:rtl/>
        </w:rPr>
        <w:t xml:space="preserve"> </w:t>
      </w:r>
      <w:r w:rsidRPr="00596CDE">
        <w:rPr>
          <w:rFonts w:cs="David" w:hint="cs"/>
          <w:sz w:val="24"/>
          <w:szCs w:val="24"/>
          <w:rtl/>
        </w:rPr>
        <w:t>תוך תיעוד הפניות באמצעות תוכנת ניהול פניות ממוחשבת.</w:t>
      </w:r>
    </w:p>
    <w:p w:rsidR="00D21C98"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sidRPr="00AD1B8E">
        <w:rPr>
          <w:rFonts w:cs="David" w:hint="cs"/>
          <w:sz w:val="24"/>
          <w:szCs w:val="24"/>
          <w:rtl/>
        </w:rPr>
        <w:t>כמו כן הננ</w:t>
      </w:r>
      <w:r>
        <w:rPr>
          <w:rFonts w:cs="David" w:hint="cs"/>
          <w:sz w:val="24"/>
          <w:szCs w:val="24"/>
          <w:rtl/>
        </w:rPr>
        <w:t>ו</w:t>
      </w:r>
      <w:r w:rsidRPr="00AD1B8E">
        <w:rPr>
          <w:rFonts w:cs="David" w:hint="cs"/>
          <w:sz w:val="24"/>
          <w:szCs w:val="24"/>
          <w:rtl/>
        </w:rPr>
        <w:t xml:space="preserve"> מצהיר</w:t>
      </w:r>
      <w:r>
        <w:rPr>
          <w:rFonts w:cs="David" w:hint="cs"/>
          <w:sz w:val="24"/>
          <w:szCs w:val="24"/>
          <w:rtl/>
        </w:rPr>
        <w:t>ים</w:t>
      </w:r>
      <w:r w:rsidRPr="00AD1B8E">
        <w:rPr>
          <w:rFonts w:cs="David" w:hint="cs"/>
          <w:sz w:val="24"/>
          <w:szCs w:val="24"/>
          <w:rtl/>
        </w:rPr>
        <w:t xml:space="preserve"> כי </w:t>
      </w:r>
      <w:r>
        <w:rPr>
          <w:rFonts w:cs="David" w:hint="cs"/>
          <w:sz w:val="24"/>
          <w:szCs w:val="24"/>
          <w:rtl/>
        </w:rPr>
        <w:t>המציע</w:t>
      </w:r>
      <w:r w:rsidRPr="00AD1B8E">
        <w:rPr>
          <w:rFonts w:cs="David" w:hint="cs"/>
          <w:sz w:val="24"/>
          <w:szCs w:val="24"/>
          <w:rtl/>
        </w:rPr>
        <w:t xml:space="preserve"> מעסיק צוות של </w:t>
      </w:r>
      <w:r>
        <w:rPr>
          <w:rFonts w:cs="David" w:hint="cs"/>
          <w:sz w:val="24"/>
          <w:szCs w:val="24"/>
          <w:rtl/>
        </w:rPr>
        <w:t>5</w:t>
      </w:r>
      <w:r w:rsidRPr="00AD1B8E">
        <w:rPr>
          <w:rFonts w:cs="David" w:hint="cs"/>
          <w:sz w:val="24"/>
          <w:szCs w:val="24"/>
          <w:rtl/>
        </w:rPr>
        <w:t xml:space="preserve"> </w:t>
      </w:r>
      <w:r>
        <w:rPr>
          <w:rFonts w:cs="David" w:hint="cs"/>
          <w:sz w:val="24"/>
          <w:szCs w:val="24"/>
          <w:rtl/>
        </w:rPr>
        <w:t>נציגי שירות</w:t>
      </w:r>
      <w:r w:rsidRPr="00AD1B8E">
        <w:rPr>
          <w:rFonts w:cs="David" w:hint="cs"/>
          <w:sz w:val="24"/>
          <w:szCs w:val="24"/>
          <w:rtl/>
        </w:rPr>
        <w:t xml:space="preserve"> </w:t>
      </w:r>
      <w:r>
        <w:rPr>
          <w:rFonts w:cs="David" w:hint="cs"/>
          <w:sz w:val="24"/>
          <w:szCs w:val="24"/>
          <w:rtl/>
        </w:rPr>
        <w:t xml:space="preserve">טלפוני </w:t>
      </w:r>
      <w:r w:rsidRPr="00AD1B8E">
        <w:rPr>
          <w:rFonts w:cs="David" w:hint="cs"/>
          <w:sz w:val="24"/>
          <w:szCs w:val="24"/>
          <w:rtl/>
        </w:rPr>
        <w:t xml:space="preserve">לפחות, דוברי עברית רהוטה, אשר כל אחד מהם בעל ניסיון של </w:t>
      </w:r>
      <w:r>
        <w:rPr>
          <w:rFonts w:cs="David" w:hint="cs"/>
          <w:sz w:val="24"/>
          <w:szCs w:val="24"/>
          <w:rtl/>
        </w:rPr>
        <w:t xml:space="preserve">חצי </w:t>
      </w:r>
      <w:r w:rsidRPr="00AD1B8E">
        <w:rPr>
          <w:rFonts w:cs="David" w:hint="cs"/>
          <w:sz w:val="24"/>
          <w:szCs w:val="24"/>
          <w:rtl/>
        </w:rPr>
        <w:t xml:space="preserve">שנה לפחות במתן מענה טלפוני. </w:t>
      </w:r>
    </w:p>
    <w:p w:rsidR="00D21C98" w:rsidRPr="00AD1B8E"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Pr>
          <w:rFonts w:cs="David" w:hint="cs"/>
          <w:sz w:val="24"/>
          <w:szCs w:val="24"/>
          <w:rtl/>
        </w:rPr>
        <w:t>הננו מצהירים</w:t>
      </w:r>
      <w:r w:rsidRPr="00AD1B8E">
        <w:rPr>
          <w:rFonts w:cs="David" w:hint="cs"/>
          <w:sz w:val="24"/>
          <w:szCs w:val="24"/>
          <w:rtl/>
        </w:rPr>
        <w:t xml:space="preserve"> </w:t>
      </w:r>
      <w:r>
        <w:rPr>
          <w:rFonts w:cs="David" w:hint="cs"/>
          <w:sz w:val="24"/>
          <w:szCs w:val="24"/>
          <w:rtl/>
        </w:rPr>
        <w:t>כי המציע</w:t>
      </w:r>
      <w:r w:rsidRPr="00AD1B8E">
        <w:rPr>
          <w:rFonts w:cs="David" w:hint="cs"/>
          <w:sz w:val="24"/>
          <w:szCs w:val="24"/>
          <w:rtl/>
        </w:rPr>
        <w:t xml:space="preserve"> </w:t>
      </w:r>
      <w:r>
        <w:rPr>
          <w:rFonts w:cs="David" w:hint="cs"/>
          <w:sz w:val="24"/>
          <w:szCs w:val="24"/>
          <w:rtl/>
        </w:rPr>
        <w:t xml:space="preserve">הנו </w:t>
      </w:r>
      <w:r w:rsidRPr="00AD1B8E">
        <w:rPr>
          <w:rFonts w:cs="David" w:hint="cs"/>
          <w:sz w:val="24"/>
          <w:szCs w:val="24"/>
          <w:rtl/>
        </w:rPr>
        <w:t>בעל כל הר</w:t>
      </w:r>
      <w:r>
        <w:rPr>
          <w:rFonts w:cs="David" w:hint="cs"/>
          <w:sz w:val="24"/>
          <w:szCs w:val="24"/>
          <w:rtl/>
        </w:rPr>
        <w:t>י</w:t>
      </w:r>
      <w:r w:rsidRPr="00AD1B8E">
        <w:rPr>
          <w:rFonts w:cs="David" w:hint="cs"/>
          <w:sz w:val="24"/>
          <w:szCs w:val="24"/>
          <w:rtl/>
        </w:rPr>
        <w:t>שיונות/הרישויים/</w:t>
      </w:r>
      <w:r>
        <w:rPr>
          <w:rFonts w:cs="David" w:hint="cs"/>
          <w:sz w:val="24"/>
          <w:szCs w:val="24"/>
          <w:rtl/>
        </w:rPr>
        <w:t xml:space="preserve"> התקנים/ה</w:t>
      </w:r>
      <w:r w:rsidRPr="00AD1B8E">
        <w:rPr>
          <w:rFonts w:cs="David" w:hint="cs"/>
          <w:sz w:val="24"/>
          <w:szCs w:val="24"/>
          <w:rtl/>
        </w:rPr>
        <w:t>היתרים הנדרשים על פי דין למתן השירות נשוא המכרז.</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Pr>
      </w:pPr>
      <w:r w:rsidRPr="002D38C7">
        <w:rPr>
          <w:rFonts w:cs="David" w:hint="cs"/>
          <w:sz w:val="24"/>
          <w:szCs w:val="24"/>
          <w:rtl/>
        </w:rPr>
        <w:t xml:space="preserve">אנו מסכימים לכל תנאי המכרז והננו מתחייבים למלא אחר כל דרישות המכרז, אם נזכה בו, בדייקנות, ביעילות, במיומנות וברמה מקצועית גבוהה, לאורך כל תקופת ההתקשרות, והכול בהתאם ובכפוף להוראות המכרז ולהסכם ההתקשרות. </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Pr>
      </w:pPr>
      <w:r w:rsidRPr="002D38C7">
        <w:rPr>
          <w:rFonts w:cs="David"/>
          <w:sz w:val="24"/>
          <w:szCs w:val="24"/>
          <w:rtl/>
        </w:rPr>
        <w:t xml:space="preserve">הננו מצהירים, כי ידוע לנו </w:t>
      </w:r>
      <w:r w:rsidRPr="002D38C7">
        <w:rPr>
          <w:rFonts w:cs="David" w:hint="cs"/>
          <w:sz w:val="24"/>
          <w:szCs w:val="24"/>
          <w:rtl/>
        </w:rPr>
        <w:t xml:space="preserve">שעל פי </w:t>
      </w:r>
      <w:r w:rsidRPr="002D38C7">
        <w:rPr>
          <w:rFonts w:cs="David"/>
          <w:sz w:val="24"/>
          <w:szCs w:val="24"/>
          <w:rtl/>
        </w:rPr>
        <w:t xml:space="preserve"> חוק חובת המכרזים התשנ"ב-1992, יתכן שתהיינה פניות של מציעים אחרים לראות את הצעתנו במידה ונזכה.  כמו כן, אנו מצהירים, כי אין לנ</w:t>
      </w:r>
      <w:r>
        <w:rPr>
          <w:rFonts w:cs="David"/>
          <w:sz w:val="24"/>
          <w:szCs w:val="24"/>
          <w:rtl/>
        </w:rPr>
        <w:t>ו התנגדות לכך ואין צורך לבקש מא</w:t>
      </w:r>
      <w:r w:rsidRPr="002D38C7">
        <w:rPr>
          <w:rFonts w:cs="David"/>
          <w:sz w:val="24"/>
          <w:szCs w:val="24"/>
          <w:rtl/>
        </w:rPr>
        <w:t xml:space="preserve">תנו רשות להראות את הצעתנו, בכפוף לחוק </w:t>
      </w:r>
      <w:r w:rsidRPr="002D38C7">
        <w:rPr>
          <w:rFonts w:cs="David"/>
          <w:sz w:val="24"/>
          <w:szCs w:val="24"/>
          <w:rtl/>
        </w:rPr>
        <w:lastRenderedPageBreak/>
        <w:t>חובת המכרזים.</w:t>
      </w:r>
      <w:r w:rsidRPr="002D38C7">
        <w:rPr>
          <w:rFonts w:cs="David" w:hint="cs"/>
          <w:sz w:val="24"/>
          <w:szCs w:val="24"/>
          <w:rtl/>
        </w:rPr>
        <w:t xml:space="preserve">   </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Pr>
      </w:pPr>
      <w:r w:rsidRPr="002D38C7">
        <w:rPr>
          <w:rFonts w:cs="David"/>
          <w:sz w:val="24"/>
          <w:szCs w:val="24"/>
          <w:rtl/>
        </w:rPr>
        <w:t xml:space="preserve">אנחנו מבקשים שלא להציג את הסעיפים </w:t>
      </w:r>
      <w:r>
        <w:rPr>
          <w:rFonts w:cs="David" w:hint="cs"/>
          <w:sz w:val="24"/>
          <w:szCs w:val="24"/>
          <w:rtl/>
        </w:rPr>
        <w:t xml:space="preserve">ו/או המסמכים ו/או הפריטים </w:t>
      </w:r>
      <w:r w:rsidRPr="002D38C7">
        <w:rPr>
          <w:rFonts w:cs="David"/>
          <w:sz w:val="24"/>
          <w:szCs w:val="24"/>
          <w:rtl/>
        </w:rPr>
        <w:t>הבאים למתחרים:</w:t>
      </w:r>
    </w:p>
    <w:p w:rsidR="00D21C98" w:rsidRPr="002D38C7" w:rsidRDefault="00D21C98" w:rsidP="00153CC2">
      <w:pPr>
        <w:pStyle w:val="ab"/>
        <w:keepNext/>
        <w:widowControl w:val="0"/>
        <w:tabs>
          <w:tab w:val="left" w:pos="567"/>
        </w:tabs>
        <w:overflowPunct/>
        <w:bidi/>
        <w:adjustRightInd/>
        <w:spacing w:before="60" w:after="240"/>
        <w:ind w:left="755"/>
        <w:contextualSpacing w:val="0"/>
        <w:jc w:val="both"/>
        <w:textAlignment w:val="auto"/>
        <w:rPr>
          <w:rFonts w:cs="David"/>
          <w:sz w:val="24"/>
          <w:szCs w:val="24"/>
          <w:rtl/>
        </w:rPr>
      </w:pPr>
      <w:r w:rsidRPr="002D38C7">
        <w:rPr>
          <w:rFonts w:cs="David"/>
          <w:sz w:val="24"/>
          <w:szCs w:val="24"/>
          <w:rtl/>
        </w:rPr>
        <w:t>___________________________________</w:t>
      </w:r>
      <w:r>
        <w:rPr>
          <w:rFonts w:cs="David"/>
          <w:sz w:val="24"/>
          <w:szCs w:val="24"/>
          <w:rtl/>
        </w:rPr>
        <w:t>___________________________</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Pr>
          <w:rFonts w:cs="David" w:hint="cs"/>
          <w:sz w:val="24"/>
          <w:szCs w:val="24"/>
          <w:rtl/>
        </w:rPr>
        <w:t xml:space="preserve">ידוע לנו כי </w:t>
      </w:r>
      <w:r w:rsidRPr="002D38C7">
        <w:rPr>
          <w:rFonts w:cs="David" w:hint="cs"/>
          <w:sz w:val="24"/>
          <w:szCs w:val="24"/>
          <w:rtl/>
        </w:rPr>
        <w:t>ועדת המכרזים של המ</w:t>
      </w:r>
      <w:r>
        <w:rPr>
          <w:rFonts w:cs="David" w:hint="cs"/>
          <w:sz w:val="24"/>
          <w:szCs w:val="24"/>
          <w:rtl/>
        </w:rPr>
        <w:t>זמין</w:t>
      </w:r>
      <w:r w:rsidRPr="002D38C7">
        <w:rPr>
          <w:rFonts w:cs="David" w:hint="cs"/>
          <w:sz w:val="24"/>
          <w:szCs w:val="24"/>
          <w:rtl/>
        </w:rPr>
        <w:t xml:space="preserve"> רשאית, על פי שיקול דעתה, להציג כל מסמך שלהערכתה המקצועית אינו מהווה סוד מסחרי וכי הוא דרוש כדי לעמוד בדרישות של חוק חובת המכרזים ותקנותיו, וזאת אף על פי שציינו לעיל  סעיפים</w:t>
      </w:r>
      <w:r>
        <w:rPr>
          <w:rFonts w:cs="David" w:hint="cs"/>
          <w:sz w:val="24"/>
          <w:szCs w:val="24"/>
          <w:rtl/>
        </w:rPr>
        <w:t xml:space="preserve"> ו/או מסמכים ו/או פריטים</w:t>
      </w:r>
      <w:r w:rsidRPr="002D38C7">
        <w:rPr>
          <w:rFonts w:cs="David" w:hint="cs"/>
          <w:sz w:val="24"/>
          <w:szCs w:val="24"/>
          <w:rtl/>
        </w:rPr>
        <w:t xml:space="preserve">  חסויים להצגה בפני המתחרים.</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Pr>
      </w:pPr>
      <w:r w:rsidRPr="002D38C7">
        <w:rPr>
          <w:rFonts w:cs="David"/>
          <w:sz w:val="24"/>
          <w:szCs w:val="24"/>
          <w:rtl/>
        </w:rPr>
        <w:t>הננו מצהירים, כי ברור לנו, שהזמנת ה</w:t>
      </w:r>
      <w:r w:rsidRPr="002D38C7">
        <w:rPr>
          <w:rFonts w:cs="David" w:hint="cs"/>
          <w:sz w:val="24"/>
          <w:szCs w:val="24"/>
          <w:rtl/>
        </w:rPr>
        <w:t>שירותים</w:t>
      </w:r>
      <w:r w:rsidRPr="002D38C7">
        <w:rPr>
          <w:rFonts w:cs="David"/>
          <w:sz w:val="24"/>
          <w:szCs w:val="24"/>
          <w:rtl/>
        </w:rPr>
        <w:t xml:space="preserve"> עפ"י מכרז זה תהיה עפ"י צרכי המ</w:t>
      </w:r>
      <w:r>
        <w:rPr>
          <w:rFonts w:cs="David" w:hint="cs"/>
          <w:sz w:val="24"/>
          <w:szCs w:val="24"/>
          <w:rtl/>
        </w:rPr>
        <w:t>זמין</w:t>
      </w:r>
      <w:r w:rsidRPr="002D38C7">
        <w:rPr>
          <w:rFonts w:cs="David"/>
          <w:sz w:val="24"/>
          <w:szCs w:val="24"/>
          <w:rtl/>
        </w:rPr>
        <w:t>, מזמן לזמן, לפי שיקול דעתו הבלעדי של המ</w:t>
      </w:r>
      <w:r>
        <w:rPr>
          <w:rFonts w:cs="David" w:hint="cs"/>
          <w:sz w:val="24"/>
          <w:szCs w:val="24"/>
          <w:rtl/>
        </w:rPr>
        <w:t>זמין</w:t>
      </w:r>
      <w:r w:rsidRPr="002D38C7">
        <w:rPr>
          <w:rFonts w:cs="David"/>
          <w:sz w:val="24"/>
          <w:szCs w:val="24"/>
          <w:rtl/>
        </w:rPr>
        <w:t>, וללא התחייבות לכמויות כל שהן ובהתאם למחירים בהצעתנו למכרז זה</w:t>
      </w:r>
      <w:r w:rsidRPr="002D38C7">
        <w:rPr>
          <w:rFonts w:cs="David" w:hint="cs"/>
          <w:sz w:val="24"/>
          <w:szCs w:val="24"/>
          <w:rtl/>
        </w:rPr>
        <w:t>.</w:t>
      </w:r>
      <w:r w:rsidRPr="002D38C7">
        <w:rPr>
          <w:rFonts w:cs="David"/>
          <w:sz w:val="24"/>
          <w:szCs w:val="24"/>
          <w:rtl/>
        </w:rPr>
        <w:t xml:space="preserve"> </w:t>
      </w:r>
    </w:p>
    <w:p w:rsidR="00D21C98" w:rsidRPr="002D38C7"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sidRPr="002D38C7">
        <w:rPr>
          <w:rFonts w:cs="David"/>
          <w:sz w:val="24"/>
          <w:szCs w:val="24"/>
          <w:rtl/>
        </w:rPr>
        <w:t xml:space="preserve">הננו מצהירים, כי אין ולא יהיה  באספקת </w:t>
      </w:r>
      <w:r w:rsidRPr="002D38C7">
        <w:rPr>
          <w:rFonts w:cs="David" w:hint="cs"/>
          <w:sz w:val="24"/>
          <w:szCs w:val="24"/>
          <w:rtl/>
        </w:rPr>
        <w:t xml:space="preserve">השירותים </w:t>
      </w:r>
      <w:r w:rsidRPr="002D38C7">
        <w:rPr>
          <w:rFonts w:cs="David"/>
          <w:sz w:val="24"/>
          <w:szCs w:val="24"/>
          <w:rtl/>
        </w:rPr>
        <w:t>למ</w:t>
      </w:r>
      <w:r>
        <w:rPr>
          <w:rFonts w:cs="David" w:hint="cs"/>
          <w:sz w:val="24"/>
          <w:szCs w:val="24"/>
          <w:rtl/>
        </w:rPr>
        <w:t>זמין</w:t>
      </w:r>
      <w:r w:rsidRPr="002D38C7">
        <w:rPr>
          <w:rFonts w:cs="David"/>
          <w:sz w:val="24"/>
          <w:szCs w:val="24"/>
          <w:rtl/>
        </w:rPr>
        <w:t>, הפרה של זכויות  קניין של צד שלישי כלשהו, וכי אין כל מניעה או הגבלה שחלים על ה</w:t>
      </w:r>
      <w:r>
        <w:rPr>
          <w:rFonts w:cs="David"/>
          <w:sz w:val="24"/>
          <w:szCs w:val="24"/>
          <w:rtl/>
        </w:rPr>
        <w:t>מזמין</w:t>
      </w:r>
      <w:r w:rsidRPr="002D38C7">
        <w:rPr>
          <w:rFonts w:cs="David"/>
          <w:sz w:val="24"/>
          <w:szCs w:val="24"/>
          <w:rtl/>
        </w:rPr>
        <w:t xml:space="preserve"> כתוצאה מכך. כמו כן אנו מתחייבים לשפות את ה</w:t>
      </w:r>
      <w:r>
        <w:rPr>
          <w:rFonts w:cs="David"/>
          <w:sz w:val="24"/>
          <w:szCs w:val="24"/>
          <w:rtl/>
        </w:rPr>
        <w:t>מזמין</w:t>
      </w:r>
      <w:r w:rsidRPr="002D38C7">
        <w:rPr>
          <w:rFonts w:cs="David"/>
          <w:sz w:val="24"/>
          <w:szCs w:val="24"/>
          <w:rtl/>
        </w:rPr>
        <w:t xml:space="preserve"> בכל מקרה של תביעת צד שלישי, שתוגש נגד ה</w:t>
      </w:r>
      <w:r>
        <w:rPr>
          <w:rFonts w:cs="David"/>
          <w:sz w:val="24"/>
          <w:szCs w:val="24"/>
          <w:rtl/>
        </w:rPr>
        <w:t>מזמין</w:t>
      </w:r>
      <w:r w:rsidRPr="002D38C7">
        <w:rPr>
          <w:rFonts w:cs="David"/>
          <w:sz w:val="24"/>
          <w:szCs w:val="24"/>
          <w:rtl/>
        </w:rPr>
        <w:t>, וקשורה בזכויות ב</w:t>
      </w:r>
      <w:r w:rsidRPr="002D38C7">
        <w:rPr>
          <w:rFonts w:cs="David" w:hint="cs"/>
          <w:sz w:val="24"/>
          <w:szCs w:val="24"/>
          <w:rtl/>
        </w:rPr>
        <w:t xml:space="preserve">שירותים </w:t>
      </w:r>
      <w:r w:rsidRPr="002D38C7">
        <w:rPr>
          <w:rFonts w:cs="David"/>
          <w:sz w:val="24"/>
          <w:szCs w:val="24"/>
          <w:rtl/>
        </w:rPr>
        <w:t xml:space="preserve"> המוצעים. </w:t>
      </w:r>
    </w:p>
    <w:p w:rsidR="00D21C98" w:rsidRPr="00596CDE" w:rsidRDefault="00D21C98" w:rsidP="00153CC2">
      <w:pPr>
        <w:pStyle w:val="ab"/>
        <w:keepNext/>
        <w:widowControl w:val="0"/>
        <w:numPr>
          <w:ilvl w:val="2"/>
          <w:numId w:val="70"/>
        </w:numPr>
        <w:tabs>
          <w:tab w:val="left" w:pos="567"/>
        </w:tabs>
        <w:overflowPunct/>
        <w:bidi/>
        <w:adjustRightInd/>
        <w:spacing w:before="60" w:after="240"/>
        <w:ind w:left="755" w:hanging="284"/>
        <w:contextualSpacing w:val="0"/>
        <w:jc w:val="both"/>
        <w:textAlignment w:val="auto"/>
        <w:rPr>
          <w:rFonts w:cs="David"/>
          <w:sz w:val="24"/>
          <w:szCs w:val="24"/>
          <w:rtl/>
        </w:rPr>
      </w:pPr>
      <w:r>
        <w:rPr>
          <w:rFonts w:cs="David" w:hint="cs"/>
          <w:sz w:val="24"/>
          <w:szCs w:val="24"/>
          <w:rtl/>
        </w:rPr>
        <w:t>הננו מצהירים</w:t>
      </w:r>
      <w:r w:rsidRPr="00596CDE">
        <w:rPr>
          <w:rFonts w:cs="David" w:hint="cs"/>
          <w:sz w:val="24"/>
          <w:szCs w:val="24"/>
          <w:rtl/>
        </w:rPr>
        <w:t xml:space="preserve"> בזאת כי כל הפרטים המופיעים במסמכי המכרז על כל נספחיהם  ידועים ל</w:t>
      </w:r>
      <w:r>
        <w:rPr>
          <w:rFonts w:cs="David" w:hint="cs"/>
          <w:sz w:val="24"/>
          <w:szCs w:val="24"/>
          <w:rtl/>
        </w:rPr>
        <w:t>נו</w:t>
      </w:r>
      <w:r w:rsidRPr="00596CDE">
        <w:rPr>
          <w:rFonts w:cs="David" w:hint="cs"/>
          <w:sz w:val="24"/>
          <w:szCs w:val="24"/>
          <w:rtl/>
        </w:rPr>
        <w:t xml:space="preserve"> ואנ</w:t>
      </w:r>
      <w:r>
        <w:rPr>
          <w:rFonts w:cs="David" w:hint="cs"/>
          <w:sz w:val="24"/>
          <w:szCs w:val="24"/>
          <w:rtl/>
        </w:rPr>
        <w:t>ו</w:t>
      </w:r>
      <w:r w:rsidRPr="00596CDE">
        <w:rPr>
          <w:rFonts w:cs="David" w:hint="cs"/>
          <w:sz w:val="24"/>
          <w:szCs w:val="24"/>
          <w:rtl/>
        </w:rPr>
        <w:t xml:space="preserve"> מקבלם במלואם ללא סייג. הצעה זו מוצעת לאחר שבדק</w:t>
      </w:r>
      <w:r>
        <w:rPr>
          <w:rFonts w:cs="David" w:hint="cs"/>
          <w:sz w:val="24"/>
          <w:szCs w:val="24"/>
          <w:rtl/>
        </w:rPr>
        <w:t>נו</w:t>
      </w:r>
      <w:r w:rsidRPr="00596CDE">
        <w:rPr>
          <w:rFonts w:cs="David" w:hint="cs"/>
          <w:sz w:val="24"/>
          <w:szCs w:val="24"/>
          <w:rtl/>
        </w:rPr>
        <w:t xml:space="preserve"> את כל התנאים הכרוכים במתן השירות ומצא</w:t>
      </w:r>
      <w:r>
        <w:rPr>
          <w:rFonts w:cs="David" w:hint="cs"/>
          <w:sz w:val="24"/>
          <w:szCs w:val="24"/>
          <w:rtl/>
        </w:rPr>
        <w:t>נו</w:t>
      </w:r>
      <w:r w:rsidRPr="00596CDE">
        <w:rPr>
          <w:rFonts w:cs="David" w:hint="cs"/>
          <w:sz w:val="24"/>
          <w:szCs w:val="24"/>
          <w:rtl/>
        </w:rPr>
        <w:t xml:space="preserve"> אותם מתאימים וראויים,</w:t>
      </w:r>
      <w:r w:rsidRPr="009E7325">
        <w:rPr>
          <w:rFonts w:cs="David" w:hint="cs"/>
          <w:sz w:val="24"/>
          <w:szCs w:val="24"/>
          <w:rtl/>
        </w:rPr>
        <w:t xml:space="preserve"> </w:t>
      </w:r>
      <w:r w:rsidRPr="00596CDE">
        <w:rPr>
          <w:rFonts w:cs="David" w:hint="cs"/>
          <w:sz w:val="24"/>
          <w:szCs w:val="24"/>
          <w:rtl/>
        </w:rPr>
        <w:t>ואנ</w:t>
      </w:r>
      <w:r>
        <w:rPr>
          <w:rFonts w:cs="David" w:hint="cs"/>
          <w:sz w:val="24"/>
          <w:szCs w:val="24"/>
          <w:rtl/>
        </w:rPr>
        <w:t>ו</w:t>
      </w:r>
      <w:r w:rsidRPr="00596CDE">
        <w:rPr>
          <w:rFonts w:cs="David" w:hint="cs"/>
          <w:sz w:val="24"/>
          <w:szCs w:val="24"/>
          <w:rtl/>
        </w:rPr>
        <w:t xml:space="preserve"> מוותר</w:t>
      </w:r>
      <w:r>
        <w:rPr>
          <w:rFonts w:cs="David" w:hint="cs"/>
          <w:sz w:val="24"/>
          <w:szCs w:val="24"/>
          <w:rtl/>
        </w:rPr>
        <w:t>ים</w:t>
      </w:r>
      <w:r w:rsidRPr="00596CDE">
        <w:rPr>
          <w:rFonts w:cs="David" w:hint="cs"/>
          <w:sz w:val="24"/>
          <w:szCs w:val="24"/>
          <w:rtl/>
        </w:rPr>
        <w:t xml:space="preserve"> בזאת על כל טענה של אי הבנה, פגם או אי התאמה אחרת.</w:t>
      </w:r>
    </w:p>
    <w:p w:rsidR="00D21C98" w:rsidRDefault="00D21C98" w:rsidP="00153CC2">
      <w:pPr>
        <w:keepNext/>
        <w:bidi/>
        <w:ind w:left="669"/>
        <w:rPr>
          <w:rFonts w:cs="David"/>
          <w:sz w:val="24"/>
          <w:rtl/>
        </w:rPr>
      </w:pPr>
    </w:p>
    <w:p w:rsidR="00D21C98" w:rsidRDefault="00D21C98" w:rsidP="00153CC2">
      <w:pPr>
        <w:keepNext/>
        <w:bidi/>
        <w:ind w:left="669"/>
        <w:rPr>
          <w:rFonts w:cs="David"/>
          <w:sz w:val="24"/>
          <w:rtl/>
        </w:rPr>
      </w:pPr>
    </w:p>
    <w:p w:rsidR="00D21C98" w:rsidRPr="00E55E86" w:rsidRDefault="00D21C98" w:rsidP="00153CC2">
      <w:pPr>
        <w:keepNext/>
        <w:bidi/>
        <w:ind w:left="618"/>
        <w:rPr>
          <w:rFonts w:cs="David"/>
          <w:sz w:val="24"/>
          <w:szCs w:val="24"/>
          <w:rtl/>
        </w:rPr>
      </w:pPr>
      <w:r w:rsidRPr="00E55E86">
        <w:rPr>
          <w:rFonts w:cs="David" w:hint="cs"/>
          <w:sz w:val="24"/>
          <w:szCs w:val="24"/>
          <w:rtl/>
        </w:rPr>
        <w:t>__________________</w:t>
      </w:r>
      <w:r w:rsidRPr="00E55E86">
        <w:rPr>
          <w:rFonts w:cs="David" w:hint="cs"/>
          <w:sz w:val="24"/>
          <w:szCs w:val="24"/>
          <w:rtl/>
        </w:rPr>
        <w:tab/>
      </w:r>
      <w:r w:rsidRPr="00E55E86">
        <w:rPr>
          <w:rFonts w:cs="David" w:hint="cs"/>
          <w:sz w:val="24"/>
          <w:szCs w:val="24"/>
          <w:rtl/>
        </w:rPr>
        <w:tab/>
        <w:t>_______________</w:t>
      </w:r>
      <w:r w:rsidRPr="00E55E86">
        <w:rPr>
          <w:rFonts w:cs="David" w:hint="cs"/>
          <w:sz w:val="24"/>
          <w:szCs w:val="24"/>
          <w:rtl/>
        </w:rPr>
        <w:tab/>
        <w:t>__________________</w:t>
      </w:r>
    </w:p>
    <w:p w:rsidR="00D21C98" w:rsidRPr="00E55E86" w:rsidRDefault="00D21C98" w:rsidP="00153CC2">
      <w:pPr>
        <w:keepNext/>
        <w:bidi/>
        <w:ind w:left="618"/>
        <w:jc w:val="both"/>
        <w:rPr>
          <w:rFonts w:cs="David"/>
          <w:sz w:val="24"/>
          <w:szCs w:val="24"/>
          <w:rtl/>
        </w:rPr>
      </w:pPr>
      <w:r w:rsidRPr="00E55E86">
        <w:rPr>
          <w:rFonts w:cs="David" w:hint="cs"/>
          <w:sz w:val="24"/>
          <w:szCs w:val="24"/>
          <w:rtl/>
        </w:rPr>
        <w:tab/>
      </w:r>
      <w:r w:rsidRPr="00E55E86">
        <w:rPr>
          <w:rFonts w:cs="David" w:hint="cs"/>
          <w:sz w:val="24"/>
          <w:szCs w:val="24"/>
          <w:rtl/>
        </w:rPr>
        <w:tab/>
        <w:t>שם</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חתימה</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תפקיד</w:t>
      </w:r>
    </w:p>
    <w:p w:rsidR="00D21C98" w:rsidRPr="00E55E86" w:rsidRDefault="00D21C98" w:rsidP="00153CC2">
      <w:pPr>
        <w:keepNext/>
        <w:bidi/>
        <w:ind w:left="618"/>
        <w:jc w:val="both"/>
        <w:rPr>
          <w:rFonts w:cs="David"/>
          <w:sz w:val="24"/>
          <w:szCs w:val="24"/>
          <w:rtl/>
        </w:rPr>
      </w:pPr>
    </w:p>
    <w:p w:rsidR="00D21C98" w:rsidRPr="00E55E86" w:rsidRDefault="00D21C98" w:rsidP="00153CC2">
      <w:pPr>
        <w:keepNext/>
        <w:bidi/>
        <w:ind w:left="618"/>
        <w:jc w:val="both"/>
        <w:rPr>
          <w:rFonts w:cs="David"/>
          <w:sz w:val="24"/>
          <w:szCs w:val="24"/>
          <w:rtl/>
        </w:rPr>
      </w:pPr>
      <w:r w:rsidRPr="00E55E86">
        <w:rPr>
          <w:rFonts w:cs="David" w:hint="cs"/>
          <w:sz w:val="24"/>
          <w:szCs w:val="24"/>
          <w:rtl/>
        </w:rPr>
        <w:t>__________________</w:t>
      </w:r>
      <w:r w:rsidRPr="00E55E86">
        <w:rPr>
          <w:rFonts w:cs="David" w:hint="cs"/>
          <w:sz w:val="24"/>
          <w:szCs w:val="24"/>
          <w:rtl/>
        </w:rPr>
        <w:tab/>
      </w:r>
      <w:r w:rsidRPr="00E55E86">
        <w:rPr>
          <w:rFonts w:cs="David" w:hint="cs"/>
          <w:sz w:val="24"/>
          <w:szCs w:val="24"/>
          <w:rtl/>
        </w:rPr>
        <w:tab/>
        <w:t>_______________</w:t>
      </w:r>
      <w:r w:rsidRPr="00E55E86">
        <w:rPr>
          <w:rFonts w:cs="David" w:hint="cs"/>
          <w:sz w:val="24"/>
          <w:szCs w:val="24"/>
          <w:rtl/>
        </w:rPr>
        <w:tab/>
        <w:t>__________________</w:t>
      </w:r>
    </w:p>
    <w:p w:rsidR="00D21C98" w:rsidRPr="00E55E86" w:rsidRDefault="00D21C98" w:rsidP="00153CC2">
      <w:pPr>
        <w:keepNext/>
        <w:bidi/>
        <w:ind w:left="618"/>
        <w:jc w:val="both"/>
        <w:rPr>
          <w:rFonts w:cs="David"/>
          <w:sz w:val="24"/>
          <w:szCs w:val="24"/>
          <w:rtl/>
        </w:rPr>
      </w:pPr>
      <w:r w:rsidRPr="00E55E86">
        <w:rPr>
          <w:rFonts w:cs="David" w:hint="cs"/>
          <w:sz w:val="24"/>
          <w:szCs w:val="24"/>
          <w:rtl/>
        </w:rPr>
        <w:tab/>
      </w:r>
      <w:r w:rsidRPr="00E55E86">
        <w:rPr>
          <w:rFonts w:cs="David" w:hint="cs"/>
          <w:sz w:val="24"/>
          <w:szCs w:val="24"/>
          <w:rtl/>
        </w:rPr>
        <w:tab/>
        <w:t>שם</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חתימה</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תפקיד</w:t>
      </w:r>
    </w:p>
    <w:p w:rsidR="00D21C98" w:rsidRPr="00E55E86" w:rsidRDefault="00D21C98" w:rsidP="00153CC2">
      <w:pPr>
        <w:keepNext/>
        <w:bidi/>
        <w:ind w:left="618"/>
        <w:jc w:val="both"/>
        <w:rPr>
          <w:rFonts w:cs="David"/>
          <w:sz w:val="24"/>
          <w:szCs w:val="24"/>
          <w:rtl/>
        </w:rPr>
      </w:pPr>
    </w:p>
    <w:p w:rsidR="00D21C98" w:rsidRPr="00E55E86" w:rsidRDefault="00D21C98" w:rsidP="00153CC2">
      <w:pPr>
        <w:keepNext/>
        <w:bidi/>
        <w:ind w:left="-51"/>
        <w:jc w:val="both"/>
        <w:rPr>
          <w:rFonts w:cs="David"/>
          <w:sz w:val="24"/>
          <w:szCs w:val="24"/>
          <w:rtl/>
        </w:rPr>
      </w:pPr>
    </w:p>
    <w:p w:rsidR="00D21C98" w:rsidRPr="001136CD" w:rsidRDefault="00D21C98" w:rsidP="00153CC2">
      <w:pPr>
        <w:keepNext/>
        <w:bidi/>
        <w:ind w:left="-51"/>
        <w:jc w:val="both"/>
        <w:rPr>
          <w:rFonts w:cs="David"/>
          <w:sz w:val="24"/>
          <w:szCs w:val="24"/>
          <w:rtl/>
        </w:rPr>
      </w:pPr>
      <w:r w:rsidRPr="001136CD">
        <w:rPr>
          <w:rFonts w:cs="David" w:hint="cs"/>
          <w:sz w:val="24"/>
          <w:szCs w:val="24"/>
          <w:rtl/>
        </w:rPr>
        <w:t xml:space="preserve">חותמת תאגיד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rtl/>
        </w:rPr>
        <w:t xml:space="preserve"> </w:t>
      </w:r>
      <w:r w:rsidRPr="001136CD">
        <w:rPr>
          <w:rFonts w:cs="David" w:hint="cs"/>
          <w:sz w:val="24"/>
          <w:szCs w:val="24"/>
          <w:rtl/>
        </w:rPr>
        <w:tab/>
        <w:t>תאריך _________________</w:t>
      </w:r>
    </w:p>
    <w:p w:rsidR="00D21C98" w:rsidRPr="00FD5BD4" w:rsidRDefault="00D21C98" w:rsidP="00153CC2">
      <w:pPr>
        <w:keepNext/>
        <w:bidi/>
        <w:ind w:left="-51"/>
        <w:jc w:val="both"/>
        <w:rPr>
          <w:rFonts w:cs="David"/>
          <w:sz w:val="24"/>
          <w:rtl/>
        </w:rPr>
      </w:pPr>
    </w:p>
    <w:p w:rsidR="00D21C98" w:rsidRPr="00FD5BD4" w:rsidRDefault="00D21C98" w:rsidP="00153CC2">
      <w:pPr>
        <w:keepNext/>
        <w:bidi/>
        <w:ind w:left="-51"/>
        <w:jc w:val="both"/>
        <w:rPr>
          <w:rFonts w:cs="David"/>
          <w:b/>
          <w:bCs/>
          <w:sz w:val="24"/>
          <w:u w:val="single"/>
          <w:rtl/>
        </w:rPr>
      </w:pPr>
    </w:p>
    <w:p w:rsidR="00023738" w:rsidRDefault="00023738" w:rsidP="00153CC2">
      <w:pPr>
        <w:keepNext/>
        <w:bidi/>
        <w:ind w:left="-51"/>
        <w:jc w:val="center"/>
        <w:rPr>
          <w:rFonts w:cs="David"/>
          <w:b/>
          <w:bCs/>
          <w:sz w:val="28"/>
          <w:szCs w:val="28"/>
          <w:u w:val="single"/>
          <w:rtl/>
        </w:rPr>
      </w:pPr>
    </w:p>
    <w:p w:rsidR="00D21C98" w:rsidRPr="009C20A3" w:rsidRDefault="00D21C98" w:rsidP="00153CC2">
      <w:pPr>
        <w:keepNext/>
        <w:bidi/>
        <w:ind w:left="-51"/>
        <w:jc w:val="center"/>
        <w:rPr>
          <w:rFonts w:cs="David"/>
          <w:b/>
          <w:bCs/>
          <w:sz w:val="28"/>
          <w:szCs w:val="28"/>
          <w:u w:val="single"/>
          <w:rtl/>
        </w:rPr>
      </w:pPr>
      <w:r w:rsidRPr="009C20A3">
        <w:rPr>
          <w:rFonts w:cs="David" w:hint="cs"/>
          <w:b/>
          <w:bCs/>
          <w:sz w:val="28"/>
          <w:szCs w:val="28"/>
          <w:u w:val="single"/>
          <w:rtl/>
        </w:rPr>
        <w:t>אישור</w:t>
      </w:r>
    </w:p>
    <w:p w:rsidR="00D21C98" w:rsidRPr="001136CD" w:rsidRDefault="00D21C98" w:rsidP="00153CC2">
      <w:pPr>
        <w:keepNext/>
        <w:bidi/>
        <w:ind w:left="-51"/>
        <w:jc w:val="both"/>
        <w:rPr>
          <w:rFonts w:cs="David"/>
          <w:b/>
          <w:bCs/>
          <w:sz w:val="24"/>
          <w:szCs w:val="24"/>
          <w:u w:val="single"/>
          <w:rtl/>
        </w:rPr>
      </w:pPr>
    </w:p>
    <w:p w:rsidR="00D21C98" w:rsidRPr="001136CD" w:rsidRDefault="00D21C98" w:rsidP="00153CC2">
      <w:pPr>
        <w:keepNext/>
        <w:bidi/>
        <w:ind w:left="-51"/>
        <w:jc w:val="both"/>
        <w:rPr>
          <w:rFonts w:cs="David"/>
          <w:sz w:val="24"/>
          <w:szCs w:val="24"/>
          <w:rtl/>
        </w:rPr>
      </w:pPr>
      <w:r w:rsidRPr="001136CD">
        <w:rPr>
          <w:rFonts w:cs="David" w:hint="cs"/>
          <w:sz w:val="24"/>
          <w:szCs w:val="24"/>
          <w:rtl/>
        </w:rPr>
        <w:t xml:space="preserve">אני הח"מ עו"ד / רו"ח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rtl/>
        </w:rPr>
        <w:t xml:space="preserve">  מרח'</w:t>
      </w:r>
    </w:p>
    <w:p w:rsidR="00D21C98" w:rsidRPr="001136CD" w:rsidRDefault="00D21C98" w:rsidP="00153CC2">
      <w:pPr>
        <w:keepNext/>
        <w:bidi/>
        <w:ind w:left="-51"/>
        <w:jc w:val="both"/>
        <w:rPr>
          <w:rFonts w:cs="David"/>
          <w:sz w:val="24"/>
          <w:szCs w:val="24"/>
          <w:rtl/>
        </w:rPr>
      </w:pPr>
    </w:p>
    <w:p w:rsidR="00D21C98" w:rsidRPr="001136CD" w:rsidRDefault="00D21C98" w:rsidP="00153CC2">
      <w:pPr>
        <w:keepNext/>
        <w:bidi/>
        <w:ind w:left="-51"/>
        <w:jc w:val="both"/>
        <w:rPr>
          <w:rFonts w:cs="David"/>
          <w:sz w:val="24"/>
          <w:szCs w:val="24"/>
          <w:rtl/>
        </w:rPr>
      </w:pPr>
      <w:r w:rsidRPr="001136CD">
        <w:rPr>
          <w:rFonts w:cs="David" w:hint="cs"/>
          <w:sz w:val="24"/>
          <w:szCs w:val="24"/>
          <w:rtl/>
        </w:rPr>
        <w:t xml:space="preserve">מצהיר בזה כי ה"ה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rtl/>
        </w:rPr>
        <w:t xml:space="preserve"> מוסמכים לייצג את המציע</w:t>
      </w:r>
      <w:r>
        <w:rPr>
          <w:rFonts w:cs="David" w:hint="cs"/>
          <w:sz w:val="24"/>
          <w:szCs w:val="24"/>
          <w:rtl/>
        </w:rPr>
        <w:t xml:space="preserve"> </w:t>
      </w:r>
      <w:r w:rsidRPr="001136CD">
        <w:rPr>
          <w:rFonts w:cs="David" w:hint="cs"/>
          <w:sz w:val="24"/>
          <w:szCs w:val="24"/>
          <w:rtl/>
        </w:rPr>
        <w:t>וחתימותיהם מחייבות את המציע.</w:t>
      </w:r>
    </w:p>
    <w:p w:rsidR="00D21C98" w:rsidRPr="001136CD" w:rsidRDefault="00D21C98" w:rsidP="00153CC2">
      <w:pPr>
        <w:keepNext/>
        <w:bidi/>
        <w:ind w:left="-51"/>
        <w:jc w:val="both"/>
        <w:rPr>
          <w:rFonts w:cs="David"/>
          <w:sz w:val="24"/>
          <w:szCs w:val="24"/>
          <w:rtl/>
        </w:rPr>
      </w:pPr>
    </w:p>
    <w:p w:rsidR="00D21C98" w:rsidRPr="00B50382" w:rsidRDefault="00D21C98" w:rsidP="0058127B">
      <w:pPr>
        <w:keepNext/>
        <w:bidi/>
        <w:ind w:left="-51"/>
        <w:jc w:val="both"/>
        <w:rPr>
          <w:rFonts w:cs="David"/>
          <w:b/>
          <w:bCs/>
          <w:sz w:val="28"/>
          <w:szCs w:val="28"/>
        </w:rPr>
      </w:pPr>
      <w:r w:rsidRPr="001136CD">
        <w:rPr>
          <w:rFonts w:cs="David" w:hint="cs"/>
          <w:sz w:val="24"/>
          <w:szCs w:val="24"/>
          <w:rtl/>
        </w:rPr>
        <w:t xml:space="preserve">תאריך </w:t>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u w:val="single"/>
          <w:rtl/>
        </w:rPr>
        <w:tab/>
      </w:r>
      <w:r w:rsidRPr="001136CD">
        <w:rPr>
          <w:rFonts w:cs="David" w:hint="cs"/>
          <w:sz w:val="24"/>
          <w:szCs w:val="24"/>
          <w:rtl/>
        </w:rPr>
        <w:t xml:space="preserve">חתימה: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rtl/>
        </w:rPr>
        <w:t>חותמת:</w:t>
      </w:r>
      <w:r>
        <w:rPr>
          <w:rFonts w:cs="David" w:hint="cs"/>
          <w:sz w:val="24"/>
          <w:szCs w:val="24"/>
          <w:rtl/>
        </w:rPr>
        <w:t>_____________</w:t>
      </w:r>
    </w:p>
    <w:p w:rsidR="00D21C98" w:rsidRPr="009C20A3" w:rsidRDefault="00D21C98" w:rsidP="00153CC2">
      <w:pPr>
        <w:keepNext/>
        <w:overflowPunct/>
        <w:autoSpaceDE/>
        <w:autoSpaceDN/>
        <w:adjustRightInd/>
        <w:spacing w:after="200" w:line="276" w:lineRule="auto"/>
        <w:textAlignment w:val="auto"/>
        <w:rPr>
          <w:rFonts w:cs="David"/>
          <w:sz w:val="28"/>
          <w:szCs w:val="28"/>
          <w:rtl/>
        </w:rPr>
      </w:pPr>
      <w:r w:rsidRPr="009C20A3">
        <w:rPr>
          <w:rFonts w:cs="David"/>
          <w:sz w:val="28"/>
          <w:szCs w:val="28"/>
          <w:rtl/>
        </w:rPr>
        <w:br w:type="page"/>
      </w:r>
    </w:p>
    <w:p w:rsidR="00D21C98" w:rsidRPr="005F4135" w:rsidRDefault="00D21C98" w:rsidP="00153CC2">
      <w:pPr>
        <w:keepNext/>
        <w:bidi/>
        <w:spacing w:after="120"/>
        <w:ind w:left="-51"/>
        <w:jc w:val="center"/>
        <w:rPr>
          <w:rFonts w:cs="David"/>
          <w:b/>
          <w:bCs/>
          <w:sz w:val="28"/>
          <w:szCs w:val="28"/>
          <w:u w:val="single"/>
          <w:rtl/>
        </w:rPr>
      </w:pPr>
      <w:r w:rsidRPr="00F008A6">
        <w:rPr>
          <w:rFonts w:cs="David" w:hint="cs"/>
          <w:b/>
          <w:bCs/>
          <w:sz w:val="28"/>
          <w:szCs w:val="28"/>
          <w:u w:val="single"/>
          <w:rtl/>
        </w:rPr>
        <w:lastRenderedPageBreak/>
        <w:t xml:space="preserve">נספח </w:t>
      </w:r>
      <w:r>
        <w:rPr>
          <w:rFonts w:cs="David" w:hint="cs"/>
          <w:b/>
          <w:bCs/>
          <w:sz w:val="28"/>
          <w:szCs w:val="28"/>
          <w:u w:val="single"/>
          <w:rtl/>
        </w:rPr>
        <w:t>ה'</w:t>
      </w:r>
      <w:r w:rsidRPr="00F008A6">
        <w:rPr>
          <w:rFonts w:cs="David" w:hint="cs"/>
          <w:b/>
          <w:bCs/>
          <w:sz w:val="28"/>
          <w:szCs w:val="28"/>
          <w:u w:val="single"/>
          <w:rtl/>
        </w:rPr>
        <w:t>: הצעת המחיר</w:t>
      </w:r>
    </w:p>
    <w:p w:rsidR="00D21C98" w:rsidRPr="00AF7084"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AF7084">
        <w:rPr>
          <w:rFonts w:cs="David" w:hint="cs"/>
          <w:sz w:val="24"/>
          <w:szCs w:val="24"/>
          <w:rtl/>
        </w:rPr>
        <w:t xml:space="preserve">הנני מציע לבצע את השירות, בהתאם </w:t>
      </w:r>
      <w:r>
        <w:rPr>
          <w:rFonts w:cs="David" w:hint="cs"/>
          <w:sz w:val="24"/>
          <w:szCs w:val="24"/>
          <w:rtl/>
        </w:rPr>
        <w:t xml:space="preserve">לכל הוראות מסמכי המכרז, במחירים </w:t>
      </w:r>
      <w:r w:rsidR="00FD2FB7">
        <w:rPr>
          <w:rFonts w:cs="David" w:hint="cs"/>
          <w:sz w:val="24"/>
          <w:szCs w:val="24"/>
          <w:rtl/>
        </w:rPr>
        <w:t>המפורטים להלן:</w:t>
      </w:r>
    </w:p>
    <w:tbl>
      <w:tblPr>
        <w:bidiVisual/>
        <w:tblW w:w="6787" w:type="dxa"/>
        <w:tblInd w:w="1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77"/>
        <w:gridCol w:w="2410"/>
      </w:tblGrid>
      <w:tr w:rsidR="00D21C98" w:rsidRPr="005F4135" w:rsidTr="00FD2FB7">
        <w:tc>
          <w:tcPr>
            <w:tcW w:w="4377" w:type="dxa"/>
            <w:tcBorders>
              <w:top w:val="single" w:sz="12" w:space="0" w:color="auto"/>
              <w:bottom w:val="single" w:sz="12" w:space="0" w:color="auto"/>
            </w:tcBorders>
          </w:tcPr>
          <w:p w:rsidR="00D21C98" w:rsidRPr="00FB5CE6" w:rsidRDefault="00D21C98" w:rsidP="00153CC2">
            <w:pPr>
              <w:pStyle w:val="4"/>
              <w:keepNext/>
              <w:numPr>
                <w:ilvl w:val="0"/>
                <w:numId w:val="0"/>
              </w:numPr>
              <w:tabs>
                <w:tab w:val="left" w:pos="567"/>
              </w:tabs>
              <w:spacing w:before="0" w:line="240" w:lineRule="auto"/>
              <w:ind w:left="567" w:hanging="567"/>
              <w:jc w:val="center"/>
              <w:rPr>
                <w:rFonts w:cs="David"/>
                <w:b w:val="0"/>
                <w:bCs w:val="0"/>
                <w:caps w:val="0"/>
                <w:color w:val="auto"/>
                <w:spacing w:val="0"/>
                <w:sz w:val="24"/>
                <w:szCs w:val="24"/>
                <w:rtl/>
              </w:rPr>
            </w:pPr>
          </w:p>
        </w:tc>
        <w:tc>
          <w:tcPr>
            <w:tcW w:w="2410" w:type="dxa"/>
            <w:tcBorders>
              <w:top w:val="single" w:sz="12" w:space="0" w:color="auto"/>
              <w:bottom w:val="single" w:sz="12" w:space="0" w:color="auto"/>
              <w:right w:val="single" w:sz="12" w:space="0" w:color="auto"/>
            </w:tcBorders>
          </w:tcPr>
          <w:p w:rsidR="00D21C98" w:rsidRPr="00FB5CE6" w:rsidRDefault="00D21C98" w:rsidP="00153CC2">
            <w:pPr>
              <w:pStyle w:val="4"/>
              <w:keepNext/>
              <w:numPr>
                <w:ilvl w:val="0"/>
                <w:numId w:val="0"/>
              </w:numPr>
              <w:tabs>
                <w:tab w:val="left" w:pos="567"/>
              </w:tabs>
              <w:spacing w:before="0" w:line="240" w:lineRule="auto"/>
              <w:ind w:left="567" w:hanging="567"/>
              <w:jc w:val="center"/>
              <w:rPr>
                <w:rFonts w:cs="David"/>
                <w:b w:val="0"/>
                <w:bCs w:val="0"/>
                <w:caps w:val="0"/>
                <w:color w:val="auto"/>
                <w:spacing w:val="0"/>
                <w:sz w:val="24"/>
                <w:szCs w:val="24"/>
                <w:rtl/>
              </w:rPr>
            </w:pPr>
            <w:r w:rsidRPr="00FB5CE6">
              <w:rPr>
                <w:rFonts w:cs="David" w:hint="cs"/>
                <w:b w:val="0"/>
                <w:bCs w:val="0"/>
                <w:caps w:val="0"/>
                <w:color w:val="auto"/>
                <w:spacing w:val="0"/>
                <w:sz w:val="24"/>
                <w:szCs w:val="24"/>
                <w:rtl/>
              </w:rPr>
              <w:t>מחיר בש"ח (ללא מע"מ)</w:t>
            </w:r>
          </w:p>
        </w:tc>
      </w:tr>
      <w:tr w:rsidR="00D21C98" w:rsidRPr="005F4135" w:rsidTr="00FD2FB7">
        <w:tc>
          <w:tcPr>
            <w:tcW w:w="4377" w:type="dxa"/>
            <w:tcBorders>
              <w:top w:val="single" w:sz="12" w:space="0" w:color="auto"/>
              <w:bottom w:val="single" w:sz="12" w:space="0" w:color="auto"/>
            </w:tcBorders>
          </w:tcPr>
          <w:p w:rsidR="00D21C98" w:rsidRPr="00FD2FB7" w:rsidRDefault="00D21C98" w:rsidP="00153CC2">
            <w:pPr>
              <w:pStyle w:val="4"/>
              <w:keepNext/>
              <w:numPr>
                <w:ilvl w:val="0"/>
                <w:numId w:val="0"/>
              </w:numPr>
              <w:tabs>
                <w:tab w:val="left" w:pos="567"/>
              </w:tabs>
              <w:spacing w:before="0" w:after="120" w:line="240" w:lineRule="auto"/>
              <w:jc w:val="both"/>
              <w:rPr>
                <w:rFonts w:cs="David"/>
                <w:b w:val="0"/>
                <w:bCs w:val="0"/>
                <w:spacing w:val="0"/>
                <w:sz w:val="24"/>
                <w:szCs w:val="24"/>
                <w:rtl/>
              </w:rPr>
            </w:pPr>
            <w:r w:rsidRPr="00FD2FB7">
              <w:rPr>
                <w:rFonts w:cs="David" w:hint="cs"/>
                <w:b w:val="0"/>
                <w:bCs w:val="0"/>
                <w:spacing w:val="0"/>
                <w:sz w:val="24"/>
                <w:szCs w:val="24"/>
                <w:rtl/>
              </w:rPr>
              <w:t>מחיר לשיחה נענית/יוצאת על ידי נציג שירות</w:t>
            </w:r>
          </w:p>
        </w:tc>
        <w:tc>
          <w:tcPr>
            <w:tcW w:w="2410" w:type="dxa"/>
            <w:tcBorders>
              <w:top w:val="single" w:sz="12" w:space="0" w:color="auto"/>
              <w:bottom w:val="single" w:sz="12" w:space="0" w:color="auto"/>
              <w:right w:val="single" w:sz="12" w:space="0" w:color="auto"/>
            </w:tcBorders>
          </w:tcPr>
          <w:p w:rsidR="00D21C98" w:rsidRPr="00FB5CE6" w:rsidRDefault="00D21C98" w:rsidP="00153CC2">
            <w:pPr>
              <w:pStyle w:val="4"/>
              <w:keepNext/>
              <w:numPr>
                <w:ilvl w:val="0"/>
                <w:numId w:val="0"/>
              </w:numPr>
              <w:tabs>
                <w:tab w:val="left" w:pos="567"/>
              </w:tabs>
              <w:spacing w:before="0" w:line="240" w:lineRule="auto"/>
              <w:rPr>
                <w:rFonts w:cs="David"/>
                <w:b w:val="0"/>
                <w:bCs w:val="0"/>
                <w:sz w:val="24"/>
                <w:szCs w:val="24"/>
                <w:rtl/>
              </w:rPr>
            </w:pPr>
          </w:p>
        </w:tc>
      </w:tr>
      <w:tr w:rsidR="00D21C98" w:rsidRPr="005F4135" w:rsidTr="00FD2FB7">
        <w:tc>
          <w:tcPr>
            <w:tcW w:w="4377" w:type="dxa"/>
            <w:tcBorders>
              <w:top w:val="single" w:sz="12" w:space="0" w:color="auto"/>
              <w:bottom w:val="single" w:sz="12" w:space="0" w:color="auto"/>
            </w:tcBorders>
          </w:tcPr>
          <w:p w:rsidR="00D21C98" w:rsidRPr="00FD2FB7" w:rsidRDefault="00D21C98" w:rsidP="00153CC2">
            <w:pPr>
              <w:pStyle w:val="4"/>
              <w:keepNext/>
              <w:numPr>
                <w:ilvl w:val="0"/>
                <w:numId w:val="0"/>
              </w:numPr>
              <w:tabs>
                <w:tab w:val="left" w:pos="567"/>
              </w:tabs>
              <w:spacing w:before="0" w:after="120" w:line="240" w:lineRule="auto"/>
              <w:jc w:val="both"/>
              <w:rPr>
                <w:rFonts w:cs="David"/>
                <w:b w:val="0"/>
                <w:bCs w:val="0"/>
                <w:spacing w:val="0"/>
                <w:sz w:val="24"/>
                <w:szCs w:val="24"/>
                <w:rtl/>
              </w:rPr>
            </w:pPr>
            <w:r w:rsidRPr="00FD2FB7">
              <w:rPr>
                <w:rFonts w:cs="David" w:hint="cs"/>
                <w:b w:val="0"/>
                <w:bCs w:val="0"/>
                <w:spacing w:val="0"/>
                <w:sz w:val="24"/>
                <w:szCs w:val="24"/>
                <w:rtl/>
              </w:rPr>
              <w:t xml:space="preserve">שיעור ההנחה באחוזים לתשלום בגין </w:t>
            </w:r>
            <w:r w:rsidRPr="00FD2FB7">
              <w:rPr>
                <w:rFonts w:cs="David" w:hint="cs"/>
                <w:b w:val="0"/>
                <w:bCs w:val="0"/>
                <w:spacing w:val="0"/>
                <w:sz w:val="24"/>
                <w:szCs w:val="24"/>
                <w:u w:val="single"/>
                <w:rtl/>
              </w:rPr>
              <w:t>שעת</w:t>
            </w:r>
            <w:r w:rsidRPr="00FD2FB7">
              <w:rPr>
                <w:rFonts w:cs="David" w:hint="cs"/>
                <w:b w:val="0"/>
                <w:bCs w:val="0"/>
                <w:spacing w:val="0"/>
                <w:sz w:val="24"/>
                <w:szCs w:val="24"/>
                <w:rtl/>
              </w:rPr>
              <w:t xml:space="preserve"> שיחה</w:t>
            </w:r>
          </w:p>
        </w:tc>
        <w:tc>
          <w:tcPr>
            <w:tcW w:w="2410" w:type="dxa"/>
            <w:tcBorders>
              <w:top w:val="single" w:sz="12" w:space="0" w:color="auto"/>
              <w:bottom w:val="single" w:sz="12" w:space="0" w:color="auto"/>
              <w:right w:val="single" w:sz="12" w:space="0" w:color="auto"/>
            </w:tcBorders>
          </w:tcPr>
          <w:p w:rsidR="00D21C98" w:rsidRPr="00FB5CE6" w:rsidRDefault="00D21C98" w:rsidP="00153CC2">
            <w:pPr>
              <w:pStyle w:val="4"/>
              <w:keepNext/>
              <w:numPr>
                <w:ilvl w:val="0"/>
                <w:numId w:val="0"/>
              </w:numPr>
              <w:tabs>
                <w:tab w:val="left" w:pos="567"/>
              </w:tabs>
              <w:spacing w:before="0" w:line="240" w:lineRule="auto"/>
              <w:rPr>
                <w:rFonts w:cs="David"/>
                <w:b w:val="0"/>
                <w:bCs w:val="0"/>
                <w:sz w:val="24"/>
                <w:szCs w:val="24"/>
                <w:rtl/>
              </w:rPr>
            </w:pPr>
          </w:p>
        </w:tc>
      </w:tr>
      <w:tr w:rsidR="00D21C98" w:rsidRPr="005F4135" w:rsidTr="00FD2FB7">
        <w:tc>
          <w:tcPr>
            <w:tcW w:w="4377" w:type="dxa"/>
            <w:tcBorders>
              <w:top w:val="single" w:sz="12" w:space="0" w:color="auto"/>
            </w:tcBorders>
          </w:tcPr>
          <w:p w:rsidR="00D21C98" w:rsidRPr="00FD2FB7" w:rsidRDefault="00D21C98" w:rsidP="00153CC2">
            <w:pPr>
              <w:pStyle w:val="4"/>
              <w:keepNext/>
              <w:numPr>
                <w:ilvl w:val="0"/>
                <w:numId w:val="0"/>
              </w:numPr>
              <w:tabs>
                <w:tab w:val="left" w:pos="567"/>
              </w:tabs>
              <w:spacing w:before="0" w:after="120" w:line="240" w:lineRule="auto"/>
              <w:jc w:val="both"/>
              <w:rPr>
                <w:rFonts w:cs="David"/>
                <w:b w:val="0"/>
                <w:bCs w:val="0"/>
                <w:spacing w:val="0"/>
                <w:sz w:val="24"/>
                <w:szCs w:val="24"/>
                <w:rtl/>
              </w:rPr>
            </w:pPr>
            <w:r w:rsidRPr="00FD2FB7">
              <w:rPr>
                <w:rFonts w:cs="David" w:hint="cs"/>
                <w:b w:val="0"/>
                <w:bCs w:val="0"/>
                <w:spacing w:val="0"/>
                <w:sz w:val="24"/>
                <w:szCs w:val="24"/>
                <w:rtl/>
              </w:rPr>
              <w:t>קבלת שירותי עובד תמיכה וסיוע</w:t>
            </w:r>
            <w:r w:rsidR="005C7A15" w:rsidRPr="00FD2FB7">
              <w:rPr>
                <w:rFonts w:cs="David" w:hint="cs"/>
                <w:b w:val="0"/>
                <w:bCs w:val="0"/>
                <w:spacing w:val="0"/>
                <w:sz w:val="24"/>
                <w:szCs w:val="24"/>
                <w:rtl/>
              </w:rPr>
              <w:t xml:space="preserve">, </w:t>
            </w:r>
            <w:r w:rsidR="00FD2FB7">
              <w:rPr>
                <w:rFonts w:cs="David" w:hint="cs"/>
                <w:b w:val="0"/>
                <w:bCs w:val="0"/>
                <w:spacing w:val="0"/>
                <w:sz w:val="24"/>
                <w:szCs w:val="24"/>
                <w:rtl/>
              </w:rPr>
              <w:t xml:space="preserve">יחיד, </w:t>
            </w:r>
            <w:r w:rsidR="005C7A15" w:rsidRPr="00FD2FB7">
              <w:rPr>
                <w:rFonts w:cs="David" w:hint="cs"/>
                <w:b w:val="0"/>
                <w:bCs w:val="0"/>
                <w:spacing w:val="0"/>
                <w:sz w:val="24"/>
                <w:szCs w:val="24"/>
                <w:rtl/>
              </w:rPr>
              <w:t>לחודש</w:t>
            </w:r>
            <w:r w:rsidRPr="00FD2FB7">
              <w:rPr>
                <w:rFonts w:cs="David" w:hint="cs"/>
                <w:b w:val="0"/>
                <w:bCs w:val="0"/>
                <w:spacing w:val="0"/>
                <w:sz w:val="24"/>
                <w:szCs w:val="24"/>
                <w:rtl/>
              </w:rPr>
              <w:t xml:space="preserve"> </w:t>
            </w:r>
          </w:p>
        </w:tc>
        <w:tc>
          <w:tcPr>
            <w:tcW w:w="2410" w:type="dxa"/>
            <w:tcBorders>
              <w:top w:val="single" w:sz="12" w:space="0" w:color="auto"/>
              <w:right w:val="single" w:sz="12" w:space="0" w:color="auto"/>
            </w:tcBorders>
          </w:tcPr>
          <w:p w:rsidR="00D21C98" w:rsidRPr="00FB5CE6" w:rsidRDefault="00D21C98" w:rsidP="00153CC2">
            <w:pPr>
              <w:pStyle w:val="4"/>
              <w:keepNext/>
              <w:numPr>
                <w:ilvl w:val="0"/>
                <w:numId w:val="0"/>
              </w:numPr>
              <w:tabs>
                <w:tab w:val="left" w:pos="567"/>
              </w:tabs>
              <w:spacing w:before="0" w:line="240" w:lineRule="auto"/>
              <w:rPr>
                <w:rFonts w:cs="David"/>
                <w:b w:val="0"/>
                <w:bCs w:val="0"/>
                <w:sz w:val="24"/>
                <w:szCs w:val="24"/>
                <w:rtl/>
              </w:rPr>
            </w:pPr>
          </w:p>
        </w:tc>
      </w:tr>
    </w:tbl>
    <w:p w:rsidR="00D21C98" w:rsidRPr="005F4135" w:rsidRDefault="00D21C98" w:rsidP="00153CC2">
      <w:pPr>
        <w:pStyle w:val="4"/>
        <w:keepNext/>
        <w:numPr>
          <w:ilvl w:val="0"/>
          <w:numId w:val="0"/>
        </w:numPr>
        <w:tabs>
          <w:tab w:val="left" w:pos="567"/>
        </w:tabs>
        <w:spacing w:before="0" w:line="240" w:lineRule="auto"/>
        <w:rPr>
          <w:rFonts w:cs="David"/>
          <w:sz w:val="24"/>
          <w:szCs w:val="24"/>
          <w:rtl/>
        </w:rPr>
      </w:pPr>
    </w:p>
    <w:p w:rsidR="00D21C98" w:rsidRPr="005F4135" w:rsidRDefault="00D21C98" w:rsidP="00153CC2">
      <w:pPr>
        <w:pStyle w:val="4"/>
        <w:keepNext/>
        <w:numPr>
          <w:ilvl w:val="0"/>
          <w:numId w:val="0"/>
        </w:numPr>
        <w:tabs>
          <w:tab w:val="left" w:pos="567"/>
        </w:tabs>
        <w:spacing w:before="0" w:after="120" w:line="240" w:lineRule="auto"/>
        <w:ind w:left="567" w:hanging="567"/>
        <w:rPr>
          <w:rFonts w:cs="David"/>
          <w:b w:val="0"/>
          <w:bCs w:val="0"/>
          <w:caps w:val="0"/>
          <w:color w:val="auto"/>
          <w:spacing w:val="0"/>
          <w:sz w:val="24"/>
          <w:szCs w:val="24"/>
          <w:rtl/>
        </w:rPr>
      </w:pPr>
      <w:r w:rsidRPr="005F4135">
        <w:rPr>
          <w:rFonts w:cs="David" w:hint="cs"/>
          <w:sz w:val="24"/>
          <w:szCs w:val="24"/>
          <w:rtl/>
        </w:rPr>
        <w:tab/>
      </w:r>
      <w:r w:rsidRPr="005F4135">
        <w:rPr>
          <w:rFonts w:cs="David" w:hint="cs"/>
          <w:b w:val="0"/>
          <w:bCs w:val="0"/>
          <w:caps w:val="0"/>
          <w:color w:val="auto"/>
          <w:spacing w:val="0"/>
          <w:sz w:val="24"/>
          <w:szCs w:val="24"/>
          <w:rtl/>
        </w:rPr>
        <w:t>ידוע לי כי המחיר</w:t>
      </w:r>
      <w:r>
        <w:rPr>
          <w:rFonts w:cs="David" w:hint="cs"/>
          <w:b w:val="0"/>
          <w:bCs w:val="0"/>
          <w:caps w:val="0"/>
          <w:color w:val="auto"/>
          <w:spacing w:val="0"/>
          <w:sz w:val="24"/>
          <w:szCs w:val="24"/>
          <w:rtl/>
        </w:rPr>
        <w:t>ים</w:t>
      </w:r>
      <w:r w:rsidRPr="005F4135">
        <w:rPr>
          <w:rFonts w:cs="David" w:hint="cs"/>
          <w:b w:val="0"/>
          <w:bCs w:val="0"/>
          <w:caps w:val="0"/>
          <w:color w:val="auto"/>
          <w:spacing w:val="0"/>
          <w:sz w:val="24"/>
          <w:szCs w:val="24"/>
          <w:rtl/>
        </w:rPr>
        <w:t xml:space="preserve"> הבאים קבועים ואינם כלולים בהצעה:</w:t>
      </w:r>
    </w:p>
    <w:p w:rsidR="00D21C98" w:rsidRDefault="00D21C98" w:rsidP="00153CC2">
      <w:pPr>
        <w:pStyle w:val="4"/>
        <w:keepNext/>
        <w:numPr>
          <w:ilvl w:val="0"/>
          <w:numId w:val="46"/>
        </w:numPr>
        <w:tabs>
          <w:tab w:val="clear" w:pos="2138"/>
          <w:tab w:val="left" w:pos="1321"/>
        </w:tabs>
        <w:autoSpaceDE w:val="0"/>
        <w:autoSpaceDN w:val="0"/>
        <w:spacing w:before="0" w:after="120" w:line="240" w:lineRule="auto"/>
        <w:ind w:left="1321" w:hanging="284"/>
        <w:jc w:val="both"/>
        <w:rPr>
          <w:rFonts w:cs="David"/>
          <w:b w:val="0"/>
          <w:bCs w:val="0"/>
          <w:caps w:val="0"/>
          <w:color w:val="auto"/>
          <w:spacing w:val="0"/>
          <w:sz w:val="24"/>
          <w:szCs w:val="24"/>
          <w:rtl/>
        </w:rPr>
      </w:pPr>
      <w:r w:rsidRPr="005F4135">
        <w:rPr>
          <w:rFonts w:cs="David" w:hint="cs"/>
          <w:b w:val="0"/>
          <w:bCs w:val="0"/>
          <w:caps w:val="0"/>
          <w:color w:val="auto"/>
          <w:spacing w:val="0"/>
          <w:sz w:val="24"/>
          <w:szCs w:val="24"/>
          <w:rtl/>
        </w:rPr>
        <w:t>התעריף לזמן ה</w:t>
      </w:r>
      <w:r w:rsidR="00FD2FB7">
        <w:rPr>
          <w:rFonts w:cs="David" w:hint="cs"/>
          <w:b w:val="0"/>
          <w:bCs w:val="0"/>
          <w:caps w:val="0"/>
          <w:color w:val="auto"/>
          <w:spacing w:val="0"/>
          <w:sz w:val="24"/>
          <w:szCs w:val="24"/>
          <w:rtl/>
        </w:rPr>
        <w:t>שיחה</w:t>
      </w:r>
      <w:r w:rsidRPr="005F4135">
        <w:rPr>
          <w:rFonts w:cs="David" w:hint="cs"/>
          <w:b w:val="0"/>
          <w:bCs w:val="0"/>
          <w:caps w:val="0"/>
          <w:color w:val="auto"/>
          <w:spacing w:val="0"/>
          <w:sz w:val="24"/>
          <w:szCs w:val="24"/>
          <w:rtl/>
        </w:rPr>
        <w:t xml:space="preserve"> </w:t>
      </w:r>
      <w:r w:rsidR="00FD2FB7">
        <w:rPr>
          <w:rFonts w:cs="David" w:hint="cs"/>
          <w:b w:val="0"/>
          <w:bCs w:val="0"/>
          <w:caps w:val="0"/>
          <w:color w:val="auto"/>
          <w:spacing w:val="0"/>
          <w:sz w:val="24"/>
          <w:szCs w:val="24"/>
          <w:rtl/>
        </w:rPr>
        <w:t>נטו של נציגי השירות בשיחות נכנסות ויוצאות</w:t>
      </w:r>
      <w:r w:rsidRPr="005F4135">
        <w:rPr>
          <w:rFonts w:cs="David" w:hint="cs"/>
          <w:b w:val="0"/>
          <w:bCs w:val="0"/>
          <w:caps w:val="0"/>
          <w:color w:val="auto"/>
          <w:spacing w:val="0"/>
          <w:sz w:val="24"/>
          <w:szCs w:val="24"/>
          <w:rtl/>
        </w:rPr>
        <w:t xml:space="preserve"> הינו 3</w:t>
      </w:r>
      <w:r>
        <w:rPr>
          <w:rFonts w:cs="David" w:hint="cs"/>
          <w:b w:val="0"/>
          <w:bCs w:val="0"/>
          <w:caps w:val="0"/>
          <w:color w:val="auto"/>
          <w:spacing w:val="0"/>
          <w:sz w:val="24"/>
          <w:szCs w:val="24"/>
          <w:rtl/>
        </w:rPr>
        <w:t>4</w:t>
      </w:r>
      <w:r w:rsidRPr="005F4135">
        <w:rPr>
          <w:rFonts w:cs="David" w:hint="cs"/>
          <w:b w:val="0"/>
          <w:bCs w:val="0"/>
          <w:caps w:val="0"/>
          <w:color w:val="auto"/>
          <w:spacing w:val="0"/>
          <w:sz w:val="24"/>
          <w:szCs w:val="24"/>
          <w:rtl/>
        </w:rPr>
        <w:t xml:space="preserve"> ₪ לשעה</w:t>
      </w:r>
      <w:r>
        <w:rPr>
          <w:rFonts w:cs="David" w:hint="cs"/>
          <w:b w:val="0"/>
          <w:bCs w:val="0"/>
          <w:caps w:val="0"/>
          <w:color w:val="auto"/>
          <w:spacing w:val="0"/>
          <w:sz w:val="24"/>
          <w:szCs w:val="24"/>
          <w:rtl/>
        </w:rPr>
        <w:t xml:space="preserve"> </w:t>
      </w:r>
      <w:r w:rsidRPr="005C7A15">
        <w:rPr>
          <w:rFonts w:cs="David" w:hint="cs"/>
          <w:b w:val="0"/>
          <w:bCs w:val="0"/>
          <w:caps w:val="0"/>
          <w:color w:val="auto"/>
          <w:spacing w:val="0"/>
          <w:sz w:val="24"/>
          <w:szCs w:val="24"/>
          <w:u w:val="single"/>
          <w:rtl/>
        </w:rPr>
        <w:t>בהפחתת ההנחה</w:t>
      </w:r>
      <w:r>
        <w:rPr>
          <w:rFonts w:cs="David" w:hint="cs"/>
          <w:b w:val="0"/>
          <w:bCs w:val="0"/>
          <w:caps w:val="0"/>
          <w:color w:val="auto"/>
          <w:spacing w:val="0"/>
          <w:sz w:val="24"/>
          <w:szCs w:val="24"/>
          <w:rtl/>
        </w:rPr>
        <w:t xml:space="preserve"> שתינתן על ידי הספק בהתאם להצעת המחיר דלעיל</w:t>
      </w:r>
      <w:r w:rsidRPr="005F4135">
        <w:rPr>
          <w:rFonts w:cs="David" w:hint="cs"/>
          <w:b w:val="0"/>
          <w:bCs w:val="0"/>
          <w:caps w:val="0"/>
          <w:color w:val="auto"/>
          <w:spacing w:val="0"/>
          <w:sz w:val="24"/>
          <w:szCs w:val="24"/>
          <w:rtl/>
        </w:rPr>
        <w:t xml:space="preserve">, </w:t>
      </w:r>
      <w:r>
        <w:rPr>
          <w:rFonts w:cs="David" w:hint="cs"/>
          <w:b w:val="0"/>
          <w:bCs w:val="0"/>
          <w:caps w:val="0"/>
          <w:color w:val="auto"/>
          <w:spacing w:val="0"/>
          <w:sz w:val="24"/>
          <w:szCs w:val="24"/>
          <w:rtl/>
        </w:rPr>
        <w:t>וב</w:t>
      </w:r>
      <w:r w:rsidRPr="005F4135">
        <w:rPr>
          <w:rFonts w:cs="David" w:hint="cs"/>
          <w:b w:val="0"/>
          <w:bCs w:val="0"/>
          <w:caps w:val="0"/>
          <w:color w:val="auto"/>
          <w:spacing w:val="0"/>
          <w:sz w:val="24"/>
          <w:szCs w:val="24"/>
          <w:rtl/>
        </w:rPr>
        <w:t>צמוד ל</w:t>
      </w:r>
      <w:r w:rsidR="00DF2D60">
        <w:rPr>
          <w:rFonts w:cs="David" w:hint="cs"/>
          <w:b w:val="0"/>
          <w:bCs w:val="0"/>
          <w:caps w:val="0"/>
          <w:color w:val="auto"/>
          <w:spacing w:val="0"/>
          <w:sz w:val="24"/>
          <w:szCs w:val="24"/>
          <w:rtl/>
        </w:rPr>
        <w:t>מדד המחירים לצרכן</w:t>
      </w:r>
      <w:r w:rsidRPr="005F4135">
        <w:rPr>
          <w:rFonts w:cs="David" w:hint="cs"/>
          <w:b w:val="0"/>
          <w:bCs w:val="0"/>
          <w:caps w:val="0"/>
          <w:color w:val="auto"/>
          <w:spacing w:val="0"/>
          <w:sz w:val="24"/>
          <w:szCs w:val="24"/>
          <w:rtl/>
        </w:rPr>
        <w:t xml:space="preserve"> </w:t>
      </w:r>
      <w:r w:rsidR="005C7A15">
        <w:rPr>
          <w:rFonts w:cs="David" w:hint="cs"/>
          <w:b w:val="0"/>
          <w:bCs w:val="0"/>
          <w:caps w:val="0"/>
          <w:color w:val="auto"/>
          <w:spacing w:val="0"/>
          <w:sz w:val="24"/>
          <w:szCs w:val="24"/>
          <w:rtl/>
        </w:rPr>
        <w:t xml:space="preserve">והכול </w:t>
      </w:r>
      <w:r w:rsidRPr="005F4135">
        <w:rPr>
          <w:rFonts w:cs="David" w:hint="cs"/>
          <w:b w:val="0"/>
          <w:bCs w:val="0"/>
          <w:caps w:val="0"/>
          <w:color w:val="auto"/>
          <w:spacing w:val="0"/>
          <w:sz w:val="24"/>
          <w:szCs w:val="24"/>
          <w:rtl/>
        </w:rPr>
        <w:t>כמפורט ב</w:t>
      </w:r>
      <w:r w:rsidR="00592807">
        <w:rPr>
          <w:rFonts w:cs="David" w:hint="cs"/>
          <w:b w:val="0"/>
          <w:bCs w:val="0"/>
          <w:caps w:val="0"/>
          <w:color w:val="auto"/>
          <w:spacing w:val="0"/>
          <w:sz w:val="24"/>
          <w:szCs w:val="24"/>
          <w:rtl/>
        </w:rPr>
        <w:t>סעיף התמורה</w:t>
      </w:r>
      <w:r>
        <w:rPr>
          <w:rFonts w:cs="David" w:hint="cs"/>
          <w:b w:val="0"/>
          <w:bCs w:val="0"/>
          <w:caps w:val="0"/>
          <w:color w:val="auto"/>
          <w:spacing w:val="0"/>
          <w:sz w:val="24"/>
          <w:szCs w:val="24"/>
          <w:rtl/>
        </w:rPr>
        <w:t xml:space="preserve"> במכרז.</w:t>
      </w:r>
    </w:p>
    <w:p w:rsidR="00ED5AC8" w:rsidRPr="00ED5AC8" w:rsidRDefault="00ED5AC8" w:rsidP="00153CC2">
      <w:pPr>
        <w:pStyle w:val="4"/>
        <w:keepNext/>
        <w:numPr>
          <w:ilvl w:val="0"/>
          <w:numId w:val="46"/>
        </w:numPr>
        <w:tabs>
          <w:tab w:val="clear" w:pos="2138"/>
          <w:tab w:val="left" w:pos="1321"/>
        </w:tabs>
        <w:autoSpaceDE w:val="0"/>
        <w:autoSpaceDN w:val="0"/>
        <w:spacing w:before="0" w:after="120" w:line="240" w:lineRule="auto"/>
        <w:ind w:left="1321" w:hanging="284"/>
        <w:jc w:val="both"/>
        <w:rPr>
          <w:rFonts w:cs="David"/>
          <w:b w:val="0"/>
          <w:bCs w:val="0"/>
          <w:caps w:val="0"/>
          <w:color w:val="auto"/>
          <w:spacing w:val="0"/>
          <w:sz w:val="24"/>
          <w:szCs w:val="24"/>
          <w:rtl/>
        </w:rPr>
      </w:pPr>
      <w:r w:rsidRPr="00ED5AC8">
        <w:rPr>
          <w:rFonts w:cs="David" w:hint="cs"/>
          <w:b w:val="0"/>
          <w:bCs w:val="0"/>
          <w:caps w:val="0"/>
          <w:color w:val="auto"/>
          <w:spacing w:val="0"/>
          <w:sz w:val="24"/>
          <w:szCs w:val="24"/>
          <w:rtl/>
        </w:rPr>
        <w:t>מחיר שיחה בה ניתנו פרטי הפונה בלבד במקרה של יירוט שיחות</w:t>
      </w:r>
      <w:r w:rsidR="00A5161F">
        <w:rPr>
          <w:rFonts w:cs="David" w:hint="cs"/>
          <w:b w:val="0"/>
          <w:bCs w:val="0"/>
          <w:caps w:val="0"/>
          <w:color w:val="auto"/>
          <w:spacing w:val="0"/>
          <w:sz w:val="24"/>
          <w:szCs w:val="24"/>
          <w:rtl/>
        </w:rPr>
        <w:t>, כמפורט ב</w:t>
      </w:r>
      <w:r w:rsidR="00592807">
        <w:rPr>
          <w:rFonts w:cs="David" w:hint="cs"/>
          <w:b w:val="0"/>
          <w:bCs w:val="0"/>
          <w:caps w:val="0"/>
          <w:color w:val="auto"/>
          <w:spacing w:val="0"/>
          <w:sz w:val="24"/>
          <w:szCs w:val="24"/>
          <w:rtl/>
        </w:rPr>
        <w:t>סעיף התמורה</w:t>
      </w:r>
      <w:r w:rsidR="00A5161F">
        <w:rPr>
          <w:rFonts w:cs="David" w:hint="cs"/>
          <w:b w:val="0"/>
          <w:bCs w:val="0"/>
          <w:caps w:val="0"/>
          <w:color w:val="auto"/>
          <w:spacing w:val="0"/>
          <w:sz w:val="24"/>
          <w:szCs w:val="24"/>
          <w:rtl/>
        </w:rPr>
        <w:t xml:space="preserve"> במכרז,</w:t>
      </w:r>
      <w:r w:rsidR="00A21BEE">
        <w:rPr>
          <w:rFonts w:cs="David" w:hint="cs"/>
          <w:b w:val="0"/>
          <w:bCs w:val="0"/>
          <w:caps w:val="0"/>
          <w:color w:val="auto"/>
          <w:spacing w:val="0"/>
          <w:sz w:val="24"/>
          <w:szCs w:val="24"/>
          <w:rtl/>
        </w:rPr>
        <w:t xml:space="preserve"> </w:t>
      </w:r>
      <w:r w:rsidRPr="00ED5AC8">
        <w:rPr>
          <w:rFonts w:cs="David" w:hint="cs"/>
          <w:b w:val="0"/>
          <w:bCs w:val="0"/>
          <w:caps w:val="0"/>
          <w:color w:val="auto"/>
          <w:spacing w:val="0"/>
          <w:sz w:val="24"/>
          <w:szCs w:val="24"/>
          <w:rtl/>
        </w:rPr>
        <w:t>יעמוד על 1 ₪ בלבד לשיחה.</w:t>
      </w:r>
      <w:r w:rsidR="00623B39">
        <w:rPr>
          <w:rFonts w:cs="David" w:hint="cs"/>
          <w:b w:val="0"/>
          <w:bCs w:val="0"/>
          <w:caps w:val="0"/>
          <w:color w:val="auto"/>
          <w:spacing w:val="0"/>
          <w:sz w:val="24"/>
          <w:szCs w:val="24"/>
          <w:rtl/>
        </w:rPr>
        <w:t xml:space="preserve"> תעריף זה יהיה צמוד למדד המחירים לצרכן.</w:t>
      </w:r>
    </w:p>
    <w:p w:rsidR="00D21C98" w:rsidRDefault="00D21C98" w:rsidP="00153CC2">
      <w:pPr>
        <w:pStyle w:val="4"/>
        <w:keepNext/>
        <w:numPr>
          <w:ilvl w:val="0"/>
          <w:numId w:val="46"/>
        </w:numPr>
        <w:tabs>
          <w:tab w:val="clear" w:pos="2138"/>
          <w:tab w:val="left" w:pos="1321"/>
        </w:tabs>
        <w:autoSpaceDE w:val="0"/>
        <w:autoSpaceDN w:val="0"/>
        <w:spacing w:before="0" w:after="120" w:line="240" w:lineRule="auto"/>
        <w:ind w:left="1321" w:hanging="284"/>
        <w:jc w:val="both"/>
        <w:rPr>
          <w:rFonts w:cs="David"/>
          <w:b w:val="0"/>
          <w:bCs w:val="0"/>
          <w:caps w:val="0"/>
          <w:color w:val="auto"/>
          <w:spacing w:val="0"/>
          <w:sz w:val="24"/>
          <w:szCs w:val="24"/>
          <w:rtl/>
        </w:rPr>
      </w:pPr>
      <w:r w:rsidRPr="005F4135">
        <w:rPr>
          <w:rFonts w:cs="David" w:hint="cs"/>
          <w:b w:val="0"/>
          <w:bCs w:val="0"/>
          <w:caps w:val="0"/>
          <w:color w:val="auto"/>
          <w:spacing w:val="0"/>
          <w:sz w:val="24"/>
          <w:szCs w:val="24"/>
          <w:rtl/>
        </w:rPr>
        <w:t xml:space="preserve">תעריף ההדרכה וההכשרה לשעת נציג הינו 35₪ לשעה, צמוד </w:t>
      </w:r>
      <w:r w:rsidR="00DF2D60">
        <w:rPr>
          <w:rFonts w:cs="David" w:hint="cs"/>
          <w:b w:val="0"/>
          <w:bCs w:val="0"/>
          <w:caps w:val="0"/>
          <w:color w:val="auto"/>
          <w:spacing w:val="0"/>
          <w:sz w:val="24"/>
          <w:szCs w:val="24"/>
          <w:rtl/>
        </w:rPr>
        <w:t>למדד המחירים לצרכן</w:t>
      </w:r>
      <w:r w:rsidRPr="005F4135">
        <w:rPr>
          <w:rFonts w:cs="David" w:hint="cs"/>
          <w:b w:val="0"/>
          <w:bCs w:val="0"/>
          <w:caps w:val="0"/>
          <w:color w:val="auto"/>
          <w:spacing w:val="0"/>
          <w:sz w:val="24"/>
          <w:szCs w:val="24"/>
          <w:rtl/>
        </w:rPr>
        <w:t xml:space="preserve"> כמפורט </w:t>
      </w:r>
      <w:r>
        <w:rPr>
          <w:rFonts w:cs="David" w:hint="cs"/>
          <w:b w:val="0"/>
          <w:bCs w:val="0"/>
          <w:caps w:val="0"/>
          <w:color w:val="auto"/>
          <w:spacing w:val="0"/>
          <w:sz w:val="24"/>
          <w:szCs w:val="24"/>
          <w:rtl/>
        </w:rPr>
        <w:t>ב</w:t>
      </w:r>
      <w:r w:rsidR="00592807">
        <w:rPr>
          <w:rFonts w:cs="David" w:hint="cs"/>
          <w:b w:val="0"/>
          <w:bCs w:val="0"/>
          <w:caps w:val="0"/>
          <w:color w:val="auto"/>
          <w:spacing w:val="0"/>
          <w:sz w:val="24"/>
          <w:szCs w:val="24"/>
          <w:rtl/>
        </w:rPr>
        <w:t>סעיף התמורה</w:t>
      </w:r>
      <w:r>
        <w:rPr>
          <w:rFonts w:cs="David" w:hint="cs"/>
          <w:b w:val="0"/>
          <w:bCs w:val="0"/>
          <w:caps w:val="0"/>
          <w:color w:val="auto"/>
          <w:spacing w:val="0"/>
          <w:sz w:val="24"/>
          <w:szCs w:val="24"/>
          <w:rtl/>
        </w:rPr>
        <w:t xml:space="preserve"> במכרז.</w:t>
      </w:r>
    </w:p>
    <w:p w:rsidR="00D21C98" w:rsidRDefault="00D21C98" w:rsidP="00153CC2">
      <w:pPr>
        <w:pStyle w:val="4"/>
        <w:keepNext/>
        <w:numPr>
          <w:ilvl w:val="0"/>
          <w:numId w:val="46"/>
        </w:numPr>
        <w:tabs>
          <w:tab w:val="clear" w:pos="2138"/>
          <w:tab w:val="left" w:pos="1321"/>
        </w:tabs>
        <w:autoSpaceDE w:val="0"/>
        <w:autoSpaceDN w:val="0"/>
        <w:spacing w:before="0" w:after="120" w:line="240" w:lineRule="auto"/>
        <w:ind w:left="1321" w:hanging="284"/>
        <w:jc w:val="both"/>
        <w:rPr>
          <w:rFonts w:cs="David"/>
          <w:b w:val="0"/>
          <w:bCs w:val="0"/>
          <w:caps w:val="0"/>
          <w:color w:val="auto"/>
          <w:spacing w:val="0"/>
          <w:sz w:val="24"/>
          <w:szCs w:val="24"/>
          <w:rtl/>
        </w:rPr>
      </w:pPr>
      <w:r w:rsidRPr="00F62FA1">
        <w:rPr>
          <w:rFonts w:cs="David" w:hint="cs"/>
          <w:b w:val="0"/>
          <w:bCs w:val="0"/>
          <w:caps w:val="0"/>
          <w:color w:val="auto"/>
          <w:spacing w:val="0"/>
          <w:sz w:val="24"/>
          <w:szCs w:val="24"/>
          <w:rtl/>
        </w:rPr>
        <w:t xml:space="preserve">כמו כן, </w:t>
      </w:r>
      <w:r>
        <w:rPr>
          <w:rFonts w:cs="David" w:hint="cs"/>
          <w:b w:val="0"/>
          <w:bCs w:val="0"/>
          <w:caps w:val="0"/>
          <w:color w:val="auto"/>
          <w:spacing w:val="0"/>
          <w:sz w:val="24"/>
          <w:szCs w:val="24"/>
          <w:rtl/>
        </w:rPr>
        <w:t>מעת לעת, ו</w:t>
      </w:r>
      <w:r w:rsidRPr="00F62FA1">
        <w:rPr>
          <w:rFonts w:cs="David" w:hint="cs"/>
          <w:b w:val="0"/>
          <w:bCs w:val="0"/>
          <w:caps w:val="0"/>
          <w:color w:val="auto"/>
          <w:spacing w:val="0"/>
          <w:sz w:val="24"/>
          <w:szCs w:val="24"/>
          <w:rtl/>
        </w:rPr>
        <w:t>בהתאם לתנאים ולכללים הקבועים ב</w:t>
      </w:r>
      <w:r w:rsidR="00592807">
        <w:rPr>
          <w:rFonts w:cs="David" w:hint="cs"/>
          <w:b w:val="0"/>
          <w:bCs w:val="0"/>
          <w:caps w:val="0"/>
          <w:color w:val="auto"/>
          <w:spacing w:val="0"/>
          <w:sz w:val="24"/>
          <w:szCs w:val="24"/>
          <w:rtl/>
        </w:rPr>
        <w:t>סעיף התמורה</w:t>
      </w:r>
      <w:r w:rsidRPr="00F62FA1">
        <w:rPr>
          <w:rFonts w:cs="David" w:hint="cs"/>
          <w:b w:val="0"/>
          <w:bCs w:val="0"/>
          <w:caps w:val="0"/>
          <w:color w:val="auto"/>
          <w:spacing w:val="0"/>
          <w:sz w:val="24"/>
          <w:szCs w:val="24"/>
          <w:rtl/>
        </w:rPr>
        <w:t xml:space="preserve"> </w:t>
      </w:r>
      <w:r>
        <w:rPr>
          <w:rFonts w:cs="David" w:hint="cs"/>
          <w:b w:val="0"/>
          <w:bCs w:val="0"/>
          <w:caps w:val="0"/>
          <w:color w:val="auto"/>
          <w:spacing w:val="0"/>
          <w:sz w:val="24"/>
          <w:szCs w:val="24"/>
          <w:rtl/>
        </w:rPr>
        <w:t>במכרז, יינתנו לזוכה מענקי התמדה.</w:t>
      </w:r>
    </w:p>
    <w:p w:rsidR="00FD2FB7" w:rsidRDefault="00FD2FB7" w:rsidP="00153CC2">
      <w:pPr>
        <w:pStyle w:val="4"/>
        <w:keepNext/>
        <w:numPr>
          <w:ilvl w:val="0"/>
          <w:numId w:val="46"/>
        </w:numPr>
        <w:tabs>
          <w:tab w:val="clear" w:pos="2138"/>
          <w:tab w:val="left" w:pos="1321"/>
        </w:tabs>
        <w:autoSpaceDE w:val="0"/>
        <w:autoSpaceDN w:val="0"/>
        <w:spacing w:before="0" w:after="120" w:line="240" w:lineRule="auto"/>
        <w:ind w:left="1321" w:hanging="284"/>
        <w:jc w:val="both"/>
        <w:rPr>
          <w:rFonts w:cs="David"/>
          <w:b w:val="0"/>
          <w:bCs w:val="0"/>
          <w:caps w:val="0"/>
          <w:color w:val="auto"/>
          <w:spacing w:val="0"/>
          <w:sz w:val="24"/>
          <w:szCs w:val="24"/>
          <w:rtl/>
        </w:rPr>
      </w:pPr>
      <w:r w:rsidRPr="00FD2FB7">
        <w:rPr>
          <w:rFonts w:cs="David" w:hint="cs"/>
          <w:b w:val="0"/>
          <w:bCs w:val="0"/>
          <w:caps w:val="0"/>
          <w:color w:val="auto"/>
          <w:spacing w:val="0"/>
          <w:sz w:val="24"/>
          <w:szCs w:val="24"/>
          <w:rtl/>
        </w:rPr>
        <w:t xml:space="preserve">בנוסף, ידוע לי כי על </w:t>
      </w:r>
      <w:r w:rsidR="00A5161F">
        <w:rPr>
          <w:rFonts w:cs="David" w:hint="cs"/>
          <w:b w:val="0"/>
          <w:bCs w:val="0"/>
          <w:caps w:val="0"/>
          <w:color w:val="auto"/>
          <w:spacing w:val="0"/>
          <w:sz w:val="24"/>
          <w:szCs w:val="24"/>
          <w:rtl/>
        </w:rPr>
        <w:t xml:space="preserve">התשלום בגין </w:t>
      </w:r>
      <w:r w:rsidRPr="00FD2FB7">
        <w:rPr>
          <w:rFonts w:cs="David" w:hint="cs"/>
          <w:b w:val="0"/>
          <w:bCs w:val="0"/>
          <w:caps w:val="0"/>
          <w:color w:val="auto"/>
          <w:spacing w:val="0"/>
          <w:sz w:val="24"/>
          <w:szCs w:val="24"/>
          <w:rtl/>
        </w:rPr>
        <w:t>כמות השיחות הנכנסות יופעל מודל פרס/קנס, כמפורט ב</w:t>
      </w:r>
      <w:r w:rsidR="00592807">
        <w:rPr>
          <w:rFonts w:cs="David" w:hint="cs"/>
          <w:b w:val="0"/>
          <w:bCs w:val="0"/>
          <w:caps w:val="0"/>
          <w:color w:val="auto"/>
          <w:spacing w:val="0"/>
          <w:sz w:val="24"/>
          <w:szCs w:val="24"/>
          <w:rtl/>
        </w:rPr>
        <w:t>סעיף התמורה</w:t>
      </w:r>
      <w:r w:rsidRPr="00FD2FB7">
        <w:rPr>
          <w:rFonts w:cs="David" w:hint="cs"/>
          <w:b w:val="0"/>
          <w:bCs w:val="0"/>
          <w:caps w:val="0"/>
          <w:color w:val="auto"/>
          <w:spacing w:val="0"/>
          <w:sz w:val="24"/>
          <w:szCs w:val="24"/>
          <w:rtl/>
        </w:rPr>
        <w:t xml:space="preserve"> במכרז.</w:t>
      </w:r>
    </w:p>
    <w:p w:rsidR="00D21C98" w:rsidRPr="00445093"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Pr>
      </w:pPr>
      <w:r w:rsidRPr="00445093">
        <w:rPr>
          <w:rFonts w:cs="David" w:hint="cs"/>
          <w:sz w:val="24"/>
          <w:szCs w:val="24"/>
          <w:rtl/>
        </w:rPr>
        <w:t>ידוע לי כי הצעת המחיר המפורטת לעיל הינה בכפוף להוראות ההסכם</w:t>
      </w:r>
      <w:r>
        <w:rPr>
          <w:rFonts w:cs="David" w:hint="cs"/>
          <w:sz w:val="24"/>
          <w:szCs w:val="24"/>
          <w:rtl/>
        </w:rPr>
        <w:t xml:space="preserve"> המצורף למכרז</w:t>
      </w:r>
      <w:r w:rsidRPr="00445093">
        <w:rPr>
          <w:rFonts w:cs="David" w:hint="cs"/>
          <w:sz w:val="24"/>
          <w:szCs w:val="24"/>
          <w:rtl/>
        </w:rPr>
        <w:t>, וכי ככל שקיימת סתירה בין הצעת מחיר זו לבין האמור בהסכם, הוראות ההסכם יגברו.</w:t>
      </w:r>
    </w:p>
    <w:p w:rsidR="00D21C98" w:rsidRPr="00445093"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Pr>
      </w:pPr>
      <w:r w:rsidRPr="00445093">
        <w:rPr>
          <w:rFonts w:cs="David" w:hint="cs"/>
          <w:sz w:val="24"/>
          <w:szCs w:val="24"/>
          <w:rtl/>
        </w:rPr>
        <w:t xml:space="preserve">ידוע לי כי הצעת המחיר המפורטת לעיל </w:t>
      </w:r>
      <w:r w:rsidRPr="00445093">
        <w:rPr>
          <w:rFonts w:cs="David"/>
          <w:sz w:val="24"/>
          <w:szCs w:val="24"/>
          <w:rtl/>
        </w:rPr>
        <w:t>הינה התמורה המלאה הסופית והמוחלטת המגיעה ל</w:t>
      </w:r>
      <w:r w:rsidRPr="00445093">
        <w:rPr>
          <w:rFonts w:cs="David" w:hint="cs"/>
          <w:sz w:val="24"/>
          <w:szCs w:val="24"/>
          <w:rtl/>
        </w:rPr>
        <w:t xml:space="preserve">י. כמו כן ידוע לי כי </w:t>
      </w:r>
      <w:r w:rsidRPr="00445093">
        <w:rPr>
          <w:rFonts w:cs="David"/>
          <w:sz w:val="24"/>
          <w:szCs w:val="24"/>
          <w:rtl/>
        </w:rPr>
        <w:t xml:space="preserve">למעט תשלום </w:t>
      </w:r>
      <w:r w:rsidRPr="00445093">
        <w:rPr>
          <w:rFonts w:cs="David" w:hint="cs"/>
          <w:sz w:val="24"/>
          <w:szCs w:val="24"/>
          <w:rtl/>
        </w:rPr>
        <w:t>ה</w:t>
      </w:r>
      <w:r w:rsidRPr="00445093">
        <w:rPr>
          <w:rFonts w:cs="David"/>
          <w:sz w:val="24"/>
          <w:szCs w:val="24"/>
          <w:rtl/>
        </w:rPr>
        <w:t>תמורה</w:t>
      </w:r>
      <w:r w:rsidRPr="00445093">
        <w:rPr>
          <w:rFonts w:cs="David" w:hint="cs"/>
          <w:sz w:val="24"/>
          <w:szCs w:val="24"/>
          <w:rtl/>
        </w:rPr>
        <w:t xml:space="preserve">, </w:t>
      </w:r>
      <w:r w:rsidRPr="00445093">
        <w:rPr>
          <w:rFonts w:cs="David"/>
          <w:sz w:val="24"/>
          <w:szCs w:val="24"/>
          <w:rtl/>
        </w:rPr>
        <w:t xml:space="preserve">לא </w:t>
      </w:r>
      <w:r w:rsidRPr="00445093">
        <w:rPr>
          <w:rFonts w:cs="David" w:hint="cs"/>
          <w:sz w:val="24"/>
          <w:szCs w:val="24"/>
          <w:rtl/>
        </w:rPr>
        <w:t>א</w:t>
      </w:r>
      <w:r w:rsidRPr="00445093">
        <w:rPr>
          <w:rFonts w:cs="David"/>
          <w:sz w:val="24"/>
          <w:szCs w:val="24"/>
          <w:rtl/>
        </w:rPr>
        <w:t>היה זכאי</w:t>
      </w:r>
      <w:r w:rsidRPr="00445093">
        <w:rPr>
          <w:rFonts w:cs="David" w:hint="cs"/>
          <w:sz w:val="24"/>
          <w:szCs w:val="24"/>
          <w:rtl/>
        </w:rPr>
        <w:t xml:space="preserve"> </w:t>
      </w:r>
      <w:r w:rsidRPr="00445093">
        <w:rPr>
          <w:rFonts w:cs="David"/>
          <w:sz w:val="24"/>
          <w:szCs w:val="24"/>
          <w:rtl/>
        </w:rPr>
        <w:t>לכל תשלום או הטבה אחרת בגין מתן השירותים</w:t>
      </w:r>
      <w:r w:rsidRPr="00445093">
        <w:rPr>
          <w:rFonts w:cs="David" w:hint="cs"/>
          <w:sz w:val="24"/>
          <w:szCs w:val="24"/>
          <w:rtl/>
        </w:rPr>
        <w:t>.</w:t>
      </w:r>
    </w:p>
    <w:p w:rsidR="00D21C98" w:rsidRPr="00445093"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Pr>
      </w:pPr>
      <w:r w:rsidRPr="00445093">
        <w:rPr>
          <w:rFonts w:cs="David" w:hint="cs"/>
          <w:sz w:val="24"/>
          <w:szCs w:val="24"/>
          <w:rtl/>
        </w:rPr>
        <w:t xml:space="preserve">ידוע לי כי לא תשולם לי התמורה באם לא סופקו השירותים בפועל, לשביעות רצונו המלאה של המזמין. </w:t>
      </w:r>
    </w:p>
    <w:p w:rsidR="00D21C98" w:rsidRPr="00445093"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Pr>
      </w:pPr>
      <w:r w:rsidRPr="00445093">
        <w:rPr>
          <w:rFonts w:cs="David" w:hint="cs"/>
          <w:sz w:val="24"/>
          <w:szCs w:val="24"/>
          <w:rtl/>
        </w:rPr>
        <w:t xml:space="preserve">ידוע לי כי </w:t>
      </w:r>
      <w:r w:rsidRPr="00445093">
        <w:rPr>
          <w:rFonts w:cs="David"/>
          <w:sz w:val="24"/>
          <w:szCs w:val="24"/>
          <w:rtl/>
        </w:rPr>
        <w:t>התמורה תשולם ל</w:t>
      </w:r>
      <w:r w:rsidRPr="00445093">
        <w:rPr>
          <w:rFonts w:cs="David" w:hint="cs"/>
          <w:sz w:val="24"/>
          <w:szCs w:val="24"/>
          <w:rtl/>
        </w:rPr>
        <w:t>י</w:t>
      </w:r>
      <w:r w:rsidRPr="00445093">
        <w:rPr>
          <w:rFonts w:cs="David"/>
          <w:sz w:val="24"/>
          <w:szCs w:val="24"/>
          <w:rtl/>
        </w:rPr>
        <w:t xml:space="preserve"> </w:t>
      </w:r>
      <w:r w:rsidRPr="00445093">
        <w:rPr>
          <w:rFonts w:cs="David" w:hint="cs"/>
          <w:sz w:val="24"/>
          <w:szCs w:val="24"/>
          <w:rtl/>
        </w:rPr>
        <w:t>בהתאם למועד התשלום הממשלתי. כמו כן ידוע לי כי תשלום התמורה יבוצע לאחר ניכוי מס כדין.</w:t>
      </w:r>
    </w:p>
    <w:p w:rsidR="00D21C98" w:rsidRPr="00445093"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Pr>
      </w:pPr>
      <w:r w:rsidRPr="00445093">
        <w:rPr>
          <w:rFonts w:cs="David" w:hint="cs"/>
          <w:sz w:val="24"/>
          <w:szCs w:val="24"/>
          <w:rtl/>
        </w:rPr>
        <w:t>ידוע לי כי כללי התשלום המפורטים לעיל כפופים להוראות החשב הכללי במשרד האוצר, כפי שמתפרסמים מעת לעת.</w:t>
      </w:r>
    </w:p>
    <w:p w:rsidR="00D21C98" w:rsidRPr="00E55E86"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E55E86">
        <w:rPr>
          <w:rFonts w:cs="David" w:hint="cs"/>
          <w:sz w:val="24"/>
          <w:szCs w:val="24"/>
          <w:rtl/>
        </w:rPr>
        <w:t>ידוע לי כי ועדת המכרזים רשאית להחליט על בחירת ההצעה המתאימה ביותר או להחליט שלא לבחור כל הצעה שהיא</w:t>
      </w:r>
      <w:r>
        <w:rPr>
          <w:rFonts w:cs="David" w:hint="cs"/>
          <w:sz w:val="24"/>
          <w:szCs w:val="24"/>
          <w:rtl/>
        </w:rPr>
        <w:t xml:space="preserve">, </w:t>
      </w:r>
      <w:r w:rsidRPr="00E55E86">
        <w:rPr>
          <w:rFonts w:cs="David" w:hint="cs"/>
          <w:sz w:val="24"/>
          <w:szCs w:val="24"/>
          <w:rtl/>
        </w:rPr>
        <w:t>והכל במטרה להבטיח את מירב היתרונות ל</w:t>
      </w:r>
      <w:r>
        <w:rPr>
          <w:rFonts w:cs="David" w:hint="cs"/>
          <w:sz w:val="24"/>
          <w:szCs w:val="24"/>
          <w:rtl/>
        </w:rPr>
        <w:t>מזמין</w:t>
      </w:r>
      <w:r w:rsidRPr="00E55E86">
        <w:rPr>
          <w:rFonts w:cs="David" w:hint="cs"/>
          <w:sz w:val="24"/>
          <w:szCs w:val="24"/>
          <w:rtl/>
        </w:rPr>
        <w:t>.</w:t>
      </w:r>
    </w:p>
    <w:p w:rsidR="00D21C98" w:rsidRPr="00AF7084"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AF7084">
        <w:rPr>
          <w:rFonts w:cs="David" w:hint="cs"/>
          <w:sz w:val="24"/>
          <w:szCs w:val="24"/>
          <w:rtl/>
        </w:rPr>
        <w:t xml:space="preserve">ידוע לי כי ועדת המכרזים רשאית לפסול כל הצעה שנעשתה ו/או שהוגשה שלא על פי הוראות מכרז זה כולה או חלקה. </w:t>
      </w:r>
    </w:p>
    <w:p w:rsidR="00D21C98" w:rsidRPr="00E55E86"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E55E86">
        <w:rPr>
          <w:rFonts w:cs="David" w:hint="cs"/>
          <w:sz w:val="24"/>
          <w:szCs w:val="24"/>
          <w:rtl/>
        </w:rPr>
        <w:lastRenderedPageBreak/>
        <w:t xml:space="preserve">מצורפת בזאת ערבות </w:t>
      </w:r>
      <w:r>
        <w:rPr>
          <w:rFonts w:cs="David" w:hint="cs"/>
          <w:sz w:val="24"/>
          <w:szCs w:val="24"/>
          <w:rtl/>
        </w:rPr>
        <w:t xml:space="preserve">מקורית </w:t>
      </w:r>
      <w:r w:rsidRPr="00E55E86">
        <w:rPr>
          <w:rFonts w:cs="David" w:hint="cs"/>
          <w:sz w:val="24"/>
          <w:szCs w:val="24"/>
          <w:rtl/>
        </w:rPr>
        <w:t xml:space="preserve">מספר </w:t>
      </w:r>
      <w:r w:rsidRPr="00AF7084">
        <w:rPr>
          <w:rFonts w:cs="David" w:hint="cs"/>
          <w:sz w:val="24"/>
          <w:szCs w:val="24"/>
          <w:rtl/>
        </w:rPr>
        <w:t>ע</w:t>
      </w:r>
      <w:r w:rsidR="00A5161F">
        <w:rPr>
          <w:rFonts w:cs="David" w:hint="cs"/>
          <w:sz w:val="24"/>
          <w:szCs w:val="24"/>
          <w:rtl/>
        </w:rPr>
        <w:t>ל סך</w:t>
      </w:r>
      <w:r w:rsidRPr="00AF7084">
        <w:rPr>
          <w:rFonts w:cs="David" w:hint="cs"/>
          <w:sz w:val="24"/>
          <w:szCs w:val="24"/>
          <w:rtl/>
        </w:rPr>
        <w:t xml:space="preserve"> 125,000 </w:t>
      </w:r>
      <w:r w:rsidR="00A5161F">
        <w:rPr>
          <w:rFonts w:cs="David" w:hint="cs"/>
          <w:sz w:val="24"/>
          <w:szCs w:val="24"/>
          <w:rtl/>
        </w:rPr>
        <w:t>₪</w:t>
      </w:r>
      <w:r w:rsidRPr="00AF7084">
        <w:rPr>
          <w:rFonts w:cs="David" w:hint="cs"/>
          <w:sz w:val="24"/>
          <w:szCs w:val="24"/>
          <w:rtl/>
        </w:rPr>
        <w:t>.</w:t>
      </w:r>
      <w:r w:rsidR="00A5161F">
        <w:rPr>
          <w:rFonts w:cs="David" w:hint="cs"/>
          <w:sz w:val="24"/>
          <w:szCs w:val="24"/>
          <w:rtl/>
        </w:rPr>
        <w:t xml:space="preserve"> </w:t>
      </w:r>
      <w:r w:rsidRPr="00E55E86">
        <w:rPr>
          <w:rFonts w:cs="David" w:hint="cs"/>
          <w:sz w:val="24"/>
          <w:szCs w:val="24"/>
          <w:rtl/>
        </w:rPr>
        <w:t>הערבות תעמוד בתוקפה למשך 90</w:t>
      </w:r>
      <w:r>
        <w:rPr>
          <w:rFonts w:cs="David" w:hint="cs"/>
          <w:sz w:val="24"/>
          <w:szCs w:val="24"/>
          <w:rtl/>
        </w:rPr>
        <w:t xml:space="preserve"> </w:t>
      </w:r>
      <w:r w:rsidRPr="00E55E86">
        <w:rPr>
          <w:rFonts w:cs="David" w:hint="cs"/>
          <w:sz w:val="24"/>
          <w:szCs w:val="24"/>
          <w:rtl/>
        </w:rPr>
        <w:t xml:space="preserve">ימים מהמועד האחרון להגשת ההצעות למכרז זה, כמפורט בתנאי המכרז. ידוע לי כי אם אחזור בי מהצעה זו או לא אקיים התחייבות כלשהי הכלולה במסגרת </w:t>
      </w:r>
      <w:r>
        <w:rPr>
          <w:rFonts w:cs="David" w:hint="cs"/>
          <w:sz w:val="24"/>
          <w:szCs w:val="24"/>
          <w:rtl/>
        </w:rPr>
        <w:t>מסמכי</w:t>
      </w:r>
      <w:r w:rsidRPr="00E55E86">
        <w:rPr>
          <w:rFonts w:cs="David" w:hint="cs"/>
          <w:sz w:val="24"/>
          <w:szCs w:val="24"/>
          <w:rtl/>
        </w:rPr>
        <w:t xml:space="preserve"> המכרז, ה</w:t>
      </w:r>
      <w:r>
        <w:rPr>
          <w:rFonts w:cs="David" w:hint="cs"/>
          <w:sz w:val="24"/>
          <w:szCs w:val="24"/>
          <w:rtl/>
        </w:rPr>
        <w:t>רשות</w:t>
      </w:r>
      <w:r w:rsidRPr="00E55E86">
        <w:rPr>
          <w:rFonts w:cs="David" w:hint="cs"/>
          <w:sz w:val="24"/>
          <w:szCs w:val="24"/>
          <w:rtl/>
        </w:rPr>
        <w:t xml:space="preserve"> </w:t>
      </w:r>
      <w:r>
        <w:rPr>
          <w:rFonts w:cs="David" w:hint="cs"/>
          <w:sz w:val="24"/>
          <w:szCs w:val="24"/>
          <w:rtl/>
        </w:rPr>
        <w:t>ת</w:t>
      </w:r>
      <w:r w:rsidRPr="00E55E86">
        <w:rPr>
          <w:rFonts w:cs="David" w:hint="cs"/>
          <w:sz w:val="24"/>
          <w:szCs w:val="24"/>
          <w:rtl/>
        </w:rPr>
        <w:t>הא רשאי</w:t>
      </w:r>
      <w:r>
        <w:rPr>
          <w:rFonts w:cs="David" w:hint="cs"/>
          <w:sz w:val="24"/>
          <w:szCs w:val="24"/>
          <w:rtl/>
        </w:rPr>
        <w:t>ת בנוסף, לכל ת</w:t>
      </w:r>
      <w:r w:rsidR="00A5161F">
        <w:rPr>
          <w:rFonts w:cs="David" w:hint="cs"/>
          <w:sz w:val="24"/>
          <w:szCs w:val="24"/>
          <w:rtl/>
        </w:rPr>
        <w:t>ר</w:t>
      </w:r>
      <w:r w:rsidRPr="00E55E86">
        <w:rPr>
          <w:rFonts w:cs="David" w:hint="cs"/>
          <w:sz w:val="24"/>
          <w:szCs w:val="24"/>
          <w:rtl/>
        </w:rPr>
        <w:t>ופה א</w:t>
      </w:r>
      <w:r>
        <w:rPr>
          <w:rFonts w:cs="David" w:hint="cs"/>
          <w:sz w:val="24"/>
          <w:szCs w:val="24"/>
          <w:rtl/>
        </w:rPr>
        <w:t>חרת העומדת לה</w:t>
      </w:r>
      <w:r w:rsidRPr="00E55E86">
        <w:rPr>
          <w:rFonts w:cs="David" w:hint="cs"/>
          <w:sz w:val="24"/>
          <w:szCs w:val="24"/>
          <w:rtl/>
        </w:rPr>
        <w:t xml:space="preserve"> על פי דין, לחלט את הערבות הנ"ל כולה או חלקה, על פי שיקול דעת</w:t>
      </w:r>
      <w:r>
        <w:rPr>
          <w:rFonts w:cs="David" w:hint="cs"/>
          <w:sz w:val="24"/>
          <w:szCs w:val="24"/>
          <w:rtl/>
        </w:rPr>
        <w:t>ה</w:t>
      </w:r>
      <w:r w:rsidRPr="00E55E86">
        <w:rPr>
          <w:rFonts w:cs="David" w:hint="cs"/>
          <w:sz w:val="24"/>
          <w:szCs w:val="24"/>
          <w:rtl/>
        </w:rPr>
        <w:t xml:space="preserve"> הבלעדי, </w:t>
      </w:r>
      <w:r>
        <w:rPr>
          <w:rFonts w:cs="David" w:hint="cs"/>
          <w:sz w:val="24"/>
          <w:szCs w:val="24"/>
          <w:rtl/>
        </w:rPr>
        <w:t>ולא תהיינה לי תביעות כלשהן כלפיה</w:t>
      </w:r>
      <w:r w:rsidRPr="00E55E86">
        <w:rPr>
          <w:rFonts w:cs="David" w:hint="cs"/>
          <w:sz w:val="24"/>
          <w:szCs w:val="24"/>
          <w:rtl/>
        </w:rPr>
        <w:t>.</w:t>
      </w:r>
    </w:p>
    <w:p w:rsidR="00D21C98" w:rsidRPr="00E55E86"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E55E86">
        <w:rPr>
          <w:rFonts w:cs="David" w:hint="cs"/>
          <w:sz w:val="24"/>
          <w:szCs w:val="24"/>
          <w:rtl/>
        </w:rPr>
        <w:t>ידוע לי כי כל התחייבות המופיעה ב</w:t>
      </w:r>
      <w:r>
        <w:rPr>
          <w:rFonts w:cs="David" w:hint="cs"/>
          <w:sz w:val="24"/>
          <w:szCs w:val="24"/>
          <w:rtl/>
        </w:rPr>
        <w:t>מסמכי מכרז זה</w:t>
      </w:r>
      <w:r w:rsidRPr="00E55E86">
        <w:rPr>
          <w:rFonts w:cs="David" w:hint="cs"/>
          <w:sz w:val="24"/>
          <w:szCs w:val="24"/>
          <w:rtl/>
        </w:rPr>
        <w:t>, גם אם לא הוזכרה במפורש בחלק זה, מחייבת את הצדדים.</w:t>
      </w:r>
    </w:p>
    <w:p w:rsidR="00D21C98" w:rsidRPr="00E55E86" w:rsidRDefault="00D21C98" w:rsidP="00153CC2">
      <w:pPr>
        <w:pStyle w:val="ab"/>
        <w:keepNext/>
        <w:widowControl w:val="0"/>
        <w:numPr>
          <w:ilvl w:val="1"/>
          <w:numId w:val="87"/>
        </w:numPr>
        <w:tabs>
          <w:tab w:val="clear" w:pos="1440"/>
          <w:tab w:val="left" w:pos="567"/>
          <w:tab w:val="num" w:pos="896"/>
        </w:tabs>
        <w:overflowPunct/>
        <w:bidi/>
        <w:adjustRightInd/>
        <w:spacing w:before="60" w:after="240"/>
        <w:ind w:left="896" w:hanging="284"/>
        <w:contextualSpacing w:val="0"/>
        <w:jc w:val="both"/>
        <w:textAlignment w:val="auto"/>
        <w:rPr>
          <w:rFonts w:cs="David"/>
          <w:sz w:val="24"/>
          <w:szCs w:val="24"/>
          <w:rtl/>
        </w:rPr>
      </w:pPr>
      <w:r w:rsidRPr="00E55E86">
        <w:rPr>
          <w:rFonts w:cs="David" w:hint="cs"/>
          <w:sz w:val="24"/>
          <w:szCs w:val="24"/>
          <w:rtl/>
        </w:rPr>
        <w:t>הצעה זו הינה בלתי חוזרת ובלתי ניתנת לביטול, לשינוי או לתיקון, והיא עומדת בתוקפה ומחייבת אותי כאמור לעיל.</w:t>
      </w:r>
    </w:p>
    <w:p w:rsidR="00D21C98" w:rsidRDefault="00D21C98" w:rsidP="00153CC2">
      <w:pPr>
        <w:keepNext/>
        <w:bidi/>
        <w:ind w:left="618"/>
        <w:rPr>
          <w:rFonts w:cs="David"/>
          <w:sz w:val="24"/>
          <w:szCs w:val="24"/>
          <w:rtl/>
        </w:rPr>
      </w:pPr>
    </w:p>
    <w:p w:rsidR="00D21C98" w:rsidRDefault="00D21C98" w:rsidP="00153CC2">
      <w:pPr>
        <w:keepNext/>
        <w:bidi/>
        <w:ind w:left="618"/>
        <w:rPr>
          <w:rFonts w:cs="David"/>
          <w:sz w:val="24"/>
          <w:szCs w:val="24"/>
          <w:rtl/>
        </w:rPr>
      </w:pPr>
    </w:p>
    <w:p w:rsidR="00D21C98" w:rsidRPr="00E55E86" w:rsidRDefault="00D21C98" w:rsidP="00153CC2">
      <w:pPr>
        <w:keepNext/>
        <w:bidi/>
        <w:ind w:left="618"/>
        <w:rPr>
          <w:rFonts w:cs="David"/>
          <w:sz w:val="24"/>
          <w:szCs w:val="24"/>
          <w:rtl/>
        </w:rPr>
      </w:pPr>
      <w:r w:rsidRPr="00E55E86">
        <w:rPr>
          <w:rFonts w:cs="David" w:hint="cs"/>
          <w:sz w:val="24"/>
          <w:szCs w:val="24"/>
          <w:rtl/>
        </w:rPr>
        <w:t>__________________</w:t>
      </w:r>
      <w:r w:rsidRPr="00E55E86">
        <w:rPr>
          <w:rFonts w:cs="David" w:hint="cs"/>
          <w:sz w:val="24"/>
          <w:szCs w:val="24"/>
          <w:rtl/>
        </w:rPr>
        <w:tab/>
      </w:r>
      <w:r w:rsidRPr="00E55E86">
        <w:rPr>
          <w:rFonts w:cs="David" w:hint="cs"/>
          <w:sz w:val="24"/>
          <w:szCs w:val="24"/>
          <w:rtl/>
        </w:rPr>
        <w:tab/>
        <w:t>_______________</w:t>
      </w:r>
      <w:r w:rsidRPr="00E55E86">
        <w:rPr>
          <w:rFonts w:cs="David" w:hint="cs"/>
          <w:sz w:val="24"/>
          <w:szCs w:val="24"/>
          <w:rtl/>
        </w:rPr>
        <w:tab/>
        <w:t>__________________</w:t>
      </w:r>
    </w:p>
    <w:p w:rsidR="00D21C98" w:rsidRPr="00E55E86" w:rsidRDefault="00D21C98" w:rsidP="00153CC2">
      <w:pPr>
        <w:keepNext/>
        <w:bidi/>
        <w:ind w:left="618"/>
        <w:rPr>
          <w:rFonts w:cs="David"/>
          <w:sz w:val="24"/>
          <w:szCs w:val="24"/>
          <w:rtl/>
        </w:rPr>
      </w:pPr>
      <w:r w:rsidRPr="00E55E86">
        <w:rPr>
          <w:rFonts w:cs="David" w:hint="cs"/>
          <w:sz w:val="24"/>
          <w:szCs w:val="24"/>
          <w:rtl/>
        </w:rPr>
        <w:tab/>
      </w:r>
      <w:r w:rsidRPr="00E55E86">
        <w:rPr>
          <w:rFonts w:cs="David" w:hint="cs"/>
          <w:sz w:val="24"/>
          <w:szCs w:val="24"/>
          <w:rtl/>
        </w:rPr>
        <w:tab/>
        <w:t>שם</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חתימה</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תפקיד</w:t>
      </w:r>
    </w:p>
    <w:p w:rsidR="00D21C98" w:rsidRPr="00E55E86" w:rsidRDefault="00D21C98" w:rsidP="00153CC2">
      <w:pPr>
        <w:keepNext/>
        <w:bidi/>
        <w:ind w:left="618"/>
        <w:rPr>
          <w:rFonts w:cs="David"/>
          <w:sz w:val="24"/>
          <w:szCs w:val="24"/>
          <w:rtl/>
        </w:rPr>
      </w:pPr>
    </w:p>
    <w:p w:rsidR="00D21C98" w:rsidRPr="00E55E86" w:rsidRDefault="00D21C98" w:rsidP="00153CC2">
      <w:pPr>
        <w:keepNext/>
        <w:bidi/>
        <w:ind w:left="618"/>
        <w:rPr>
          <w:rFonts w:cs="David"/>
          <w:sz w:val="24"/>
          <w:szCs w:val="24"/>
          <w:rtl/>
        </w:rPr>
      </w:pPr>
      <w:r w:rsidRPr="00E55E86">
        <w:rPr>
          <w:rFonts w:cs="David" w:hint="cs"/>
          <w:sz w:val="24"/>
          <w:szCs w:val="24"/>
          <w:rtl/>
        </w:rPr>
        <w:t>__________________</w:t>
      </w:r>
      <w:r w:rsidRPr="00E55E86">
        <w:rPr>
          <w:rFonts w:cs="David" w:hint="cs"/>
          <w:sz w:val="24"/>
          <w:szCs w:val="24"/>
          <w:rtl/>
        </w:rPr>
        <w:tab/>
      </w:r>
      <w:r w:rsidRPr="00E55E86">
        <w:rPr>
          <w:rFonts w:cs="David" w:hint="cs"/>
          <w:sz w:val="24"/>
          <w:szCs w:val="24"/>
          <w:rtl/>
        </w:rPr>
        <w:tab/>
        <w:t>_______________</w:t>
      </w:r>
      <w:r w:rsidRPr="00E55E86">
        <w:rPr>
          <w:rFonts w:cs="David" w:hint="cs"/>
          <w:sz w:val="24"/>
          <w:szCs w:val="24"/>
          <w:rtl/>
        </w:rPr>
        <w:tab/>
        <w:t>__________________</w:t>
      </w:r>
    </w:p>
    <w:p w:rsidR="00D21C98" w:rsidRPr="00E55E86" w:rsidRDefault="00D21C98" w:rsidP="00153CC2">
      <w:pPr>
        <w:keepNext/>
        <w:bidi/>
        <w:ind w:left="618"/>
        <w:rPr>
          <w:rFonts w:cs="David"/>
          <w:sz w:val="24"/>
          <w:szCs w:val="24"/>
          <w:rtl/>
        </w:rPr>
      </w:pPr>
      <w:r w:rsidRPr="00E55E86">
        <w:rPr>
          <w:rFonts w:cs="David" w:hint="cs"/>
          <w:sz w:val="24"/>
          <w:szCs w:val="24"/>
          <w:rtl/>
        </w:rPr>
        <w:tab/>
      </w:r>
      <w:r w:rsidRPr="00E55E86">
        <w:rPr>
          <w:rFonts w:cs="David" w:hint="cs"/>
          <w:sz w:val="24"/>
          <w:szCs w:val="24"/>
          <w:rtl/>
        </w:rPr>
        <w:tab/>
        <w:t>שם</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חתימה</w:t>
      </w:r>
      <w:r w:rsidRPr="00E55E86">
        <w:rPr>
          <w:rFonts w:cs="David" w:hint="cs"/>
          <w:sz w:val="24"/>
          <w:szCs w:val="24"/>
          <w:rtl/>
        </w:rPr>
        <w:tab/>
      </w:r>
      <w:r w:rsidRPr="00E55E86">
        <w:rPr>
          <w:rFonts w:cs="David" w:hint="cs"/>
          <w:sz w:val="24"/>
          <w:szCs w:val="24"/>
          <w:rtl/>
        </w:rPr>
        <w:tab/>
      </w:r>
      <w:r w:rsidRPr="00E55E86">
        <w:rPr>
          <w:rFonts w:cs="David" w:hint="cs"/>
          <w:sz w:val="24"/>
          <w:szCs w:val="24"/>
          <w:rtl/>
        </w:rPr>
        <w:tab/>
        <w:t>תפקיד</w:t>
      </w:r>
    </w:p>
    <w:p w:rsidR="00D21C98" w:rsidRPr="00E55E86" w:rsidRDefault="00D21C98" w:rsidP="00153CC2">
      <w:pPr>
        <w:keepNext/>
        <w:bidi/>
        <w:ind w:left="618"/>
        <w:rPr>
          <w:rFonts w:cs="David"/>
          <w:sz w:val="24"/>
          <w:szCs w:val="24"/>
          <w:rtl/>
        </w:rPr>
      </w:pPr>
    </w:p>
    <w:p w:rsidR="00D21C98" w:rsidRPr="00E55E86" w:rsidRDefault="00D21C98" w:rsidP="00153CC2">
      <w:pPr>
        <w:keepNext/>
        <w:bidi/>
        <w:ind w:left="-51"/>
        <w:rPr>
          <w:rFonts w:cs="David"/>
          <w:sz w:val="24"/>
          <w:szCs w:val="24"/>
          <w:rtl/>
        </w:rPr>
      </w:pPr>
    </w:p>
    <w:p w:rsidR="00D21C98" w:rsidRDefault="00D21C98" w:rsidP="00153CC2">
      <w:pPr>
        <w:keepNext/>
        <w:bidi/>
        <w:ind w:left="-51"/>
        <w:rPr>
          <w:rFonts w:cs="David"/>
          <w:sz w:val="24"/>
          <w:szCs w:val="24"/>
          <w:rtl/>
        </w:rPr>
      </w:pPr>
    </w:p>
    <w:p w:rsidR="00D21C98" w:rsidRPr="001136CD" w:rsidRDefault="00D21C98" w:rsidP="00153CC2">
      <w:pPr>
        <w:keepNext/>
        <w:bidi/>
        <w:ind w:left="-51"/>
        <w:rPr>
          <w:rFonts w:cs="David"/>
          <w:sz w:val="24"/>
          <w:szCs w:val="24"/>
          <w:rtl/>
        </w:rPr>
      </w:pPr>
      <w:r w:rsidRPr="001136CD">
        <w:rPr>
          <w:rFonts w:cs="David" w:hint="cs"/>
          <w:sz w:val="24"/>
          <w:szCs w:val="24"/>
          <w:rtl/>
        </w:rPr>
        <w:t xml:space="preserve">חותמת תאגיד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rtl/>
        </w:rPr>
        <w:t xml:space="preserve"> </w:t>
      </w:r>
      <w:r w:rsidRPr="001136CD">
        <w:rPr>
          <w:rFonts w:cs="David" w:hint="cs"/>
          <w:sz w:val="24"/>
          <w:szCs w:val="24"/>
          <w:rtl/>
        </w:rPr>
        <w:tab/>
        <w:t>תאריך _________________</w:t>
      </w:r>
    </w:p>
    <w:p w:rsidR="00D21C98" w:rsidRPr="00FD5BD4" w:rsidRDefault="00D21C98" w:rsidP="00153CC2">
      <w:pPr>
        <w:keepNext/>
        <w:bidi/>
        <w:ind w:left="-51"/>
        <w:rPr>
          <w:rFonts w:cs="David"/>
          <w:sz w:val="24"/>
          <w:rtl/>
        </w:rPr>
      </w:pPr>
    </w:p>
    <w:p w:rsidR="00D21C98" w:rsidRPr="00FD5BD4" w:rsidRDefault="00D21C98" w:rsidP="00153CC2">
      <w:pPr>
        <w:keepNext/>
        <w:bidi/>
        <w:ind w:left="-51"/>
        <w:rPr>
          <w:rFonts w:cs="David"/>
          <w:b/>
          <w:bCs/>
          <w:sz w:val="24"/>
          <w:u w:val="single"/>
          <w:rtl/>
        </w:rPr>
      </w:pPr>
    </w:p>
    <w:p w:rsidR="00D21C98" w:rsidRDefault="00D21C98" w:rsidP="00153CC2">
      <w:pPr>
        <w:keepNext/>
        <w:bidi/>
        <w:ind w:left="-51"/>
        <w:jc w:val="center"/>
        <w:rPr>
          <w:rFonts w:cs="David"/>
          <w:b/>
          <w:bCs/>
          <w:sz w:val="24"/>
          <w:szCs w:val="24"/>
          <w:u w:val="single"/>
          <w:rtl/>
        </w:rPr>
      </w:pPr>
    </w:p>
    <w:p w:rsidR="00FD2FB7" w:rsidRDefault="00FD2FB7" w:rsidP="00153CC2">
      <w:pPr>
        <w:keepNext/>
        <w:bidi/>
        <w:ind w:left="-51"/>
        <w:jc w:val="center"/>
        <w:rPr>
          <w:rFonts w:cs="David"/>
          <w:b/>
          <w:bCs/>
          <w:sz w:val="24"/>
          <w:szCs w:val="24"/>
          <w:u w:val="single"/>
          <w:rtl/>
        </w:rPr>
      </w:pPr>
    </w:p>
    <w:p w:rsidR="00D21C98" w:rsidRPr="00FB5CE6" w:rsidRDefault="00D21C98" w:rsidP="00153CC2">
      <w:pPr>
        <w:keepNext/>
        <w:bidi/>
        <w:ind w:left="-51"/>
        <w:jc w:val="center"/>
        <w:rPr>
          <w:rFonts w:cs="David"/>
          <w:b/>
          <w:bCs/>
          <w:sz w:val="24"/>
          <w:szCs w:val="24"/>
          <w:u w:val="single"/>
          <w:rtl/>
        </w:rPr>
      </w:pPr>
      <w:r w:rsidRPr="00FB5CE6">
        <w:rPr>
          <w:rFonts w:cs="David" w:hint="cs"/>
          <w:b/>
          <w:bCs/>
          <w:sz w:val="24"/>
          <w:szCs w:val="24"/>
          <w:u w:val="single"/>
          <w:rtl/>
        </w:rPr>
        <w:t>אישור</w:t>
      </w:r>
    </w:p>
    <w:p w:rsidR="00D21C98" w:rsidRPr="001136CD" w:rsidRDefault="00D21C98" w:rsidP="00153CC2">
      <w:pPr>
        <w:keepNext/>
        <w:bidi/>
        <w:ind w:left="-51"/>
        <w:rPr>
          <w:rFonts w:cs="David"/>
          <w:b/>
          <w:bCs/>
          <w:sz w:val="24"/>
          <w:szCs w:val="24"/>
          <w:u w:val="single"/>
          <w:rtl/>
        </w:rPr>
      </w:pPr>
    </w:p>
    <w:p w:rsidR="00D21C98" w:rsidRPr="001136CD" w:rsidRDefault="00D21C98" w:rsidP="00153CC2">
      <w:pPr>
        <w:keepNext/>
        <w:bidi/>
        <w:ind w:left="-51"/>
        <w:rPr>
          <w:rFonts w:cs="David"/>
          <w:sz w:val="24"/>
          <w:szCs w:val="24"/>
          <w:rtl/>
        </w:rPr>
      </w:pPr>
      <w:r w:rsidRPr="001136CD">
        <w:rPr>
          <w:rFonts w:cs="David" w:hint="cs"/>
          <w:sz w:val="24"/>
          <w:szCs w:val="24"/>
          <w:rtl/>
        </w:rPr>
        <w:t xml:space="preserve">אני הח"מ עו"ד / רו"ח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rtl/>
        </w:rPr>
        <w:t xml:space="preserve">  מרח'</w:t>
      </w:r>
    </w:p>
    <w:p w:rsidR="00D21C98" w:rsidRPr="001136CD" w:rsidRDefault="00D21C98" w:rsidP="00153CC2">
      <w:pPr>
        <w:keepNext/>
        <w:bidi/>
        <w:ind w:left="-51"/>
        <w:rPr>
          <w:rFonts w:cs="David"/>
          <w:sz w:val="24"/>
          <w:szCs w:val="24"/>
          <w:rtl/>
        </w:rPr>
      </w:pPr>
    </w:p>
    <w:p w:rsidR="00D21C98" w:rsidRPr="001136CD" w:rsidRDefault="00D21C98" w:rsidP="00153CC2">
      <w:pPr>
        <w:keepNext/>
        <w:bidi/>
        <w:ind w:left="-51"/>
        <w:rPr>
          <w:rFonts w:cs="David"/>
          <w:sz w:val="24"/>
          <w:szCs w:val="24"/>
          <w:rtl/>
        </w:rPr>
      </w:pPr>
      <w:r w:rsidRPr="001136CD">
        <w:rPr>
          <w:rFonts w:cs="David" w:hint="cs"/>
          <w:sz w:val="24"/>
          <w:szCs w:val="24"/>
          <w:rtl/>
        </w:rPr>
        <w:t xml:space="preserve">מצהיר בזה כי ה"ה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rtl/>
        </w:rPr>
        <w:t xml:space="preserve"> מוסמכים לייצג את המציע</w:t>
      </w:r>
      <w:r>
        <w:rPr>
          <w:rFonts w:cs="David" w:hint="cs"/>
          <w:sz w:val="24"/>
          <w:szCs w:val="24"/>
          <w:rtl/>
        </w:rPr>
        <w:t xml:space="preserve"> </w:t>
      </w:r>
      <w:r w:rsidRPr="001136CD">
        <w:rPr>
          <w:rFonts w:cs="David" w:hint="cs"/>
          <w:sz w:val="24"/>
          <w:szCs w:val="24"/>
          <w:rtl/>
        </w:rPr>
        <w:t>וחתימותיהם מחייבות את המציע.</w:t>
      </w:r>
    </w:p>
    <w:p w:rsidR="00D21C98" w:rsidRPr="001136CD" w:rsidRDefault="00D21C98" w:rsidP="00153CC2">
      <w:pPr>
        <w:keepNext/>
        <w:bidi/>
        <w:ind w:left="-51"/>
        <w:rPr>
          <w:rFonts w:cs="David"/>
          <w:sz w:val="24"/>
          <w:szCs w:val="24"/>
          <w:rtl/>
        </w:rPr>
      </w:pPr>
    </w:p>
    <w:p w:rsidR="00D21C98" w:rsidRPr="001136CD" w:rsidRDefault="00D21C98" w:rsidP="00153CC2">
      <w:pPr>
        <w:keepNext/>
        <w:bidi/>
        <w:ind w:left="-51"/>
        <w:rPr>
          <w:rFonts w:cs="David"/>
          <w:sz w:val="24"/>
          <w:szCs w:val="24"/>
          <w:rtl/>
        </w:rPr>
      </w:pPr>
      <w:r w:rsidRPr="001136CD">
        <w:rPr>
          <w:rFonts w:cs="David" w:hint="cs"/>
          <w:sz w:val="24"/>
          <w:szCs w:val="24"/>
          <w:rtl/>
        </w:rPr>
        <w:t xml:space="preserve">תאריך </w:t>
      </w:r>
      <w:r w:rsidRPr="001136CD">
        <w:rPr>
          <w:rFonts w:cs="David" w:hint="cs"/>
          <w:sz w:val="24"/>
          <w:szCs w:val="24"/>
          <w:u w:val="single"/>
          <w:rtl/>
        </w:rPr>
        <w:tab/>
      </w:r>
      <w:r w:rsidRPr="001136CD">
        <w:rPr>
          <w:rFonts w:cs="David" w:hint="cs"/>
          <w:sz w:val="24"/>
          <w:szCs w:val="24"/>
          <w:u w:val="single"/>
          <w:rtl/>
        </w:rPr>
        <w:tab/>
        <w:t xml:space="preserve">    </w:t>
      </w:r>
      <w:r w:rsidRPr="001136CD">
        <w:rPr>
          <w:rFonts w:cs="David" w:hint="cs"/>
          <w:sz w:val="24"/>
          <w:szCs w:val="24"/>
          <w:u w:val="single"/>
          <w:rtl/>
        </w:rPr>
        <w:tab/>
      </w:r>
      <w:r w:rsidRPr="001136CD">
        <w:rPr>
          <w:rFonts w:cs="David" w:hint="cs"/>
          <w:sz w:val="24"/>
          <w:szCs w:val="24"/>
          <w:rtl/>
        </w:rPr>
        <w:t xml:space="preserve">חתימה: </w:t>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u w:val="single"/>
          <w:rtl/>
        </w:rPr>
        <w:tab/>
      </w:r>
      <w:r w:rsidRPr="001136CD">
        <w:rPr>
          <w:rFonts w:cs="David" w:hint="cs"/>
          <w:sz w:val="24"/>
          <w:szCs w:val="24"/>
          <w:rtl/>
        </w:rPr>
        <w:t>חותמת:</w:t>
      </w:r>
      <w:r>
        <w:rPr>
          <w:rFonts w:cs="David" w:hint="cs"/>
          <w:sz w:val="24"/>
          <w:szCs w:val="24"/>
          <w:rtl/>
        </w:rPr>
        <w:t>_____________</w:t>
      </w:r>
    </w:p>
    <w:p w:rsidR="00D21C98" w:rsidRPr="00C47CA9" w:rsidRDefault="00D21C98" w:rsidP="00153CC2">
      <w:pPr>
        <w:keepNext/>
        <w:overflowPunct/>
        <w:autoSpaceDE/>
        <w:autoSpaceDN/>
        <w:bidi/>
        <w:adjustRightInd/>
        <w:spacing w:after="200" w:line="276" w:lineRule="auto"/>
        <w:textAlignment w:val="auto"/>
        <w:rPr>
          <w:rFonts w:cs="David"/>
          <w:sz w:val="28"/>
          <w:szCs w:val="28"/>
          <w:rtl/>
        </w:rPr>
      </w:pPr>
      <w:r w:rsidRPr="00C47CA9">
        <w:rPr>
          <w:rFonts w:cs="David"/>
          <w:sz w:val="28"/>
          <w:szCs w:val="28"/>
          <w:rtl/>
        </w:rPr>
        <w:br w:type="page"/>
      </w:r>
    </w:p>
    <w:p w:rsidR="00A15A0A" w:rsidRPr="00387253" w:rsidRDefault="00A15A0A" w:rsidP="00153CC2">
      <w:pPr>
        <w:keepNext/>
        <w:bidi/>
        <w:spacing w:after="120"/>
        <w:ind w:left="-51"/>
        <w:jc w:val="center"/>
        <w:rPr>
          <w:rFonts w:cs="David"/>
          <w:b/>
          <w:bCs/>
          <w:sz w:val="28"/>
          <w:szCs w:val="28"/>
          <w:u w:val="single"/>
          <w:rtl/>
        </w:rPr>
      </w:pPr>
      <w:r w:rsidRPr="00387253">
        <w:rPr>
          <w:rFonts w:cs="David" w:hint="cs"/>
          <w:b/>
          <w:bCs/>
          <w:sz w:val="28"/>
          <w:szCs w:val="28"/>
          <w:u w:val="single"/>
          <w:rtl/>
        </w:rPr>
        <w:lastRenderedPageBreak/>
        <w:t xml:space="preserve">נספח </w:t>
      </w:r>
      <w:r w:rsidR="00D21C98">
        <w:rPr>
          <w:rFonts w:cs="David" w:hint="cs"/>
          <w:b/>
          <w:bCs/>
          <w:sz w:val="28"/>
          <w:szCs w:val="28"/>
          <w:u w:val="single"/>
          <w:rtl/>
        </w:rPr>
        <w:t>ו</w:t>
      </w:r>
      <w:r w:rsidRPr="00387253">
        <w:rPr>
          <w:rFonts w:cs="David" w:hint="cs"/>
          <w:b/>
          <w:bCs/>
          <w:sz w:val="28"/>
          <w:szCs w:val="28"/>
          <w:u w:val="single"/>
          <w:rtl/>
        </w:rPr>
        <w:t>':</w:t>
      </w:r>
      <w:r>
        <w:rPr>
          <w:rFonts w:cs="David" w:hint="cs"/>
          <w:b/>
          <w:bCs/>
          <w:sz w:val="28"/>
          <w:szCs w:val="28"/>
          <w:u w:val="single"/>
          <w:rtl/>
        </w:rPr>
        <w:t xml:space="preserve"> טופס פרטים לביצוע תשלומים</w:t>
      </w:r>
    </w:p>
    <w:p w:rsidR="00A15A0A" w:rsidRDefault="00A15A0A" w:rsidP="00153CC2">
      <w:pPr>
        <w:keepNext/>
        <w:overflowPunct/>
        <w:autoSpaceDE/>
        <w:autoSpaceDN/>
        <w:adjustRightInd/>
        <w:textAlignment w:val="auto"/>
        <w:rPr>
          <w:rFonts w:cs="David"/>
          <w:sz w:val="28"/>
          <w:szCs w:val="28"/>
        </w:rPr>
      </w:pPr>
      <w:r w:rsidRPr="00A15A0A">
        <w:rPr>
          <w:rFonts w:ascii="FrankRuehl" w:hAnsi="FrankRuehl" w:cs="David" w:hint="cs"/>
          <w:sz w:val="24"/>
          <w:szCs w:val="24"/>
          <w:rtl/>
          <w:lang w:eastAsia="en-US"/>
        </w:rPr>
        <w:t>תאריך: __________</w:t>
      </w:r>
      <w:bookmarkStart w:id="6" w:name="DocNum"/>
      <w:bookmarkEnd w:id="6"/>
    </w:p>
    <w:p w:rsidR="00A15A0A" w:rsidRPr="00A15A0A" w:rsidRDefault="00A15A0A" w:rsidP="00153CC2">
      <w:pPr>
        <w:keepNext/>
        <w:overflowPunct/>
        <w:autoSpaceDE/>
        <w:autoSpaceDN/>
        <w:adjustRightInd/>
        <w:textAlignment w:val="auto"/>
        <w:rPr>
          <w:rFonts w:cs="David"/>
          <w:sz w:val="28"/>
          <w:szCs w:val="28"/>
          <w:rtl/>
        </w:rPr>
      </w:pPr>
      <w:proofErr w:type="spellStart"/>
      <w:r w:rsidRPr="00A15A0A">
        <w:rPr>
          <w:rFonts w:ascii="FrankRuehl" w:hAnsi="FrankRuehl" w:cs="David" w:hint="cs"/>
          <w:sz w:val="24"/>
          <w:szCs w:val="24"/>
          <w:rtl/>
          <w:lang w:eastAsia="en-US"/>
        </w:rPr>
        <w:t>גשנ</w:t>
      </w:r>
      <w:proofErr w:type="spellEnd"/>
      <w:r w:rsidRPr="00A15A0A">
        <w:rPr>
          <w:rFonts w:ascii="FrankRuehl" w:hAnsi="FrankRuehl" w:cs="David" w:hint="cs"/>
          <w:sz w:val="24"/>
          <w:szCs w:val="24"/>
          <w:rtl/>
          <w:lang w:eastAsia="en-US"/>
        </w:rPr>
        <w:t>. 2008-245</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אל: </w:t>
      </w:r>
      <w:r w:rsidRPr="00A15A0A">
        <w:rPr>
          <w:rFonts w:ascii="FrankRuehl" w:hAnsi="FrankRuehl" w:cs="David" w:hint="cs"/>
          <w:sz w:val="24"/>
          <w:szCs w:val="24"/>
          <w:rtl/>
          <w:lang w:eastAsia="en-US"/>
        </w:rPr>
        <w:tab/>
        <w:t>משרד האוצר</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roofErr w:type="spellStart"/>
      <w:r w:rsidRPr="00A15A0A">
        <w:rPr>
          <w:rFonts w:ascii="FrankRuehl" w:hAnsi="FrankRuehl" w:cs="David" w:hint="cs"/>
          <w:sz w:val="24"/>
          <w:szCs w:val="24"/>
          <w:rtl/>
          <w:lang w:eastAsia="en-US"/>
        </w:rPr>
        <w:t>חשבות</w:t>
      </w:r>
      <w:proofErr w:type="spellEnd"/>
      <w:r w:rsidRPr="00A15A0A">
        <w:rPr>
          <w:rFonts w:ascii="FrankRuehl" w:hAnsi="FrankRuehl" w:cs="David" w:hint="cs"/>
          <w:sz w:val="24"/>
          <w:szCs w:val="24"/>
          <w:rtl/>
          <w:lang w:eastAsia="en-US"/>
        </w:rPr>
        <w:t xml:space="preserve"> הרשות לזכויות ניצולי שואה</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רחוב יפו 236, בניין דניאל</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t>ירושלים 94383</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b/>
          <w:bCs/>
          <w:sz w:val="24"/>
          <w:szCs w:val="24"/>
          <w:u w:val="single"/>
          <w:rtl/>
          <w:lang w:eastAsia="en-US"/>
        </w:rPr>
      </w:pPr>
      <w:r w:rsidRPr="00A15A0A">
        <w:rPr>
          <w:rFonts w:ascii="FrankRuehl" w:hAnsi="FrankRuehl" w:cs="David" w:hint="cs"/>
          <w:sz w:val="24"/>
          <w:szCs w:val="24"/>
          <w:rtl/>
          <w:lang w:eastAsia="en-US"/>
        </w:rPr>
        <w:t xml:space="preserve">הנדון: </w:t>
      </w:r>
      <w:r w:rsidRPr="00A15A0A">
        <w:rPr>
          <w:rFonts w:ascii="FrankRuehl" w:hAnsi="FrankRuehl" w:cs="David" w:hint="cs"/>
          <w:b/>
          <w:bCs/>
          <w:sz w:val="24"/>
          <w:szCs w:val="24"/>
          <w:u w:val="single"/>
          <w:rtl/>
          <w:lang w:eastAsia="en-US"/>
        </w:rPr>
        <w:t>פרטים לביצוע תשלומים</w:t>
      </w:r>
    </w:p>
    <w:p w:rsidR="00A15A0A" w:rsidRPr="00A15A0A" w:rsidRDefault="00A15A0A" w:rsidP="00153CC2">
      <w:pPr>
        <w:keepNext/>
        <w:bidi/>
        <w:jc w:val="both"/>
        <w:rPr>
          <w:rFonts w:ascii="FrankRuehl" w:hAnsi="FrankRuehl" w:cs="David"/>
          <w:b/>
          <w:bCs/>
          <w:sz w:val="24"/>
          <w:szCs w:val="24"/>
          <w:u w:val="single"/>
          <w:rtl/>
          <w:lang w:eastAsia="en-US"/>
        </w:rPr>
      </w:pP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הנני להמציא לכם פרטי הנחוצים לביצוע התשלומים שיגיעו לנו, המצאת הפרטים אינה מהווה הוראה בלתי חוזרת לטובת הבנק שפרטיו מופיעים להלן:</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להלן הפרטים המבוקשים:</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ab/>
      </w:r>
    </w:p>
    <w:tbl>
      <w:tblPr>
        <w:tblStyle w:val="afff1"/>
        <w:bidiVisual/>
        <w:tblW w:w="0" w:type="auto"/>
        <w:tblLook w:val="01E0" w:firstRow="1" w:lastRow="1" w:firstColumn="1" w:lastColumn="1" w:noHBand="0" w:noVBand="0"/>
      </w:tblPr>
      <w:tblGrid>
        <w:gridCol w:w="5491"/>
        <w:gridCol w:w="340"/>
        <w:gridCol w:w="340"/>
        <w:gridCol w:w="339"/>
        <w:gridCol w:w="339"/>
        <w:gridCol w:w="339"/>
        <w:gridCol w:w="339"/>
        <w:gridCol w:w="339"/>
        <w:gridCol w:w="339"/>
        <w:gridCol w:w="278"/>
      </w:tblGrid>
      <w:tr w:rsidR="00A15A0A" w:rsidRPr="00A15A0A" w:rsidTr="00A15A0A">
        <w:tc>
          <w:tcPr>
            <w:tcW w:w="6228" w:type="dxa"/>
            <w:tcBorders>
              <w:top w:val="nil"/>
              <w:left w:val="nil"/>
              <w:bottom w:val="nil"/>
              <w:right w:val="single" w:sz="4" w:space="0" w:color="auto"/>
            </w:tcBorders>
            <w:hideMark/>
          </w:tcPr>
          <w:p w:rsidR="00A15A0A" w:rsidRPr="00A15A0A" w:rsidRDefault="00A15A0A" w:rsidP="00153CC2">
            <w:pPr>
              <w:keepNext/>
              <w:bidi/>
              <w:jc w:val="both"/>
              <w:rPr>
                <w:rFonts w:ascii="FrankRuehl" w:hAnsi="FrankRuehl" w:cs="David"/>
                <w:sz w:val="24"/>
                <w:szCs w:val="24"/>
                <w:lang w:eastAsia="en-US"/>
              </w:rPr>
            </w:pPr>
            <w:r w:rsidRPr="00A15A0A">
              <w:rPr>
                <w:rFonts w:ascii="FrankRuehl" w:hAnsi="FrankRuehl" w:cs="David" w:hint="cs"/>
                <w:sz w:val="24"/>
                <w:szCs w:val="24"/>
                <w:rtl/>
                <w:lang w:eastAsia="en-US"/>
              </w:rPr>
              <w:t>מספר עוסק מורשה/זעיר</w:t>
            </w: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360"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c>
          <w:tcPr>
            <w:tcW w:w="288" w:type="dxa"/>
            <w:tcBorders>
              <w:top w:val="single" w:sz="4" w:space="0" w:color="auto"/>
              <w:left w:val="single" w:sz="4" w:space="0" w:color="auto"/>
              <w:bottom w:val="single" w:sz="4" w:space="0" w:color="auto"/>
              <w:right w:val="single" w:sz="4" w:space="0" w:color="auto"/>
            </w:tcBorders>
          </w:tcPr>
          <w:p w:rsidR="00A15A0A" w:rsidRPr="00A15A0A" w:rsidRDefault="00A15A0A" w:rsidP="00153CC2">
            <w:pPr>
              <w:keepNext/>
              <w:bidi/>
              <w:jc w:val="both"/>
              <w:rPr>
                <w:rFonts w:ascii="FrankRuehl" w:hAnsi="FrankRuehl" w:cs="David"/>
                <w:sz w:val="24"/>
                <w:szCs w:val="24"/>
                <w:lang w:eastAsia="en-US"/>
              </w:rPr>
            </w:pPr>
          </w:p>
        </w:tc>
      </w:tr>
    </w:tbl>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או תעודת זהות /מס חברה</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מוטב _______________________</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                                                                       </w:t>
      </w: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רחוב __________________________  יישוב _____________  מיקוד ____________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ת.ד. ___________________________ יישוב _____________  מיקוד ____________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מס' טלפון __________________ מס' פקס ____________________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דואר אלקטרוני: __________________________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b/>
          <w:bCs/>
          <w:sz w:val="24"/>
          <w:szCs w:val="24"/>
          <w:u w:val="single"/>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b/>
          <w:bCs/>
          <w:sz w:val="24"/>
          <w:szCs w:val="24"/>
          <w:u w:val="single"/>
          <w:rtl/>
          <w:lang w:eastAsia="en-US"/>
        </w:rPr>
        <w:t>פרטי חשבון בנק</w:t>
      </w:r>
      <w:r w:rsidRPr="00A15A0A">
        <w:rPr>
          <w:rFonts w:ascii="FrankRuehl" w:hAnsi="FrankRuehl" w:cs="David" w:hint="cs"/>
          <w:sz w:val="24"/>
          <w:szCs w:val="24"/>
          <w:rtl/>
          <w:lang w:eastAsia="en-US"/>
        </w:rPr>
        <w:t xml:space="preserve">: </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 xml:space="preserve">מס' חשבון בנק ________________  </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שם הבנק _______________ סמל הבנק 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r w:rsidRPr="00A15A0A">
        <w:rPr>
          <w:rFonts w:ascii="FrankRuehl" w:hAnsi="FrankRuehl" w:cs="David" w:hint="cs"/>
          <w:sz w:val="24"/>
          <w:szCs w:val="24"/>
          <w:rtl/>
          <w:lang w:eastAsia="en-US"/>
        </w:rPr>
        <w:t>כתובת הסניף ________________ סמל הסניף __________  חתימה וחותמת הבנק _____________</w:t>
      </w: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bidi/>
        <w:jc w:val="both"/>
        <w:rPr>
          <w:rFonts w:ascii="FrankRuehl" w:hAnsi="FrankRuehl" w:cs="David"/>
          <w:sz w:val="24"/>
          <w:szCs w:val="24"/>
          <w:rtl/>
          <w:lang w:eastAsia="en-US"/>
        </w:rPr>
      </w:pPr>
    </w:p>
    <w:p w:rsidR="00A15A0A" w:rsidRPr="00A15A0A" w:rsidRDefault="00A15A0A" w:rsidP="00153CC2">
      <w:pPr>
        <w:keepNext/>
        <w:numPr>
          <w:ilvl w:val="0"/>
          <w:numId w:val="93"/>
        </w:numPr>
        <w:overflowPunct/>
        <w:autoSpaceDE/>
        <w:autoSpaceDN/>
        <w:bidi/>
        <w:adjustRightInd/>
        <w:spacing w:line="360" w:lineRule="auto"/>
        <w:jc w:val="both"/>
        <w:textAlignment w:val="auto"/>
        <w:rPr>
          <w:rFonts w:ascii="FrankRuehl" w:hAnsi="FrankRuehl" w:cs="David"/>
          <w:sz w:val="24"/>
          <w:szCs w:val="24"/>
          <w:rtl/>
          <w:lang w:eastAsia="en-US"/>
        </w:rPr>
      </w:pPr>
      <w:r w:rsidRPr="00A15A0A">
        <w:rPr>
          <w:rFonts w:ascii="FrankRuehl" w:hAnsi="FrankRuehl" w:cs="David" w:hint="cs"/>
          <w:sz w:val="24"/>
          <w:szCs w:val="24"/>
          <w:rtl/>
          <w:lang w:eastAsia="en-US"/>
        </w:rPr>
        <w:t>מצ"ב אישור פקיד שומה או רואה חשבון על ניהול ספרי חשבונות</w:t>
      </w:r>
      <w:r>
        <w:rPr>
          <w:rFonts w:ascii="FrankRuehl" w:hAnsi="FrankRuehl" w:cs="David" w:hint="cs"/>
          <w:sz w:val="24"/>
          <w:szCs w:val="24"/>
          <w:rtl/>
          <w:lang w:eastAsia="en-US"/>
        </w:rPr>
        <w:t>.</w:t>
      </w:r>
    </w:p>
    <w:p w:rsidR="00A15A0A" w:rsidRPr="00A15A0A" w:rsidRDefault="00A15A0A" w:rsidP="00153CC2">
      <w:pPr>
        <w:keepNext/>
        <w:numPr>
          <w:ilvl w:val="0"/>
          <w:numId w:val="93"/>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אישור פקיד שומה על פטור מניכוי מס במקור</w:t>
      </w:r>
      <w:r>
        <w:rPr>
          <w:rFonts w:ascii="FrankRuehl" w:hAnsi="FrankRuehl" w:cs="David" w:hint="cs"/>
          <w:sz w:val="24"/>
          <w:szCs w:val="24"/>
          <w:rtl/>
          <w:lang w:eastAsia="en-US"/>
        </w:rPr>
        <w:t>.</w:t>
      </w:r>
    </w:p>
    <w:p w:rsidR="00A15A0A" w:rsidRPr="00A15A0A" w:rsidRDefault="00A15A0A" w:rsidP="00153CC2">
      <w:pPr>
        <w:keepNext/>
        <w:numPr>
          <w:ilvl w:val="0"/>
          <w:numId w:val="93"/>
        </w:numPr>
        <w:overflowPunct/>
        <w:autoSpaceDE/>
        <w:autoSpaceDN/>
        <w:bidi/>
        <w:adjustRightInd/>
        <w:spacing w:line="360" w:lineRule="auto"/>
        <w:jc w:val="both"/>
        <w:textAlignment w:val="auto"/>
        <w:rPr>
          <w:rFonts w:ascii="FrankRuehl" w:hAnsi="FrankRuehl" w:cs="David"/>
          <w:sz w:val="24"/>
          <w:szCs w:val="24"/>
          <w:lang w:eastAsia="en-US"/>
        </w:rPr>
      </w:pPr>
      <w:r w:rsidRPr="00A15A0A">
        <w:rPr>
          <w:rFonts w:ascii="FrankRuehl" w:hAnsi="FrankRuehl" w:cs="David" w:hint="cs"/>
          <w:sz w:val="24"/>
          <w:szCs w:val="24"/>
          <w:rtl/>
          <w:lang w:eastAsia="en-US"/>
        </w:rPr>
        <w:t>מצ"ב תעודה עוסק מורשה</w:t>
      </w:r>
      <w:r>
        <w:rPr>
          <w:rFonts w:ascii="FrankRuehl" w:hAnsi="FrankRuehl" w:cs="David" w:hint="cs"/>
          <w:sz w:val="24"/>
          <w:szCs w:val="24"/>
          <w:rtl/>
          <w:lang w:eastAsia="en-US"/>
        </w:rPr>
        <w:t>.</w:t>
      </w:r>
    </w:p>
    <w:p w:rsidR="00A15A0A" w:rsidRPr="00A15A0A" w:rsidRDefault="00A15A0A" w:rsidP="00153CC2">
      <w:pPr>
        <w:keepNext/>
        <w:bidi/>
        <w:spacing w:line="360" w:lineRule="auto"/>
        <w:jc w:val="both"/>
        <w:rPr>
          <w:rFonts w:ascii="FrankRuehl" w:hAnsi="FrankRuehl" w:cs="David"/>
          <w:sz w:val="24"/>
          <w:szCs w:val="24"/>
          <w:rtl/>
          <w:lang w:eastAsia="en-US"/>
        </w:rPr>
      </w:pPr>
    </w:p>
    <w:tbl>
      <w:tblPr>
        <w:bidiVisual/>
        <w:tblW w:w="0" w:type="auto"/>
        <w:tblLook w:val="01E0" w:firstRow="1" w:lastRow="1" w:firstColumn="1" w:lastColumn="1" w:noHBand="0" w:noVBand="0"/>
      </w:tblPr>
      <w:tblGrid>
        <w:gridCol w:w="1781"/>
        <w:gridCol w:w="341"/>
        <w:gridCol w:w="1841"/>
        <w:gridCol w:w="341"/>
        <w:gridCol w:w="1842"/>
        <w:gridCol w:w="341"/>
        <w:gridCol w:w="1996"/>
      </w:tblGrid>
      <w:tr w:rsidR="00A15A0A" w:rsidRPr="00A15A0A" w:rsidTr="00A15A0A">
        <w:tc>
          <w:tcPr>
            <w:tcW w:w="1908" w:type="dxa"/>
            <w:tcBorders>
              <w:top w:val="nil"/>
              <w:left w:val="nil"/>
              <w:bottom w:val="single" w:sz="4" w:space="0" w:color="auto"/>
              <w:right w:val="nil"/>
            </w:tcBorders>
          </w:tcPr>
          <w:p w:rsidR="00A15A0A" w:rsidRPr="00A15A0A" w:rsidRDefault="00A15A0A" w:rsidP="00153CC2">
            <w:pPr>
              <w:keepNext/>
              <w:bidi/>
              <w:jc w:val="both"/>
              <w:rPr>
                <w:rFonts w:cs="David"/>
                <w:sz w:val="24"/>
                <w:szCs w:val="24"/>
              </w:rPr>
            </w:pPr>
          </w:p>
        </w:tc>
        <w:tc>
          <w:tcPr>
            <w:tcW w:w="360" w:type="dxa"/>
          </w:tcPr>
          <w:p w:rsidR="00A15A0A" w:rsidRPr="00A15A0A" w:rsidRDefault="00A15A0A" w:rsidP="00153CC2">
            <w:pPr>
              <w:keepNext/>
              <w:bidi/>
              <w:jc w:val="both"/>
              <w:rPr>
                <w:rFonts w:cs="David"/>
                <w:sz w:val="24"/>
                <w:szCs w:val="24"/>
              </w:rPr>
            </w:pPr>
          </w:p>
        </w:tc>
        <w:tc>
          <w:tcPr>
            <w:tcW w:w="1980" w:type="dxa"/>
            <w:tcBorders>
              <w:top w:val="nil"/>
              <w:left w:val="nil"/>
              <w:bottom w:val="single" w:sz="4" w:space="0" w:color="auto"/>
              <w:right w:val="nil"/>
            </w:tcBorders>
          </w:tcPr>
          <w:p w:rsidR="00A15A0A" w:rsidRPr="00A15A0A" w:rsidRDefault="00A15A0A" w:rsidP="00153CC2">
            <w:pPr>
              <w:keepNext/>
              <w:bidi/>
              <w:jc w:val="both"/>
              <w:rPr>
                <w:rFonts w:cs="David"/>
                <w:sz w:val="24"/>
                <w:szCs w:val="24"/>
              </w:rPr>
            </w:pPr>
          </w:p>
        </w:tc>
        <w:tc>
          <w:tcPr>
            <w:tcW w:w="360" w:type="dxa"/>
          </w:tcPr>
          <w:p w:rsidR="00A15A0A" w:rsidRPr="00A15A0A" w:rsidRDefault="00A15A0A" w:rsidP="00153CC2">
            <w:pPr>
              <w:keepNext/>
              <w:bidi/>
              <w:jc w:val="both"/>
              <w:rPr>
                <w:rFonts w:cs="David"/>
                <w:sz w:val="24"/>
                <w:szCs w:val="24"/>
              </w:rPr>
            </w:pPr>
          </w:p>
        </w:tc>
        <w:tc>
          <w:tcPr>
            <w:tcW w:w="1980" w:type="dxa"/>
            <w:tcBorders>
              <w:top w:val="nil"/>
              <w:left w:val="nil"/>
              <w:bottom w:val="single" w:sz="4" w:space="0" w:color="auto"/>
              <w:right w:val="nil"/>
            </w:tcBorders>
          </w:tcPr>
          <w:p w:rsidR="00A15A0A" w:rsidRPr="00A15A0A" w:rsidRDefault="00A15A0A" w:rsidP="00153CC2">
            <w:pPr>
              <w:keepNext/>
              <w:bidi/>
              <w:jc w:val="both"/>
              <w:rPr>
                <w:rFonts w:cs="David"/>
                <w:sz w:val="24"/>
                <w:szCs w:val="24"/>
              </w:rPr>
            </w:pPr>
          </w:p>
        </w:tc>
        <w:tc>
          <w:tcPr>
            <w:tcW w:w="360" w:type="dxa"/>
          </w:tcPr>
          <w:p w:rsidR="00A15A0A" w:rsidRPr="00A15A0A" w:rsidRDefault="00A15A0A" w:rsidP="00153CC2">
            <w:pPr>
              <w:keepNext/>
              <w:bidi/>
              <w:jc w:val="both"/>
              <w:rPr>
                <w:rFonts w:cs="David"/>
                <w:sz w:val="24"/>
                <w:szCs w:val="24"/>
              </w:rPr>
            </w:pPr>
          </w:p>
        </w:tc>
        <w:tc>
          <w:tcPr>
            <w:tcW w:w="2160" w:type="dxa"/>
            <w:tcBorders>
              <w:top w:val="nil"/>
              <w:left w:val="nil"/>
              <w:bottom w:val="single" w:sz="4" w:space="0" w:color="auto"/>
              <w:right w:val="nil"/>
            </w:tcBorders>
          </w:tcPr>
          <w:p w:rsidR="00A15A0A" w:rsidRPr="00A15A0A" w:rsidRDefault="00A15A0A" w:rsidP="00153CC2">
            <w:pPr>
              <w:keepNext/>
              <w:bidi/>
              <w:jc w:val="both"/>
              <w:rPr>
                <w:rFonts w:cs="David"/>
                <w:sz w:val="24"/>
                <w:szCs w:val="24"/>
              </w:rPr>
            </w:pPr>
          </w:p>
        </w:tc>
      </w:tr>
      <w:tr w:rsidR="00A15A0A" w:rsidRPr="00A15A0A" w:rsidTr="00A15A0A">
        <w:tc>
          <w:tcPr>
            <w:tcW w:w="1908" w:type="dxa"/>
            <w:tcBorders>
              <w:top w:val="single" w:sz="4" w:space="0" w:color="auto"/>
              <w:left w:val="nil"/>
              <w:bottom w:val="nil"/>
              <w:right w:val="nil"/>
            </w:tcBorders>
            <w:hideMark/>
          </w:tcPr>
          <w:p w:rsidR="00A15A0A" w:rsidRPr="00A15A0A" w:rsidRDefault="00A15A0A" w:rsidP="00153CC2">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A15A0A" w:rsidRPr="00A15A0A" w:rsidRDefault="00A15A0A" w:rsidP="00153CC2">
            <w:pPr>
              <w:keepNext/>
              <w:bidi/>
              <w:jc w:val="center"/>
              <w:rPr>
                <w:rFonts w:cs="David"/>
                <w:b/>
                <w:bCs/>
                <w:sz w:val="24"/>
                <w:szCs w:val="24"/>
              </w:rPr>
            </w:pPr>
          </w:p>
        </w:tc>
        <w:tc>
          <w:tcPr>
            <w:tcW w:w="1980" w:type="dxa"/>
            <w:tcBorders>
              <w:top w:val="single" w:sz="4" w:space="0" w:color="auto"/>
              <w:left w:val="nil"/>
              <w:bottom w:val="nil"/>
              <w:right w:val="nil"/>
            </w:tcBorders>
            <w:hideMark/>
          </w:tcPr>
          <w:p w:rsidR="00A15A0A" w:rsidRPr="00A15A0A" w:rsidRDefault="00A15A0A" w:rsidP="00153CC2">
            <w:pPr>
              <w:keepNext/>
              <w:bidi/>
              <w:jc w:val="center"/>
              <w:rPr>
                <w:rFonts w:cs="David"/>
                <w:b/>
                <w:bCs/>
                <w:sz w:val="24"/>
                <w:szCs w:val="24"/>
              </w:rPr>
            </w:pPr>
            <w:r w:rsidRPr="00A15A0A">
              <w:rPr>
                <w:rFonts w:cs="David" w:hint="cs"/>
                <w:b/>
                <w:bCs/>
                <w:sz w:val="24"/>
                <w:szCs w:val="24"/>
                <w:rtl/>
              </w:rPr>
              <w:t>חתימה המורשה וחותמת</w:t>
            </w:r>
          </w:p>
        </w:tc>
        <w:tc>
          <w:tcPr>
            <w:tcW w:w="360" w:type="dxa"/>
          </w:tcPr>
          <w:p w:rsidR="00A15A0A" w:rsidRPr="00A15A0A" w:rsidRDefault="00A15A0A" w:rsidP="00153CC2">
            <w:pPr>
              <w:keepNext/>
              <w:bidi/>
              <w:jc w:val="center"/>
              <w:rPr>
                <w:rFonts w:cs="David"/>
                <w:b/>
                <w:bCs/>
                <w:sz w:val="24"/>
                <w:szCs w:val="24"/>
              </w:rPr>
            </w:pPr>
          </w:p>
        </w:tc>
        <w:tc>
          <w:tcPr>
            <w:tcW w:w="1980" w:type="dxa"/>
            <w:tcBorders>
              <w:top w:val="single" w:sz="4" w:space="0" w:color="auto"/>
              <w:left w:val="nil"/>
              <w:bottom w:val="nil"/>
              <w:right w:val="nil"/>
            </w:tcBorders>
            <w:hideMark/>
          </w:tcPr>
          <w:p w:rsidR="00A15A0A" w:rsidRPr="00A15A0A" w:rsidRDefault="00A15A0A" w:rsidP="00153CC2">
            <w:pPr>
              <w:keepNext/>
              <w:bidi/>
              <w:jc w:val="center"/>
              <w:rPr>
                <w:rFonts w:cs="David"/>
                <w:b/>
                <w:bCs/>
                <w:sz w:val="24"/>
                <w:szCs w:val="24"/>
              </w:rPr>
            </w:pPr>
            <w:r w:rsidRPr="00A15A0A">
              <w:rPr>
                <w:rFonts w:cs="David" w:hint="cs"/>
                <w:b/>
                <w:bCs/>
                <w:sz w:val="24"/>
                <w:szCs w:val="24"/>
                <w:rtl/>
              </w:rPr>
              <w:t>שם מורשה החתימה</w:t>
            </w:r>
          </w:p>
        </w:tc>
        <w:tc>
          <w:tcPr>
            <w:tcW w:w="360" w:type="dxa"/>
          </w:tcPr>
          <w:p w:rsidR="00A15A0A" w:rsidRPr="00A15A0A" w:rsidRDefault="00A15A0A" w:rsidP="00153CC2">
            <w:pPr>
              <w:keepNext/>
              <w:bidi/>
              <w:jc w:val="center"/>
              <w:rPr>
                <w:rFonts w:cs="David"/>
                <w:b/>
                <w:bCs/>
                <w:sz w:val="24"/>
                <w:szCs w:val="24"/>
              </w:rPr>
            </w:pPr>
          </w:p>
        </w:tc>
        <w:tc>
          <w:tcPr>
            <w:tcW w:w="2160" w:type="dxa"/>
            <w:tcBorders>
              <w:top w:val="single" w:sz="4" w:space="0" w:color="auto"/>
              <w:left w:val="nil"/>
              <w:bottom w:val="nil"/>
              <w:right w:val="nil"/>
            </w:tcBorders>
            <w:hideMark/>
          </w:tcPr>
          <w:p w:rsidR="00A15A0A" w:rsidRPr="00A15A0A" w:rsidRDefault="00A15A0A" w:rsidP="00153CC2">
            <w:pPr>
              <w:keepNext/>
              <w:bidi/>
              <w:jc w:val="center"/>
              <w:rPr>
                <w:rFonts w:cs="David"/>
                <w:b/>
                <w:bCs/>
                <w:sz w:val="24"/>
                <w:szCs w:val="24"/>
              </w:rPr>
            </w:pPr>
            <w:r w:rsidRPr="00A15A0A">
              <w:rPr>
                <w:rFonts w:cs="David" w:hint="cs"/>
                <w:b/>
                <w:bCs/>
                <w:sz w:val="24"/>
                <w:szCs w:val="24"/>
                <w:rtl/>
              </w:rPr>
              <w:t>חתימה המורשה וחותמת</w:t>
            </w:r>
          </w:p>
        </w:tc>
      </w:tr>
    </w:tbl>
    <w:p w:rsidR="00A15A0A" w:rsidRPr="00A15A0A" w:rsidRDefault="00A15A0A" w:rsidP="00153CC2">
      <w:pPr>
        <w:keepNext/>
        <w:bidi/>
        <w:jc w:val="both"/>
        <w:rPr>
          <w:rFonts w:cs="David"/>
          <w:sz w:val="24"/>
          <w:szCs w:val="24"/>
          <w:rtl/>
        </w:rPr>
      </w:pPr>
    </w:p>
    <w:p w:rsidR="00D21C98" w:rsidRPr="00FD5BD4" w:rsidRDefault="00D21C98" w:rsidP="00153CC2">
      <w:pPr>
        <w:keepNext/>
        <w:bidi/>
        <w:spacing w:after="120"/>
        <w:ind w:left="-51"/>
        <w:jc w:val="center"/>
        <w:rPr>
          <w:rFonts w:cs="David"/>
          <w:b/>
          <w:bCs/>
          <w:szCs w:val="24"/>
          <w:u w:val="single"/>
          <w:rtl/>
        </w:rPr>
      </w:pPr>
      <w:r w:rsidRPr="006E0018">
        <w:rPr>
          <w:rFonts w:cs="David" w:hint="cs"/>
          <w:b/>
          <w:bCs/>
          <w:sz w:val="28"/>
          <w:szCs w:val="28"/>
          <w:u w:val="single"/>
          <w:rtl/>
        </w:rPr>
        <w:t xml:space="preserve">נספח </w:t>
      </w:r>
      <w:r w:rsidR="005F7056">
        <w:rPr>
          <w:rFonts w:cs="David" w:hint="cs"/>
          <w:b/>
          <w:bCs/>
          <w:sz w:val="28"/>
          <w:szCs w:val="28"/>
          <w:u w:val="single"/>
          <w:rtl/>
        </w:rPr>
        <w:t>ז</w:t>
      </w:r>
      <w:r>
        <w:rPr>
          <w:rFonts w:cs="David" w:hint="cs"/>
          <w:b/>
          <w:bCs/>
          <w:sz w:val="28"/>
          <w:szCs w:val="28"/>
          <w:u w:val="single"/>
          <w:rtl/>
        </w:rPr>
        <w:t>'</w:t>
      </w:r>
      <w:r w:rsidRPr="006E0018">
        <w:rPr>
          <w:rFonts w:cs="David" w:hint="cs"/>
          <w:b/>
          <w:bCs/>
          <w:sz w:val="28"/>
          <w:szCs w:val="28"/>
          <w:u w:val="single"/>
          <w:rtl/>
        </w:rPr>
        <w:t xml:space="preserve">: </w:t>
      </w:r>
      <w:r>
        <w:rPr>
          <w:rFonts w:cs="David" w:hint="cs"/>
          <w:b/>
          <w:bCs/>
          <w:sz w:val="28"/>
          <w:szCs w:val="28"/>
          <w:u w:val="single"/>
          <w:rtl/>
        </w:rPr>
        <w:t xml:space="preserve">נוסח כתב </w:t>
      </w:r>
      <w:r w:rsidRPr="00FD5BD4">
        <w:rPr>
          <w:rFonts w:cs="David" w:hint="cs"/>
          <w:b/>
          <w:bCs/>
          <w:sz w:val="28"/>
          <w:szCs w:val="28"/>
          <w:u w:val="single"/>
          <w:rtl/>
        </w:rPr>
        <w:t>ערבות</w:t>
      </w:r>
      <w:r>
        <w:rPr>
          <w:rFonts w:cs="David" w:hint="cs"/>
          <w:b/>
          <w:bCs/>
          <w:sz w:val="28"/>
          <w:szCs w:val="28"/>
          <w:u w:val="single"/>
          <w:rtl/>
        </w:rPr>
        <w:t xml:space="preserve"> מכרז</w:t>
      </w:r>
    </w:p>
    <w:p w:rsidR="00D21C98" w:rsidRPr="00CB4233" w:rsidRDefault="00D21C98" w:rsidP="00153CC2">
      <w:pPr>
        <w:keepNext/>
        <w:tabs>
          <w:tab w:val="left" w:pos="2520"/>
        </w:tabs>
        <w:bidi/>
        <w:spacing w:line="240" w:lineRule="atLeast"/>
        <w:ind w:left="84" w:right="567"/>
        <w:jc w:val="both"/>
        <w:rPr>
          <w:rFonts w:cs="David"/>
          <w:sz w:val="24"/>
          <w:szCs w:val="24"/>
          <w:rtl/>
        </w:rPr>
      </w:pPr>
    </w:p>
    <w:p w:rsidR="00D21C98" w:rsidRDefault="00D21C98" w:rsidP="00153CC2">
      <w:pPr>
        <w:keepNext/>
        <w:tabs>
          <w:tab w:val="left" w:pos="2520"/>
        </w:tabs>
        <w:bidi/>
        <w:spacing w:line="240" w:lineRule="atLeast"/>
        <w:ind w:left="84" w:right="567"/>
        <w:jc w:val="both"/>
        <w:rPr>
          <w:rFonts w:cs="David"/>
          <w:sz w:val="24"/>
          <w:szCs w:val="24"/>
          <w:rtl/>
        </w:rPr>
      </w:pPr>
    </w:p>
    <w:p w:rsidR="00D21C98" w:rsidRDefault="00D21C98" w:rsidP="00153CC2">
      <w:pPr>
        <w:keepNext/>
        <w:tabs>
          <w:tab w:val="left" w:pos="567"/>
        </w:tabs>
        <w:bidi/>
        <w:spacing w:before="60" w:after="240"/>
        <w:rPr>
          <w:rFonts w:ascii="Arial" w:hAnsi="Arial" w:cs="David"/>
          <w:b/>
          <w:bCs/>
          <w:sz w:val="24"/>
          <w:szCs w:val="24"/>
          <w:rtl/>
        </w:rPr>
      </w:pP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שם הבנק/חברת הביטוח ________________</w:t>
      </w: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מס' הטלפון ________________________</w:t>
      </w: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מס' הפקס: ________________________</w:t>
      </w:r>
    </w:p>
    <w:p w:rsidR="00D21C98" w:rsidRDefault="00D21C98" w:rsidP="00153CC2">
      <w:pPr>
        <w:keepNext/>
        <w:bidi/>
        <w:jc w:val="center"/>
        <w:rPr>
          <w:rFonts w:ascii="Arial" w:hAnsi="Arial" w:cs="Arial"/>
          <w:b/>
          <w:bCs/>
          <w:sz w:val="22"/>
          <w:szCs w:val="22"/>
          <w:u w:val="single"/>
          <w:rtl/>
        </w:rPr>
      </w:pPr>
    </w:p>
    <w:p w:rsidR="00D21C98" w:rsidRPr="00325331" w:rsidRDefault="00D21C98" w:rsidP="00153CC2">
      <w:pPr>
        <w:keepNext/>
        <w:bidi/>
        <w:jc w:val="center"/>
        <w:rPr>
          <w:rFonts w:ascii="Arial" w:hAnsi="Arial" w:cs="David"/>
          <w:b/>
          <w:bCs/>
          <w:sz w:val="24"/>
          <w:szCs w:val="24"/>
          <w:u w:val="single"/>
        </w:rPr>
      </w:pPr>
      <w:r w:rsidRPr="00325331">
        <w:rPr>
          <w:rFonts w:ascii="Arial" w:hAnsi="Arial" w:cs="David"/>
          <w:b/>
          <w:bCs/>
          <w:sz w:val="24"/>
          <w:szCs w:val="24"/>
          <w:u w:val="single"/>
          <w:rtl/>
        </w:rPr>
        <w:t>כתב ערבות</w:t>
      </w:r>
    </w:p>
    <w:p w:rsidR="00D21C98" w:rsidRDefault="00D21C98" w:rsidP="00153CC2">
      <w:pPr>
        <w:keepNext/>
        <w:tabs>
          <w:tab w:val="left" w:pos="567"/>
        </w:tabs>
        <w:bidi/>
        <w:rPr>
          <w:rFonts w:ascii="Arial" w:hAnsi="Arial" w:cs="David"/>
          <w:sz w:val="24"/>
          <w:szCs w:val="24"/>
          <w:rtl/>
        </w:rPr>
      </w:pPr>
    </w:p>
    <w:p w:rsidR="00D21C98" w:rsidRPr="00325331" w:rsidRDefault="00D21C98" w:rsidP="00153CC2">
      <w:pPr>
        <w:keepNext/>
        <w:tabs>
          <w:tab w:val="left" w:pos="567"/>
        </w:tabs>
        <w:bidi/>
        <w:rPr>
          <w:rFonts w:ascii="Arial" w:hAnsi="Arial" w:cs="David"/>
          <w:sz w:val="24"/>
          <w:szCs w:val="24"/>
          <w:rtl/>
        </w:rPr>
      </w:pPr>
      <w:r w:rsidRPr="00325331">
        <w:rPr>
          <w:rFonts w:ascii="Arial" w:hAnsi="Arial" w:cs="David"/>
          <w:sz w:val="24"/>
          <w:szCs w:val="24"/>
          <w:rtl/>
        </w:rPr>
        <w:t xml:space="preserve">לכבוד                                                                                                </w:t>
      </w:r>
    </w:p>
    <w:p w:rsidR="00D21C98" w:rsidRPr="00325331" w:rsidRDefault="00D21C98" w:rsidP="00153CC2">
      <w:pPr>
        <w:keepNext/>
        <w:tabs>
          <w:tab w:val="left" w:pos="567"/>
        </w:tabs>
        <w:bidi/>
        <w:rPr>
          <w:rFonts w:ascii="Arial" w:hAnsi="Arial" w:cs="David"/>
          <w:sz w:val="24"/>
          <w:szCs w:val="24"/>
          <w:rtl/>
        </w:rPr>
      </w:pPr>
      <w:r w:rsidRPr="00325331">
        <w:rPr>
          <w:rFonts w:ascii="Arial" w:hAnsi="Arial" w:cs="David" w:hint="cs"/>
          <w:sz w:val="24"/>
          <w:szCs w:val="24"/>
          <w:rtl/>
        </w:rPr>
        <w:t xml:space="preserve">ממשלת ישראל באמצעות משרד האוצר </w:t>
      </w:r>
    </w:p>
    <w:p w:rsidR="00D21C98" w:rsidRPr="00325331" w:rsidRDefault="00D21C98" w:rsidP="00153CC2">
      <w:pPr>
        <w:keepNext/>
        <w:tabs>
          <w:tab w:val="left" w:pos="567"/>
        </w:tabs>
        <w:bidi/>
        <w:rPr>
          <w:rFonts w:ascii="Arial" w:hAnsi="Arial" w:cs="David"/>
          <w:sz w:val="24"/>
          <w:szCs w:val="24"/>
          <w:rtl/>
        </w:rPr>
      </w:pPr>
      <w:r w:rsidRPr="00325331">
        <w:rPr>
          <w:rFonts w:ascii="Arial" w:hAnsi="Arial" w:cs="David" w:hint="cs"/>
          <w:sz w:val="24"/>
          <w:szCs w:val="24"/>
          <w:rtl/>
        </w:rPr>
        <w:t>הרשות לזכויות ניצולי השואה</w:t>
      </w:r>
    </w:p>
    <w:p w:rsidR="00D21C98" w:rsidRPr="00325331" w:rsidRDefault="00D21C98" w:rsidP="00153CC2">
      <w:pPr>
        <w:keepNext/>
        <w:tabs>
          <w:tab w:val="left" w:pos="567"/>
        </w:tabs>
        <w:bidi/>
        <w:rPr>
          <w:rFonts w:ascii="Arial" w:hAnsi="Arial" w:cs="David"/>
          <w:sz w:val="24"/>
          <w:szCs w:val="24"/>
          <w:rtl/>
        </w:rPr>
      </w:pPr>
      <w:r w:rsidRPr="00325331">
        <w:rPr>
          <w:rFonts w:ascii="Arial" w:hAnsi="Arial" w:cs="David" w:hint="cs"/>
          <w:sz w:val="24"/>
          <w:szCs w:val="24"/>
          <w:rtl/>
        </w:rPr>
        <w:t>רח' יצחק שדה 17</w:t>
      </w:r>
    </w:p>
    <w:p w:rsidR="00D21C98" w:rsidRPr="00325331" w:rsidRDefault="00D21C98" w:rsidP="00153CC2">
      <w:pPr>
        <w:keepNext/>
        <w:tabs>
          <w:tab w:val="left" w:pos="567"/>
        </w:tabs>
        <w:bidi/>
        <w:rPr>
          <w:rFonts w:ascii="Arial" w:hAnsi="Arial" w:cs="David"/>
          <w:sz w:val="24"/>
          <w:szCs w:val="24"/>
          <w:u w:val="single"/>
          <w:rtl/>
        </w:rPr>
      </w:pPr>
      <w:r w:rsidRPr="00325331">
        <w:rPr>
          <w:rFonts w:ascii="Arial" w:hAnsi="Arial" w:cs="David" w:hint="cs"/>
          <w:sz w:val="24"/>
          <w:szCs w:val="24"/>
          <w:u w:val="single"/>
          <w:rtl/>
        </w:rPr>
        <w:t>תל אביב</w:t>
      </w:r>
    </w:p>
    <w:p w:rsidR="00D21C98" w:rsidRPr="002D38C7" w:rsidRDefault="00D21C98" w:rsidP="00153CC2">
      <w:pPr>
        <w:keepNext/>
        <w:tabs>
          <w:tab w:val="left" w:pos="567"/>
        </w:tabs>
        <w:bidi/>
        <w:spacing w:before="60" w:after="240"/>
        <w:jc w:val="both"/>
        <w:rPr>
          <w:rFonts w:ascii="Arial" w:hAnsi="Arial" w:cs="David"/>
          <w:b/>
          <w:bCs/>
          <w:sz w:val="24"/>
          <w:szCs w:val="24"/>
          <w:rtl/>
        </w:rPr>
      </w:pPr>
    </w:p>
    <w:p w:rsidR="00D21C98" w:rsidRPr="00325331" w:rsidRDefault="00D21C98" w:rsidP="00153CC2">
      <w:pPr>
        <w:keepNext/>
        <w:bidi/>
        <w:rPr>
          <w:rFonts w:ascii="Arial" w:hAnsi="Arial" w:cs="David"/>
          <w:sz w:val="24"/>
          <w:szCs w:val="24"/>
        </w:rPr>
      </w:pPr>
      <w:r w:rsidRPr="00325331">
        <w:rPr>
          <w:rFonts w:ascii="Arial" w:hAnsi="Arial" w:cs="David"/>
          <w:b/>
          <w:bCs/>
          <w:sz w:val="24"/>
          <w:szCs w:val="24"/>
          <w:rtl/>
        </w:rPr>
        <w:t>הנדון: ערבות מס'</w:t>
      </w:r>
      <w:r w:rsidRPr="00325331">
        <w:rPr>
          <w:rFonts w:ascii="Arial" w:hAnsi="Arial" w:cs="David"/>
          <w:sz w:val="24"/>
          <w:szCs w:val="24"/>
          <w:rtl/>
        </w:rPr>
        <w:t>____________</w:t>
      </w:r>
    </w:p>
    <w:p w:rsidR="00D21C98" w:rsidRDefault="00D21C98" w:rsidP="00153CC2">
      <w:pPr>
        <w:keepNext/>
        <w:bidi/>
        <w:rPr>
          <w:rFonts w:ascii="Arial" w:hAnsi="Arial" w:cs="David"/>
          <w:sz w:val="24"/>
          <w:szCs w:val="24"/>
          <w:rtl/>
        </w:rPr>
      </w:pPr>
      <w:r w:rsidRPr="00325331">
        <w:rPr>
          <w:rFonts w:ascii="Arial" w:hAnsi="Arial" w:cs="David"/>
          <w:sz w:val="24"/>
          <w:szCs w:val="24"/>
          <w:rtl/>
        </w:rPr>
        <w:t xml:space="preserve">אנו ערבים בזה כלפיכם לסילוק כל סכום עד לסך </w:t>
      </w:r>
      <w:r>
        <w:rPr>
          <w:rFonts w:ascii="Arial" w:hAnsi="Arial" w:cs="David" w:hint="cs"/>
          <w:sz w:val="24"/>
          <w:szCs w:val="24"/>
          <w:rtl/>
        </w:rPr>
        <w:t xml:space="preserve">125,000 ש"ח </w:t>
      </w:r>
    </w:p>
    <w:p w:rsidR="00D21C98" w:rsidRPr="00325331" w:rsidRDefault="00D21C98" w:rsidP="00153CC2">
      <w:pPr>
        <w:keepNext/>
        <w:bidi/>
        <w:rPr>
          <w:rFonts w:ascii="Arial" w:hAnsi="Arial" w:cs="David"/>
          <w:sz w:val="24"/>
          <w:szCs w:val="24"/>
        </w:rPr>
      </w:pPr>
      <w:r>
        <w:rPr>
          <w:rFonts w:ascii="Arial" w:hAnsi="Arial" w:cs="David" w:hint="cs"/>
          <w:sz w:val="24"/>
          <w:szCs w:val="24"/>
          <w:rtl/>
        </w:rPr>
        <w:t xml:space="preserve">מאה עשרים וחמישה אלף ש"ח  </w:t>
      </w:r>
      <w:r w:rsidRPr="00325331">
        <w:rPr>
          <w:rFonts w:ascii="Arial" w:hAnsi="Arial" w:cs="David"/>
          <w:sz w:val="24"/>
          <w:szCs w:val="24"/>
          <w:rtl/>
        </w:rPr>
        <w:t>(במילים</w:t>
      </w:r>
      <w:r>
        <w:rPr>
          <w:rFonts w:ascii="Arial" w:hAnsi="Arial" w:cs="David" w:hint="cs"/>
          <w:sz w:val="24"/>
          <w:szCs w:val="24"/>
          <w:rtl/>
        </w:rPr>
        <w:t>)</w:t>
      </w:r>
      <w:r w:rsidRPr="00325331">
        <w:rPr>
          <w:rFonts w:ascii="Arial" w:hAnsi="Arial" w:cs="David"/>
          <w:sz w:val="24"/>
          <w:szCs w:val="24"/>
          <w:rtl/>
        </w:rPr>
        <w:t xml:space="preserve"> </w:t>
      </w:r>
    </w:p>
    <w:p w:rsidR="00D21C98" w:rsidRPr="00325331" w:rsidRDefault="00D21C98" w:rsidP="00153CC2">
      <w:pPr>
        <w:keepNext/>
        <w:bidi/>
        <w:rPr>
          <w:rFonts w:ascii="Arial" w:hAnsi="Arial" w:cs="David"/>
          <w:sz w:val="24"/>
          <w:szCs w:val="24"/>
          <w:rtl/>
        </w:rPr>
      </w:pP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אשר תדרשו מאת: ____________</w:t>
      </w:r>
      <w:r>
        <w:rPr>
          <w:rFonts w:ascii="Arial" w:hAnsi="Arial" w:cs="David"/>
          <w:sz w:val="24"/>
          <w:szCs w:val="24"/>
          <w:rtl/>
        </w:rPr>
        <w:t>__________________________</w:t>
      </w:r>
      <w:r w:rsidRPr="00325331">
        <w:rPr>
          <w:rFonts w:ascii="Arial" w:hAnsi="Arial" w:cs="David"/>
          <w:sz w:val="24"/>
          <w:szCs w:val="24"/>
          <w:rtl/>
        </w:rPr>
        <w:t>(להלן "החייב") בקשר</w:t>
      </w:r>
    </w:p>
    <w:p w:rsidR="00D21C98" w:rsidRDefault="00D21C98" w:rsidP="00153CC2">
      <w:pPr>
        <w:keepNext/>
        <w:bidi/>
        <w:rPr>
          <w:rFonts w:ascii="Arial" w:hAnsi="Arial" w:cs="David"/>
          <w:sz w:val="24"/>
          <w:szCs w:val="24"/>
          <w:rtl/>
        </w:rPr>
      </w:pPr>
      <w:r>
        <w:rPr>
          <w:rFonts w:ascii="Arial" w:hAnsi="Arial" w:cs="David"/>
          <w:sz w:val="24"/>
          <w:szCs w:val="24"/>
          <w:rtl/>
        </w:rPr>
        <w:t>עם הזמנה/חוזה</w:t>
      </w:r>
      <w:r w:rsidR="00F90D5B">
        <w:rPr>
          <w:rFonts w:ascii="Arial" w:hAnsi="Arial" w:cs="David" w:hint="cs"/>
          <w:sz w:val="24"/>
          <w:szCs w:val="24"/>
          <w:rtl/>
        </w:rPr>
        <w:t>: מכרז 1/2012 להקמה ותפעול מרכז המידע הלאומי "קול הזכויות".</w:t>
      </w:r>
    </w:p>
    <w:p w:rsidR="00F90D5B" w:rsidRPr="00325331" w:rsidRDefault="00F90D5B" w:rsidP="00153CC2">
      <w:pPr>
        <w:keepNext/>
        <w:bidi/>
        <w:rPr>
          <w:rFonts w:ascii="Arial" w:hAnsi="Arial" w:cs="David"/>
          <w:sz w:val="24"/>
          <w:szCs w:val="24"/>
        </w:rPr>
      </w:pP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D21C98" w:rsidRDefault="00D21C98" w:rsidP="0021083C">
      <w:pPr>
        <w:keepNext/>
        <w:bidi/>
        <w:rPr>
          <w:rFonts w:ascii="Arial" w:hAnsi="Arial" w:cs="David"/>
          <w:sz w:val="24"/>
          <w:szCs w:val="24"/>
          <w:rtl/>
        </w:rPr>
      </w:pPr>
      <w:r w:rsidRPr="00325331">
        <w:rPr>
          <w:rFonts w:ascii="Arial" w:hAnsi="Arial" w:cs="David"/>
          <w:sz w:val="24"/>
          <w:szCs w:val="24"/>
          <w:rtl/>
        </w:rPr>
        <w:t xml:space="preserve">ערבות זו תהיה בתוקף מתאריך </w:t>
      </w:r>
      <w:r w:rsidR="0021083C">
        <w:rPr>
          <w:rFonts w:ascii="Arial" w:hAnsi="Arial" w:cs="David" w:hint="cs"/>
          <w:sz w:val="24"/>
          <w:szCs w:val="24"/>
          <w:rtl/>
        </w:rPr>
        <w:t>9</w:t>
      </w:r>
      <w:r w:rsidR="00F90D5B">
        <w:rPr>
          <w:rFonts w:ascii="Arial" w:hAnsi="Arial" w:cs="David" w:hint="cs"/>
          <w:sz w:val="24"/>
          <w:szCs w:val="24"/>
          <w:rtl/>
        </w:rPr>
        <w:t>.12.2012</w:t>
      </w:r>
      <w:r w:rsidRPr="00325331">
        <w:rPr>
          <w:rFonts w:ascii="Arial" w:hAnsi="Arial" w:cs="David"/>
          <w:sz w:val="24"/>
          <w:szCs w:val="24"/>
          <w:rtl/>
        </w:rPr>
        <w:t xml:space="preserve"> עד תאריך  </w:t>
      </w:r>
      <w:r w:rsidR="0021083C">
        <w:rPr>
          <w:rFonts w:ascii="Arial" w:hAnsi="Arial" w:cs="David" w:hint="cs"/>
          <w:sz w:val="24"/>
          <w:szCs w:val="24"/>
          <w:rtl/>
        </w:rPr>
        <w:t>9</w:t>
      </w:r>
      <w:r w:rsidR="00F90D5B">
        <w:rPr>
          <w:rFonts w:ascii="Arial" w:hAnsi="Arial" w:cs="David" w:hint="cs"/>
          <w:sz w:val="24"/>
          <w:szCs w:val="24"/>
          <w:rtl/>
        </w:rPr>
        <w:t>.3.2013.</w:t>
      </w:r>
    </w:p>
    <w:p w:rsidR="00F90D5B" w:rsidRPr="00325331" w:rsidRDefault="00F90D5B" w:rsidP="00153CC2">
      <w:pPr>
        <w:keepNext/>
        <w:bidi/>
        <w:rPr>
          <w:rFonts w:ascii="Arial" w:hAnsi="Arial" w:cs="David"/>
          <w:sz w:val="24"/>
          <w:szCs w:val="24"/>
        </w:rPr>
      </w:pP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 xml:space="preserve">דרישה על פי ערבות זו יש להפנות לסניף הבנק/חב' הביטוח </w:t>
      </w:r>
      <w:r>
        <w:rPr>
          <w:rFonts w:ascii="Arial" w:hAnsi="Arial" w:cs="David" w:hint="cs"/>
          <w:sz w:val="24"/>
          <w:szCs w:val="24"/>
          <w:rtl/>
        </w:rPr>
        <w:t>ש</w:t>
      </w:r>
      <w:r>
        <w:rPr>
          <w:rFonts w:ascii="Arial" w:hAnsi="Arial" w:cs="David"/>
          <w:sz w:val="24"/>
          <w:szCs w:val="24"/>
          <w:rtl/>
        </w:rPr>
        <w:t>כתובתו___________________</w:t>
      </w: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 xml:space="preserve">                                                                                                             </w:t>
      </w:r>
      <w:r>
        <w:rPr>
          <w:rFonts w:ascii="Arial" w:hAnsi="Arial" w:cs="David" w:hint="cs"/>
          <w:sz w:val="24"/>
          <w:szCs w:val="24"/>
          <w:rtl/>
        </w:rPr>
        <w:t xml:space="preserve"> </w:t>
      </w:r>
      <w:r w:rsidRPr="00325331">
        <w:rPr>
          <w:rFonts w:ascii="Arial" w:hAnsi="Arial" w:cs="David"/>
          <w:sz w:val="24"/>
          <w:szCs w:val="24"/>
          <w:rtl/>
        </w:rPr>
        <w:t>שם הבנק/חב' הביטוח</w:t>
      </w:r>
    </w:p>
    <w:p w:rsidR="00D21C98" w:rsidRDefault="00D21C98" w:rsidP="00153CC2">
      <w:pPr>
        <w:keepNext/>
        <w:bidi/>
        <w:rPr>
          <w:rFonts w:ascii="Arial" w:hAnsi="Arial" w:cs="David"/>
          <w:sz w:val="24"/>
          <w:szCs w:val="24"/>
          <w:rtl/>
        </w:rPr>
      </w:pPr>
    </w:p>
    <w:p w:rsidR="00D21C98" w:rsidRPr="00325331" w:rsidRDefault="00D21C98" w:rsidP="00153CC2">
      <w:pPr>
        <w:keepNext/>
        <w:bidi/>
        <w:rPr>
          <w:rFonts w:ascii="Arial" w:hAnsi="Arial" w:cs="David"/>
          <w:sz w:val="24"/>
          <w:szCs w:val="24"/>
        </w:rPr>
      </w:pPr>
    </w:p>
    <w:p w:rsidR="00D21C98" w:rsidRDefault="00D21C98" w:rsidP="00153CC2">
      <w:pPr>
        <w:keepNext/>
        <w:bidi/>
        <w:rPr>
          <w:rFonts w:ascii="Arial" w:hAnsi="Arial" w:cs="David"/>
          <w:sz w:val="24"/>
          <w:szCs w:val="24"/>
          <w:rtl/>
        </w:rPr>
      </w:pPr>
      <w:r>
        <w:rPr>
          <w:rFonts w:ascii="Arial" w:hAnsi="Arial" w:cs="David" w:hint="cs"/>
          <w:sz w:val="24"/>
          <w:szCs w:val="24"/>
          <w:rtl/>
        </w:rPr>
        <w:t xml:space="preserve">                  </w:t>
      </w:r>
    </w:p>
    <w:p w:rsidR="00D21C98" w:rsidRPr="00325331" w:rsidRDefault="00D21C98" w:rsidP="00153CC2">
      <w:pPr>
        <w:keepNext/>
        <w:bidi/>
        <w:rPr>
          <w:rFonts w:ascii="Arial" w:hAnsi="Arial" w:cs="David"/>
          <w:sz w:val="24"/>
          <w:szCs w:val="24"/>
          <w:rtl/>
        </w:rPr>
      </w:pPr>
      <w:r>
        <w:rPr>
          <w:rFonts w:ascii="Arial" w:hAnsi="Arial" w:cs="David" w:hint="cs"/>
          <w:sz w:val="24"/>
          <w:szCs w:val="24"/>
          <w:rtl/>
        </w:rPr>
        <w:t>___</w:t>
      </w:r>
      <w:r w:rsidRPr="00325331">
        <w:rPr>
          <w:rFonts w:ascii="Arial" w:hAnsi="Arial" w:cs="David"/>
          <w:sz w:val="24"/>
          <w:szCs w:val="24"/>
          <w:rtl/>
        </w:rPr>
        <w:t>__________________      __________________________________</w:t>
      </w:r>
    </w:p>
    <w:p w:rsidR="00D21C98" w:rsidRPr="00325331" w:rsidRDefault="00D21C98" w:rsidP="00153CC2">
      <w:pPr>
        <w:keepNext/>
        <w:bidi/>
        <w:rPr>
          <w:rFonts w:ascii="Arial" w:hAnsi="Arial" w:cs="David"/>
          <w:sz w:val="24"/>
          <w:szCs w:val="24"/>
        </w:rPr>
      </w:pPr>
      <w:r>
        <w:rPr>
          <w:rFonts w:ascii="Arial" w:hAnsi="Arial" w:cs="David"/>
          <w:sz w:val="24"/>
          <w:szCs w:val="24"/>
          <w:rtl/>
        </w:rPr>
        <w:t xml:space="preserve">   </w:t>
      </w:r>
      <w:r w:rsidRPr="00325331">
        <w:rPr>
          <w:rFonts w:ascii="Arial" w:hAnsi="Arial" w:cs="David"/>
          <w:sz w:val="24"/>
          <w:szCs w:val="24"/>
          <w:rtl/>
        </w:rPr>
        <w:t xml:space="preserve">מס' הבנק ומס' הסניף         </w:t>
      </w:r>
      <w:r>
        <w:rPr>
          <w:rFonts w:ascii="Arial" w:hAnsi="Arial" w:cs="David"/>
          <w:sz w:val="24"/>
          <w:szCs w:val="24"/>
          <w:rtl/>
        </w:rPr>
        <w:t xml:space="preserve">                         </w:t>
      </w:r>
      <w:r w:rsidRPr="00325331">
        <w:rPr>
          <w:rFonts w:ascii="Arial" w:hAnsi="Arial" w:cs="David"/>
          <w:sz w:val="24"/>
          <w:szCs w:val="24"/>
          <w:rtl/>
        </w:rPr>
        <w:t xml:space="preserve">כתובת סניף הבנק/חברת הביטוח </w:t>
      </w:r>
    </w:p>
    <w:p w:rsidR="00D21C98" w:rsidRPr="00325331" w:rsidRDefault="00D21C98" w:rsidP="00153CC2">
      <w:pPr>
        <w:keepNext/>
        <w:bidi/>
        <w:rPr>
          <w:rFonts w:ascii="Arial" w:hAnsi="Arial" w:cs="David"/>
          <w:sz w:val="24"/>
          <w:szCs w:val="24"/>
        </w:rPr>
      </w:pPr>
    </w:p>
    <w:p w:rsidR="00D21C98" w:rsidRPr="00325331" w:rsidRDefault="00D21C98" w:rsidP="00153CC2">
      <w:pPr>
        <w:keepNext/>
        <w:bidi/>
        <w:rPr>
          <w:rFonts w:ascii="Arial" w:hAnsi="Arial" w:cs="David"/>
          <w:sz w:val="24"/>
          <w:szCs w:val="24"/>
        </w:rPr>
      </w:pPr>
    </w:p>
    <w:p w:rsidR="00D21C98" w:rsidRPr="00325331" w:rsidRDefault="00D21C98" w:rsidP="00153CC2">
      <w:pPr>
        <w:keepNext/>
        <w:bidi/>
        <w:rPr>
          <w:rFonts w:ascii="Arial" w:hAnsi="Arial" w:cs="David"/>
          <w:sz w:val="24"/>
          <w:szCs w:val="24"/>
          <w:rtl/>
        </w:rPr>
      </w:pPr>
      <w:r w:rsidRPr="00325331">
        <w:rPr>
          <w:rFonts w:ascii="Arial" w:hAnsi="Arial" w:cs="David"/>
          <w:sz w:val="24"/>
          <w:szCs w:val="24"/>
          <w:rtl/>
        </w:rPr>
        <w:t>ערבות זו אינה ניתנת להעברה</w:t>
      </w:r>
    </w:p>
    <w:p w:rsidR="00D21C98" w:rsidRPr="00325331" w:rsidRDefault="00D21C98" w:rsidP="00153CC2">
      <w:pPr>
        <w:keepNext/>
        <w:bidi/>
        <w:rPr>
          <w:rFonts w:ascii="Arial" w:hAnsi="Arial" w:cs="David"/>
          <w:sz w:val="24"/>
          <w:szCs w:val="24"/>
          <w:rtl/>
        </w:rPr>
      </w:pP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 xml:space="preserve">________________                       ________________                       ________________                  </w:t>
      </w:r>
    </w:p>
    <w:p w:rsidR="00D21C98" w:rsidRPr="00325331" w:rsidRDefault="00D21C98" w:rsidP="00153CC2">
      <w:pPr>
        <w:keepNext/>
        <w:bidi/>
        <w:rPr>
          <w:rFonts w:ascii="Arial" w:hAnsi="Arial" w:cs="David"/>
          <w:sz w:val="24"/>
          <w:szCs w:val="24"/>
        </w:rPr>
      </w:pPr>
      <w:r w:rsidRPr="00325331">
        <w:rPr>
          <w:rFonts w:ascii="Arial" w:hAnsi="Arial" w:cs="David"/>
          <w:sz w:val="24"/>
          <w:szCs w:val="24"/>
          <w:rtl/>
        </w:rPr>
        <w:t xml:space="preserve">          תאריך                                                  שם מלא                                         חתימה וחותמת </w:t>
      </w:r>
    </w:p>
    <w:p w:rsidR="00D21C98" w:rsidRPr="00325331" w:rsidRDefault="00D21C98" w:rsidP="00153CC2">
      <w:pPr>
        <w:keepNext/>
        <w:bidi/>
        <w:rPr>
          <w:rFonts w:ascii="Arial" w:hAnsi="Arial" w:cs="David"/>
          <w:sz w:val="24"/>
          <w:szCs w:val="24"/>
        </w:rPr>
      </w:pPr>
    </w:p>
    <w:p w:rsidR="00D21C98" w:rsidRDefault="00D21C98" w:rsidP="00153CC2">
      <w:pPr>
        <w:keepNext/>
        <w:tabs>
          <w:tab w:val="left" w:pos="567"/>
        </w:tabs>
        <w:bidi/>
        <w:spacing w:before="60" w:after="240"/>
        <w:jc w:val="both"/>
        <w:rPr>
          <w:rFonts w:ascii="Arial" w:hAnsi="Arial" w:cs="David"/>
          <w:b/>
          <w:bCs/>
          <w:kern w:val="32"/>
          <w:sz w:val="24"/>
          <w:szCs w:val="24"/>
          <w:u w:val="single"/>
          <w:rtl/>
        </w:rPr>
      </w:pPr>
    </w:p>
    <w:p w:rsidR="00D21C98" w:rsidRDefault="00D21C98" w:rsidP="00153CC2">
      <w:pPr>
        <w:keepNext/>
        <w:bidi/>
        <w:spacing w:after="120"/>
        <w:ind w:left="-51"/>
        <w:jc w:val="center"/>
        <w:rPr>
          <w:rFonts w:cs="David"/>
          <w:b/>
          <w:bCs/>
          <w:sz w:val="28"/>
          <w:szCs w:val="28"/>
          <w:u w:val="single"/>
          <w:rtl/>
        </w:rPr>
      </w:pPr>
    </w:p>
    <w:p w:rsidR="00F90D5B" w:rsidRPr="00F90D5B" w:rsidRDefault="00F90D5B" w:rsidP="00153CC2">
      <w:pPr>
        <w:keepNext/>
        <w:overflowPunct/>
        <w:autoSpaceDE/>
        <w:autoSpaceDN/>
        <w:adjustRightInd/>
        <w:spacing w:after="200" w:line="276" w:lineRule="auto"/>
        <w:textAlignment w:val="auto"/>
        <w:rPr>
          <w:rFonts w:cs="David"/>
          <w:sz w:val="28"/>
          <w:szCs w:val="28"/>
        </w:rPr>
      </w:pPr>
      <w:r w:rsidRPr="00F90D5B">
        <w:rPr>
          <w:rFonts w:cs="David"/>
          <w:sz w:val="28"/>
          <w:szCs w:val="28"/>
          <w:rtl/>
        </w:rPr>
        <w:br w:type="page"/>
      </w:r>
    </w:p>
    <w:p w:rsidR="005F7056" w:rsidRPr="00A64119" w:rsidRDefault="005F7056" w:rsidP="00153CC2">
      <w:pPr>
        <w:keepNext/>
        <w:bidi/>
        <w:spacing w:after="120"/>
        <w:ind w:left="-51"/>
        <w:jc w:val="center"/>
        <w:rPr>
          <w:rFonts w:cs="David"/>
          <w:b/>
          <w:bCs/>
          <w:sz w:val="28"/>
          <w:szCs w:val="28"/>
          <w:u w:val="single"/>
          <w:rtl/>
        </w:rPr>
      </w:pPr>
      <w:r w:rsidRPr="00325331">
        <w:rPr>
          <w:rFonts w:cs="David" w:hint="cs"/>
          <w:b/>
          <w:bCs/>
          <w:sz w:val="28"/>
          <w:szCs w:val="28"/>
          <w:u w:val="single"/>
          <w:rtl/>
        </w:rPr>
        <w:lastRenderedPageBreak/>
        <w:t xml:space="preserve">נספח </w:t>
      </w:r>
      <w:r>
        <w:rPr>
          <w:rFonts w:cs="David" w:hint="cs"/>
          <w:b/>
          <w:bCs/>
          <w:sz w:val="28"/>
          <w:szCs w:val="28"/>
          <w:u w:val="single"/>
          <w:rtl/>
        </w:rPr>
        <w:t>ח'</w:t>
      </w:r>
      <w:r w:rsidRPr="00325331">
        <w:rPr>
          <w:rFonts w:cs="David" w:hint="cs"/>
          <w:b/>
          <w:bCs/>
          <w:sz w:val="28"/>
          <w:szCs w:val="28"/>
          <w:u w:val="single"/>
          <w:rtl/>
        </w:rPr>
        <w:t>: נוסח ערבות ביצוע</w:t>
      </w:r>
    </w:p>
    <w:p w:rsidR="005F7056" w:rsidRDefault="005F7056" w:rsidP="00153CC2">
      <w:pPr>
        <w:keepNext/>
        <w:tabs>
          <w:tab w:val="left" w:pos="567"/>
        </w:tabs>
        <w:bidi/>
        <w:spacing w:before="60" w:after="240"/>
        <w:rPr>
          <w:rFonts w:ascii="Arial" w:hAnsi="Arial" w:cs="David"/>
          <w:b/>
          <w:bCs/>
          <w:sz w:val="24"/>
          <w:szCs w:val="24"/>
          <w:rtl/>
        </w:rPr>
      </w:pP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שם הבנק/חברת הביטוח ________________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מס' הטלפון ________________________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מס' הפקס: ________________________</w:t>
      </w:r>
    </w:p>
    <w:p w:rsidR="005F7056" w:rsidRDefault="005F7056" w:rsidP="00153CC2">
      <w:pPr>
        <w:keepNext/>
        <w:bidi/>
        <w:jc w:val="center"/>
        <w:rPr>
          <w:rFonts w:ascii="Arial" w:hAnsi="Arial" w:cs="Arial"/>
          <w:b/>
          <w:bCs/>
          <w:sz w:val="22"/>
          <w:szCs w:val="22"/>
          <w:u w:val="single"/>
          <w:rtl/>
        </w:rPr>
      </w:pPr>
    </w:p>
    <w:p w:rsidR="005F7056" w:rsidRPr="00325331" w:rsidRDefault="005F7056" w:rsidP="00153CC2">
      <w:pPr>
        <w:keepNext/>
        <w:bidi/>
        <w:jc w:val="center"/>
        <w:rPr>
          <w:rFonts w:ascii="Arial" w:hAnsi="Arial" w:cs="David"/>
          <w:b/>
          <w:bCs/>
          <w:sz w:val="24"/>
          <w:szCs w:val="24"/>
          <w:u w:val="single"/>
        </w:rPr>
      </w:pPr>
      <w:r w:rsidRPr="00325331">
        <w:rPr>
          <w:rFonts w:ascii="Arial" w:hAnsi="Arial" w:cs="David"/>
          <w:b/>
          <w:bCs/>
          <w:sz w:val="24"/>
          <w:szCs w:val="24"/>
          <w:u w:val="single"/>
          <w:rtl/>
        </w:rPr>
        <w:t>כתב ערבות</w:t>
      </w:r>
    </w:p>
    <w:p w:rsidR="005F7056" w:rsidRDefault="005F7056" w:rsidP="00153CC2">
      <w:pPr>
        <w:keepNext/>
        <w:tabs>
          <w:tab w:val="left" w:pos="567"/>
        </w:tabs>
        <w:bidi/>
        <w:rPr>
          <w:rFonts w:ascii="Arial" w:hAnsi="Arial" w:cs="David"/>
          <w:sz w:val="24"/>
          <w:szCs w:val="24"/>
          <w:rtl/>
        </w:rPr>
      </w:pPr>
    </w:p>
    <w:p w:rsidR="005F7056" w:rsidRPr="00325331" w:rsidRDefault="005F7056" w:rsidP="00153CC2">
      <w:pPr>
        <w:keepNext/>
        <w:tabs>
          <w:tab w:val="left" w:pos="567"/>
        </w:tabs>
        <w:bidi/>
        <w:rPr>
          <w:rFonts w:ascii="Arial" w:hAnsi="Arial" w:cs="David"/>
          <w:sz w:val="24"/>
          <w:szCs w:val="24"/>
          <w:rtl/>
        </w:rPr>
      </w:pPr>
      <w:r w:rsidRPr="00325331">
        <w:rPr>
          <w:rFonts w:ascii="Arial" w:hAnsi="Arial" w:cs="David"/>
          <w:sz w:val="24"/>
          <w:szCs w:val="24"/>
          <w:rtl/>
        </w:rPr>
        <w:t xml:space="preserve">לכבוד                                                                                                </w:t>
      </w:r>
    </w:p>
    <w:p w:rsidR="005F7056" w:rsidRPr="00325331" w:rsidRDefault="005F7056" w:rsidP="00153CC2">
      <w:pPr>
        <w:keepNext/>
        <w:tabs>
          <w:tab w:val="left" w:pos="567"/>
        </w:tabs>
        <w:bidi/>
        <w:rPr>
          <w:rFonts w:ascii="Arial" w:hAnsi="Arial" w:cs="David"/>
          <w:sz w:val="24"/>
          <w:szCs w:val="24"/>
          <w:rtl/>
        </w:rPr>
      </w:pPr>
      <w:r w:rsidRPr="00325331">
        <w:rPr>
          <w:rFonts w:ascii="Arial" w:hAnsi="Arial" w:cs="David" w:hint="cs"/>
          <w:sz w:val="24"/>
          <w:szCs w:val="24"/>
          <w:rtl/>
        </w:rPr>
        <w:t xml:space="preserve">ממשלת ישראל באמצעות משרד האוצר </w:t>
      </w:r>
    </w:p>
    <w:p w:rsidR="005F7056" w:rsidRPr="00325331" w:rsidRDefault="005F7056" w:rsidP="00153CC2">
      <w:pPr>
        <w:keepNext/>
        <w:tabs>
          <w:tab w:val="left" w:pos="567"/>
        </w:tabs>
        <w:bidi/>
        <w:rPr>
          <w:rFonts w:ascii="Arial" w:hAnsi="Arial" w:cs="David"/>
          <w:sz w:val="24"/>
          <w:szCs w:val="24"/>
          <w:rtl/>
        </w:rPr>
      </w:pPr>
      <w:r w:rsidRPr="00325331">
        <w:rPr>
          <w:rFonts w:ascii="Arial" w:hAnsi="Arial" w:cs="David" w:hint="cs"/>
          <w:sz w:val="24"/>
          <w:szCs w:val="24"/>
          <w:rtl/>
        </w:rPr>
        <w:t>הרשות לזכויות ניצולי השואה</w:t>
      </w:r>
    </w:p>
    <w:p w:rsidR="005F7056" w:rsidRPr="00325331" w:rsidRDefault="005F7056" w:rsidP="00153CC2">
      <w:pPr>
        <w:keepNext/>
        <w:tabs>
          <w:tab w:val="left" w:pos="567"/>
        </w:tabs>
        <w:bidi/>
        <w:rPr>
          <w:rFonts w:ascii="Arial" w:hAnsi="Arial" w:cs="David"/>
          <w:sz w:val="24"/>
          <w:szCs w:val="24"/>
          <w:rtl/>
        </w:rPr>
      </w:pPr>
      <w:r w:rsidRPr="00325331">
        <w:rPr>
          <w:rFonts w:ascii="Arial" w:hAnsi="Arial" w:cs="David" w:hint="cs"/>
          <w:sz w:val="24"/>
          <w:szCs w:val="24"/>
          <w:rtl/>
        </w:rPr>
        <w:t>רח' יצחק שדה 17</w:t>
      </w:r>
    </w:p>
    <w:p w:rsidR="005F7056" w:rsidRPr="00325331" w:rsidRDefault="005F7056" w:rsidP="00153CC2">
      <w:pPr>
        <w:keepNext/>
        <w:tabs>
          <w:tab w:val="left" w:pos="567"/>
        </w:tabs>
        <w:bidi/>
        <w:rPr>
          <w:rFonts w:ascii="Arial" w:hAnsi="Arial" w:cs="David"/>
          <w:sz w:val="24"/>
          <w:szCs w:val="24"/>
          <w:u w:val="single"/>
          <w:rtl/>
        </w:rPr>
      </w:pPr>
      <w:r w:rsidRPr="00325331">
        <w:rPr>
          <w:rFonts w:ascii="Arial" w:hAnsi="Arial" w:cs="David" w:hint="cs"/>
          <w:sz w:val="24"/>
          <w:szCs w:val="24"/>
          <w:u w:val="single"/>
          <w:rtl/>
        </w:rPr>
        <w:t>תל אביב</w:t>
      </w:r>
    </w:p>
    <w:p w:rsidR="005F7056" w:rsidRPr="002D38C7" w:rsidRDefault="005F7056" w:rsidP="00153CC2">
      <w:pPr>
        <w:keepNext/>
        <w:tabs>
          <w:tab w:val="left" w:pos="567"/>
        </w:tabs>
        <w:bidi/>
        <w:spacing w:before="60" w:after="240"/>
        <w:jc w:val="both"/>
        <w:rPr>
          <w:rFonts w:ascii="Arial" w:hAnsi="Arial" w:cs="David"/>
          <w:b/>
          <w:bCs/>
          <w:sz w:val="24"/>
          <w:szCs w:val="24"/>
          <w:rtl/>
        </w:rPr>
      </w:pPr>
    </w:p>
    <w:p w:rsidR="005F7056" w:rsidRPr="00325331" w:rsidRDefault="005F7056" w:rsidP="00153CC2">
      <w:pPr>
        <w:keepNext/>
        <w:bidi/>
        <w:rPr>
          <w:rFonts w:ascii="Arial" w:hAnsi="Arial" w:cs="David"/>
          <w:sz w:val="24"/>
          <w:szCs w:val="24"/>
        </w:rPr>
      </w:pPr>
      <w:r w:rsidRPr="00325331">
        <w:rPr>
          <w:rFonts w:ascii="Arial" w:hAnsi="Arial" w:cs="David"/>
          <w:b/>
          <w:bCs/>
          <w:sz w:val="24"/>
          <w:szCs w:val="24"/>
          <w:rtl/>
        </w:rPr>
        <w:t>הנדון: ערבות מס'</w:t>
      </w:r>
      <w:r w:rsidRPr="00325331">
        <w:rPr>
          <w:rFonts w:ascii="Arial" w:hAnsi="Arial" w:cs="David"/>
          <w:sz w:val="24"/>
          <w:szCs w:val="24"/>
          <w:rtl/>
        </w:rPr>
        <w:t>____________</w:t>
      </w:r>
    </w:p>
    <w:p w:rsidR="005F7056" w:rsidRDefault="005F7056" w:rsidP="00153CC2">
      <w:pPr>
        <w:keepNext/>
        <w:bidi/>
        <w:rPr>
          <w:rFonts w:ascii="Arial" w:hAnsi="Arial" w:cs="David"/>
          <w:sz w:val="24"/>
          <w:szCs w:val="24"/>
          <w:rtl/>
        </w:rPr>
      </w:pPr>
      <w:r w:rsidRPr="00325331">
        <w:rPr>
          <w:rFonts w:ascii="Arial" w:hAnsi="Arial" w:cs="David"/>
          <w:sz w:val="24"/>
          <w:szCs w:val="24"/>
          <w:rtl/>
        </w:rPr>
        <w:t xml:space="preserve">אנו ערבים בזה כלפיכם לסילוק כל סכום עד לסך </w:t>
      </w:r>
      <w:r>
        <w:rPr>
          <w:rFonts w:ascii="Arial" w:hAnsi="Arial" w:cs="David" w:hint="cs"/>
          <w:sz w:val="24"/>
          <w:szCs w:val="24"/>
          <w:rtl/>
        </w:rPr>
        <w:t xml:space="preserve">500,000 ש"ח </w:t>
      </w:r>
    </w:p>
    <w:p w:rsidR="005F7056" w:rsidRPr="00325331" w:rsidRDefault="005F7056" w:rsidP="00153CC2">
      <w:pPr>
        <w:keepNext/>
        <w:bidi/>
        <w:rPr>
          <w:rFonts w:ascii="Arial" w:hAnsi="Arial" w:cs="David"/>
          <w:sz w:val="24"/>
          <w:szCs w:val="24"/>
        </w:rPr>
      </w:pPr>
      <w:r>
        <w:rPr>
          <w:rFonts w:ascii="Arial" w:hAnsi="Arial" w:cs="David" w:hint="cs"/>
          <w:sz w:val="24"/>
          <w:szCs w:val="24"/>
          <w:rtl/>
        </w:rPr>
        <w:t xml:space="preserve">חמש מאות אלף שקלים חדשים  </w:t>
      </w:r>
      <w:r w:rsidRPr="00325331">
        <w:rPr>
          <w:rFonts w:ascii="Arial" w:hAnsi="Arial" w:cs="David"/>
          <w:sz w:val="24"/>
          <w:szCs w:val="24"/>
          <w:rtl/>
        </w:rPr>
        <w:t>(במילים</w:t>
      </w:r>
      <w:r>
        <w:rPr>
          <w:rFonts w:ascii="Arial" w:hAnsi="Arial" w:cs="David" w:hint="cs"/>
          <w:sz w:val="24"/>
          <w:szCs w:val="24"/>
          <w:rtl/>
        </w:rPr>
        <w:t>)</w:t>
      </w:r>
      <w:r w:rsidRPr="00325331">
        <w:rPr>
          <w:rFonts w:ascii="Arial" w:hAnsi="Arial" w:cs="David"/>
          <w:sz w:val="24"/>
          <w:szCs w:val="24"/>
          <w:rtl/>
        </w:rPr>
        <w:t xml:space="preserve"> </w:t>
      </w:r>
    </w:p>
    <w:p w:rsidR="006260B0" w:rsidRDefault="006260B0" w:rsidP="00153CC2">
      <w:pPr>
        <w:keepNext/>
        <w:bidi/>
        <w:rPr>
          <w:rFonts w:ascii="Arial" w:hAnsi="Arial" w:cs="David"/>
          <w:sz w:val="24"/>
          <w:szCs w:val="24"/>
          <w:rtl/>
        </w:rPr>
      </w:pP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שיוצמד למדד</w:t>
      </w:r>
      <w:r w:rsidR="005C7A15">
        <w:rPr>
          <w:rFonts w:ascii="Arial" w:hAnsi="Arial" w:cs="David" w:hint="cs"/>
          <w:sz w:val="24"/>
          <w:szCs w:val="24"/>
          <w:rtl/>
        </w:rPr>
        <w:t xml:space="preserve"> המחירים לצרכן</w:t>
      </w:r>
      <w:r w:rsidR="006260B0">
        <w:rPr>
          <w:rFonts w:ascii="Arial" w:hAnsi="Arial" w:cs="David" w:hint="cs"/>
          <w:sz w:val="24"/>
          <w:szCs w:val="24"/>
          <w:rtl/>
        </w:rPr>
        <w:t xml:space="preserve"> </w:t>
      </w:r>
      <w:r w:rsidRPr="00325331">
        <w:rPr>
          <w:rFonts w:ascii="Arial" w:hAnsi="Arial" w:cs="David"/>
          <w:sz w:val="24"/>
          <w:szCs w:val="24"/>
          <w:rtl/>
        </w:rPr>
        <w:t xml:space="preserve"> _____</w:t>
      </w:r>
      <w:r>
        <w:rPr>
          <w:rFonts w:ascii="Arial" w:hAnsi="Arial" w:cs="David"/>
          <w:sz w:val="24"/>
          <w:szCs w:val="24"/>
          <w:rtl/>
        </w:rPr>
        <w:t>______________________ מתאריך</w:t>
      </w:r>
      <w:r w:rsidRPr="00325331">
        <w:rPr>
          <w:rFonts w:ascii="Arial" w:hAnsi="Arial" w:cs="David"/>
          <w:sz w:val="24"/>
          <w:szCs w:val="24"/>
          <w:rtl/>
        </w:rPr>
        <w:t>______________________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                                                                  </w:t>
      </w:r>
      <w:r>
        <w:rPr>
          <w:rFonts w:ascii="Arial" w:hAnsi="Arial" w:cs="David"/>
          <w:sz w:val="24"/>
          <w:szCs w:val="24"/>
          <w:rtl/>
        </w:rPr>
        <w:t xml:space="preserve">       </w:t>
      </w:r>
      <w:r>
        <w:rPr>
          <w:rFonts w:ascii="Arial" w:hAnsi="Arial" w:cs="David" w:hint="cs"/>
          <w:sz w:val="24"/>
          <w:szCs w:val="24"/>
          <w:rtl/>
        </w:rPr>
        <w:t xml:space="preserve">                            </w:t>
      </w:r>
      <w:r w:rsidRPr="00325331">
        <w:rPr>
          <w:rFonts w:ascii="Arial" w:hAnsi="Arial" w:cs="David"/>
          <w:sz w:val="24"/>
          <w:szCs w:val="24"/>
          <w:rtl/>
        </w:rPr>
        <w:t>(תאריך תחילת תוקף הערבות)</w:t>
      </w:r>
    </w:p>
    <w:p w:rsidR="005F7056" w:rsidRPr="00325331" w:rsidRDefault="005F7056" w:rsidP="00153CC2">
      <w:pPr>
        <w:keepNext/>
        <w:bidi/>
        <w:rPr>
          <w:rFonts w:ascii="Arial" w:hAnsi="Arial" w:cs="David"/>
          <w:sz w:val="24"/>
          <w:szCs w:val="24"/>
          <w:rtl/>
        </w:rPr>
      </w:pP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אשר תדרשו מאת: ____________</w:t>
      </w:r>
      <w:r>
        <w:rPr>
          <w:rFonts w:ascii="Arial" w:hAnsi="Arial" w:cs="David"/>
          <w:sz w:val="24"/>
          <w:szCs w:val="24"/>
          <w:rtl/>
        </w:rPr>
        <w:t>__________________________</w:t>
      </w:r>
      <w:r w:rsidRPr="00325331">
        <w:rPr>
          <w:rFonts w:ascii="Arial" w:hAnsi="Arial" w:cs="David"/>
          <w:sz w:val="24"/>
          <w:szCs w:val="24"/>
          <w:rtl/>
        </w:rPr>
        <w:t>(להלן "החייב") בקשר</w:t>
      </w:r>
    </w:p>
    <w:p w:rsidR="005F7056" w:rsidRDefault="005F7056" w:rsidP="00153CC2">
      <w:pPr>
        <w:keepNext/>
        <w:bidi/>
        <w:rPr>
          <w:rFonts w:ascii="Arial" w:hAnsi="Arial" w:cs="David"/>
          <w:sz w:val="24"/>
          <w:szCs w:val="24"/>
          <w:rtl/>
        </w:rPr>
      </w:pPr>
      <w:r>
        <w:rPr>
          <w:rFonts w:ascii="Arial" w:hAnsi="Arial" w:cs="David"/>
          <w:sz w:val="24"/>
          <w:szCs w:val="24"/>
          <w:rtl/>
        </w:rPr>
        <w:t>עם הזמנה/חוזה</w:t>
      </w:r>
      <w:r w:rsidR="00F90D5B">
        <w:rPr>
          <w:rFonts w:ascii="Arial" w:hAnsi="Arial" w:cs="David" w:hint="cs"/>
          <w:sz w:val="24"/>
          <w:szCs w:val="24"/>
          <w:rtl/>
        </w:rPr>
        <w:t>: מכרז 1/2012 להקמה ותפעול מרכז המידע הלאומי "קול הזכויות".</w:t>
      </w:r>
    </w:p>
    <w:p w:rsidR="00F90D5B" w:rsidRPr="00325331" w:rsidRDefault="00F90D5B" w:rsidP="00153CC2">
      <w:pPr>
        <w:keepNext/>
        <w:bidi/>
        <w:rPr>
          <w:rFonts w:ascii="Arial" w:hAnsi="Arial" w:cs="David"/>
          <w:sz w:val="24"/>
          <w:szCs w:val="24"/>
        </w:rPr>
      </w:pP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ערבות זו תהיה בתוקף מתאריך ______________ עד תאריך  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דרישה על פי ערבות זו יש להפנות לסניף הבנק/חב' הביטוח </w:t>
      </w:r>
      <w:r>
        <w:rPr>
          <w:rFonts w:ascii="Arial" w:hAnsi="Arial" w:cs="David" w:hint="cs"/>
          <w:sz w:val="24"/>
          <w:szCs w:val="24"/>
          <w:rtl/>
        </w:rPr>
        <w:t>ש</w:t>
      </w:r>
      <w:r>
        <w:rPr>
          <w:rFonts w:ascii="Arial" w:hAnsi="Arial" w:cs="David"/>
          <w:sz w:val="24"/>
          <w:szCs w:val="24"/>
          <w:rtl/>
        </w:rPr>
        <w:t>כתובתו___________________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                                                                                                             </w:t>
      </w:r>
      <w:r>
        <w:rPr>
          <w:rFonts w:ascii="Arial" w:hAnsi="Arial" w:cs="David" w:hint="cs"/>
          <w:sz w:val="24"/>
          <w:szCs w:val="24"/>
          <w:rtl/>
        </w:rPr>
        <w:t xml:space="preserve"> </w:t>
      </w:r>
      <w:r w:rsidRPr="00325331">
        <w:rPr>
          <w:rFonts w:ascii="Arial" w:hAnsi="Arial" w:cs="David"/>
          <w:sz w:val="24"/>
          <w:szCs w:val="24"/>
          <w:rtl/>
        </w:rPr>
        <w:t>שם הבנק/חב' הביטוח</w:t>
      </w:r>
    </w:p>
    <w:p w:rsidR="005F7056" w:rsidRPr="00325331" w:rsidRDefault="005F7056" w:rsidP="00153CC2">
      <w:pPr>
        <w:keepNext/>
        <w:bidi/>
        <w:rPr>
          <w:rFonts w:ascii="Arial" w:hAnsi="Arial" w:cs="David"/>
          <w:sz w:val="24"/>
          <w:szCs w:val="24"/>
        </w:rPr>
      </w:pPr>
    </w:p>
    <w:p w:rsidR="005F7056" w:rsidRDefault="005F7056" w:rsidP="00153CC2">
      <w:pPr>
        <w:keepNext/>
        <w:bidi/>
        <w:rPr>
          <w:rFonts w:ascii="Arial" w:hAnsi="Arial" w:cs="David"/>
          <w:sz w:val="24"/>
          <w:szCs w:val="24"/>
          <w:rtl/>
        </w:rPr>
      </w:pPr>
      <w:r>
        <w:rPr>
          <w:rFonts w:ascii="Arial" w:hAnsi="Arial" w:cs="David" w:hint="cs"/>
          <w:sz w:val="24"/>
          <w:szCs w:val="24"/>
          <w:rtl/>
        </w:rPr>
        <w:t xml:space="preserve">                  </w:t>
      </w:r>
    </w:p>
    <w:p w:rsidR="005F7056" w:rsidRPr="00325331" w:rsidRDefault="0028061F" w:rsidP="00153CC2">
      <w:pPr>
        <w:keepNext/>
        <w:bidi/>
        <w:rPr>
          <w:rFonts w:ascii="Arial" w:hAnsi="Arial" w:cs="David"/>
          <w:sz w:val="24"/>
          <w:szCs w:val="24"/>
          <w:rtl/>
        </w:rPr>
      </w:pPr>
      <w:r>
        <w:rPr>
          <w:rFonts w:ascii="Arial" w:hAnsi="Arial" w:cs="David" w:hint="cs"/>
          <w:sz w:val="24"/>
          <w:szCs w:val="24"/>
          <w:rtl/>
        </w:rPr>
        <w:t xml:space="preserve">                   __</w:t>
      </w:r>
      <w:r w:rsidR="005F7056" w:rsidRPr="00325331">
        <w:rPr>
          <w:rFonts w:ascii="Arial" w:hAnsi="Arial" w:cs="David"/>
          <w:sz w:val="24"/>
          <w:szCs w:val="24"/>
          <w:rtl/>
        </w:rPr>
        <w:t xml:space="preserve">_____________     </w:t>
      </w:r>
      <w:r>
        <w:rPr>
          <w:rFonts w:ascii="Arial" w:hAnsi="Arial" w:cs="David" w:hint="cs"/>
          <w:sz w:val="24"/>
          <w:szCs w:val="24"/>
          <w:rtl/>
        </w:rPr>
        <w:t xml:space="preserve">                   </w:t>
      </w:r>
      <w:r w:rsidR="005F7056" w:rsidRPr="00325331">
        <w:rPr>
          <w:rFonts w:ascii="Arial" w:hAnsi="Arial" w:cs="David"/>
          <w:sz w:val="24"/>
          <w:szCs w:val="24"/>
          <w:rtl/>
        </w:rPr>
        <w:t xml:space="preserve"> __________________________________</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                  מס' הבנק ומס' הסניף         </w:t>
      </w:r>
      <w:r>
        <w:rPr>
          <w:rFonts w:ascii="Arial" w:hAnsi="Arial" w:cs="David"/>
          <w:sz w:val="24"/>
          <w:szCs w:val="24"/>
          <w:rtl/>
        </w:rPr>
        <w:t xml:space="preserve">                         </w:t>
      </w:r>
      <w:r w:rsidRPr="00325331">
        <w:rPr>
          <w:rFonts w:ascii="Arial" w:hAnsi="Arial" w:cs="David"/>
          <w:sz w:val="24"/>
          <w:szCs w:val="24"/>
          <w:rtl/>
        </w:rPr>
        <w:t xml:space="preserve">כתובת סניף הבנק/חברת הביטוח </w:t>
      </w:r>
    </w:p>
    <w:p w:rsidR="005F7056" w:rsidRPr="00325331" w:rsidRDefault="005F7056" w:rsidP="00153CC2">
      <w:pPr>
        <w:keepNext/>
        <w:bidi/>
        <w:rPr>
          <w:rFonts w:ascii="Arial" w:hAnsi="Arial" w:cs="David"/>
          <w:sz w:val="24"/>
          <w:szCs w:val="24"/>
        </w:rPr>
      </w:pPr>
    </w:p>
    <w:p w:rsidR="005F7056" w:rsidRPr="00325331" w:rsidRDefault="005F7056" w:rsidP="00153CC2">
      <w:pPr>
        <w:keepNext/>
        <w:bidi/>
        <w:rPr>
          <w:rFonts w:ascii="Arial" w:hAnsi="Arial" w:cs="David"/>
          <w:sz w:val="24"/>
          <w:szCs w:val="24"/>
        </w:rPr>
      </w:pPr>
    </w:p>
    <w:p w:rsidR="005F7056" w:rsidRPr="00325331" w:rsidRDefault="005F7056" w:rsidP="00153CC2">
      <w:pPr>
        <w:keepNext/>
        <w:bidi/>
        <w:rPr>
          <w:rFonts w:ascii="Arial" w:hAnsi="Arial" w:cs="David"/>
          <w:sz w:val="24"/>
          <w:szCs w:val="24"/>
          <w:rtl/>
        </w:rPr>
      </w:pPr>
      <w:r w:rsidRPr="00325331">
        <w:rPr>
          <w:rFonts w:ascii="Arial" w:hAnsi="Arial" w:cs="David"/>
          <w:sz w:val="24"/>
          <w:szCs w:val="24"/>
          <w:rtl/>
        </w:rPr>
        <w:t>ערבות זו אינה ניתנת להעברה</w:t>
      </w:r>
    </w:p>
    <w:p w:rsidR="005F7056" w:rsidRPr="00325331" w:rsidRDefault="005F7056" w:rsidP="00153CC2">
      <w:pPr>
        <w:keepNext/>
        <w:bidi/>
        <w:rPr>
          <w:rFonts w:ascii="Arial" w:hAnsi="Arial" w:cs="David"/>
          <w:sz w:val="24"/>
          <w:szCs w:val="24"/>
          <w:rtl/>
        </w:rPr>
      </w:pP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________________                       ________________                       ________________                  </w:t>
      </w:r>
    </w:p>
    <w:p w:rsidR="005F7056" w:rsidRPr="00325331" w:rsidRDefault="005F7056" w:rsidP="00153CC2">
      <w:pPr>
        <w:keepNext/>
        <w:bidi/>
        <w:rPr>
          <w:rFonts w:ascii="Arial" w:hAnsi="Arial" w:cs="David"/>
          <w:sz w:val="24"/>
          <w:szCs w:val="24"/>
        </w:rPr>
      </w:pPr>
      <w:r w:rsidRPr="00325331">
        <w:rPr>
          <w:rFonts w:ascii="Arial" w:hAnsi="Arial" w:cs="David"/>
          <w:sz w:val="24"/>
          <w:szCs w:val="24"/>
          <w:rtl/>
        </w:rPr>
        <w:t xml:space="preserve">          תאריך                                                  שם מלא                                         חתימה וחותמת </w:t>
      </w:r>
    </w:p>
    <w:p w:rsidR="005F7056" w:rsidRPr="00325331" w:rsidRDefault="005F7056" w:rsidP="00153CC2">
      <w:pPr>
        <w:keepNext/>
        <w:bidi/>
        <w:rPr>
          <w:rFonts w:ascii="Arial" w:hAnsi="Arial" w:cs="David"/>
          <w:sz w:val="24"/>
          <w:szCs w:val="24"/>
        </w:rPr>
      </w:pPr>
    </w:p>
    <w:p w:rsidR="005F7056" w:rsidRPr="005F7056" w:rsidRDefault="005F7056" w:rsidP="00153CC2">
      <w:pPr>
        <w:keepNext/>
        <w:overflowPunct/>
        <w:autoSpaceDE/>
        <w:autoSpaceDN/>
        <w:adjustRightInd/>
        <w:spacing w:after="200" w:line="276" w:lineRule="auto"/>
        <w:textAlignment w:val="auto"/>
        <w:rPr>
          <w:rFonts w:cs="David"/>
          <w:sz w:val="28"/>
          <w:szCs w:val="28"/>
          <w:rtl/>
        </w:rPr>
      </w:pPr>
      <w:r w:rsidRPr="005F7056">
        <w:rPr>
          <w:rFonts w:cs="David"/>
          <w:sz w:val="28"/>
          <w:szCs w:val="28"/>
          <w:rtl/>
        </w:rPr>
        <w:br w:type="page"/>
      </w:r>
    </w:p>
    <w:p w:rsidR="00387253" w:rsidRPr="00387253" w:rsidRDefault="006E0018" w:rsidP="002229C9">
      <w:pPr>
        <w:keepNext/>
        <w:bidi/>
        <w:spacing w:after="120"/>
        <w:ind w:left="-51"/>
        <w:jc w:val="center"/>
        <w:rPr>
          <w:rFonts w:cs="David"/>
          <w:b/>
          <w:bCs/>
          <w:sz w:val="28"/>
          <w:szCs w:val="28"/>
          <w:u w:val="single"/>
          <w:rtl/>
        </w:rPr>
      </w:pPr>
      <w:r w:rsidRPr="00387253">
        <w:rPr>
          <w:rFonts w:cs="David" w:hint="cs"/>
          <w:b/>
          <w:bCs/>
          <w:sz w:val="28"/>
          <w:szCs w:val="28"/>
          <w:u w:val="single"/>
          <w:rtl/>
        </w:rPr>
        <w:lastRenderedPageBreak/>
        <w:t xml:space="preserve">נספח </w:t>
      </w:r>
      <w:r w:rsidR="005F7056">
        <w:rPr>
          <w:rFonts w:cs="David" w:hint="cs"/>
          <w:b/>
          <w:bCs/>
          <w:sz w:val="28"/>
          <w:szCs w:val="28"/>
          <w:u w:val="single"/>
          <w:rtl/>
        </w:rPr>
        <w:t>ט</w:t>
      </w:r>
      <w:r w:rsidR="00016341" w:rsidRPr="00387253">
        <w:rPr>
          <w:rFonts w:cs="David" w:hint="cs"/>
          <w:b/>
          <w:bCs/>
          <w:sz w:val="28"/>
          <w:szCs w:val="28"/>
          <w:u w:val="single"/>
          <w:rtl/>
        </w:rPr>
        <w:t>'</w:t>
      </w:r>
      <w:r w:rsidRPr="00387253">
        <w:rPr>
          <w:rFonts w:cs="David" w:hint="cs"/>
          <w:b/>
          <w:bCs/>
          <w:sz w:val="28"/>
          <w:szCs w:val="28"/>
          <w:u w:val="single"/>
          <w:rtl/>
        </w:rPr>
        <w:t xml:space="preserve">: </w:t>
      </w:r>
      <w:r w:rsidR="00387253" w:rsidRPr="00387253">
        <w:rPr>
          <w:rFonts w:cs="David" w:hint="cs"/>
          <w:b/>
          <w:bCs/>
          <w:sz w:val="28"/>
          <w:szCs w:val="28"/>
          <w:u w:val="single"/>
          <w:rtl/>
        </w:rPr>
        <w:t xml:space="preserve">אישור </w:t>
      </w:r>
      <w:r w:rsidR="002229C9">
        <w:rPr>
          <w:rFonts w:cs="David" w:hint="cs"/>
          <w:b/>
          <w:bCs/>
          <w:sz w:val="28"/>
          <w:szCs w:val="28"/>
          <w:u w:val="single"/>
          <w:rtl/>
        </w:rPr>
        <w:t>קיום</w:t>
      </w:r>
      <w:r w:rsidR="00387253" w:rsidRPr="00387253">
        <w:rPr>
          <w:rFonts w:cs="David" w:hint="cs"/>
          <w:b/>
          <w:bCs/>
          <w:sz w:val="28"/>
          <w:szCs w:val="28"/>
          <w:u w:val="single"/>
          <w:rtl/>
        </w:rPr>
        <w:t xml:space="preserve"> ביטוחים</w:t>
      </w:r>
    </w:p>
    <w:p w:rsidR="00387253" w:rsidRPr="00256B48" w:rsidRDefault="00387253" w:rsidP="00153CC2">
      <w:pPr>
        <w:keepNext/>
        <w:bidi/>
        <w:spacing w:line="280" w:lineRule="atLeast"/>
        <w:jc w:val="both"/>
        <w:rPr>
          <w:rFonts w:cs="David"/>
          <w:b/>
          <w:bCs/>
          <w:sz w:val="24"/>
          <w:szCs w:val="24"/>
          <w:u w:val="single"/>
          <w:rtl/>
        </w:rPr>
      </w:pPr>
    </w:p>
    <w:p w:rsidR="00EE4486" w:rsidRPr="00EE4486" w:rsidRDefault="00EE4486" w:rsidP="00EE4486">
      <w:pPr>
        <w:bidi/>
        <w:rPr>
          <w:rFonts w:cs="David"/>
          <w:sz w:val="24"/>
          <w:szCs w:val="24"/>
        </w:rPr>
      </w:pPr>
      <w:r w:rsidRPr="00EE4486">
        <w:rPr>
          <w:rFonts w:cs="David" w:hint="cs"/>
          <w:sz w:val="24"/>
          <w:szCs w:val="24"/>
          <w:rtl/>
        </w:rPr>
        <w:t xml:space="preserve">לכבוד </w:t>
      </w:r>
    </w:p>
    <w:p w:rsidR="00EE4486" w:rsidRPr="00EE4486" w:rsidRDefault="00EE4486" w:rsidP="00EE4486">
      <w:pPr>
        <w:bidi/>
        <w:rPr>
          <w:rFonts w:cs="David"/>
          <w:sz w:val="24"/>
          <w:szCs w:val="24"/>
          <w:rtl/>
        </w:rPr>
      </w:pPr>
    </w:p>
    <w:p w:rsidR="00EE4486" w:rsidRPr="009440CF" w:rsidRDefault="009440CF" w:rsidP="009440CF">
      <w:pPr>
        <w:bidi/>
        <w:rPr>
          <w:rFonts w:cs="David"/>
          <w:b/>
          <w:bCs/>
          <w:sz w:val="24"/>
          <w:szCs w:val="24"/>
          <w:rtl/>
        </w:rPr>
      </w:pPr>
      <w:r>
        <w:rPr>
          <w:rFonts w:cs="David" w:hint="cs"/>
          <w:b/>
          <w:bCs/>
          <w:sz w:val="24"/>
          <w:szCs w:val="24"/>
          <w:rtl/>
        </w:rPr>
        <w:t>מדינת ישראל - משרד האוצר</w:t>
      </w:r>
    </w:p>
    <w:p w:rsidR="00EE4486" w:rsidRPr="009440CF" w:rsidRDefault="00EE4486" w:rsidP="00EE4486">
      <w:pPr>
        <w:bidi/>
        <w:rPr>
          <w:rFonts w:cs="David"/>
          <w:sz w:val="24"/>
          <w:szCs w:val="24"/>
          <w:rtl/>
        </w:rPr>
      </w:pPr>
      <w:r w:rsidRPr="009440CF">
        <w:rPr>
          <w:rFonts w:cs="David" w:hint="cs"/>
          <w:b/>
          <w:bCs/>
          <w:sz w:val="24"/>
          <w:szCs w:val="24"/>
          <w:rtl/>
        </w:rPr>
        <w:t>הרשות לזכויות ניצולי השואה</w:t>
      </w:r>
    </w:p>
    <w:p w:rsidR="009440CF" w:rsidRDefault="009440CF" w:rsidP="00EE4486">
      <w:pPr>
        <w:bidi/>
        <w:rPr>
          <w:rFonts w:cs="David"/>
          <w:sz w:val="24"/>
          <w:szCs w:val="24"/>
          <w:rtl/>
        </w:rPr>
      </w:pPr>
    </w:p>
    <w:p w:rsidR="00EE4486" w:rsidRPr="00EE4486" w:rsidRDefault="00EE4486" w:rsidP="009440CF">
      <w:pPr>
        <w:bidi/>
        <w:rPr>
          <w:rFonts w:cs="David"/>
          <w:sz w:val="24"/>
          <w:szCs w:val="24"/>
          <w:rtl/>
        </w:rPr>
      </w:pPr>
      <w:proofErr w:type="spellStart"/>
      <w:r w:rsidRPr="00EE4486">
        <w:rPr>
          <w:rFonts w:cs="David" w:hint="cs"/>
          <w:sz w:val="24"/>
          <w:szCs w:val="24"/>
          <w:rtl/>
        </w:rPr>
        <w:t>א.ג.נ</w:t>
      </w:r>
      <w:proofErr w:type="spellEnd"/>
      <w:r w:rsidRPr="00EE4486">
        <w:rPr>
          <w:rFonts w:cs="David" w:hint="cs"/>
          <w:sz w:val="24"/>
          <w:szCs w:val="24"/>
          <w:rtl/>
        </w:rPr>
        <w:t>.,</w:t>
      </w:r>
    </w:p>
    <w:p w:rsidR="00EE4486" w:rsidRPr="00EE4486" w:rsidRDefault="009440CF" w:rsidP="00EE4486">
      <w:pPr>
        <w:bidi/>
        <w:rPr>
          <w:rFonts w:cs="David"/>
          <w:sz w:val="24"/>
          <w:szCs w:val="24"/>
          <w:rtl/>
        </w:rPr>
      </w:pPr>
      <w:r>
        <w:rPr>
          <w:rFonts w:cs="David" w:hint="cs"/>
          <w:sz w:val="24"/>
          <w:szCs w:val="24"/>
          <w:rtl/>
        </w:rPr>
        <w:t xml:space="preserve">               </w:t>
      </w:r>
    </w:p>
    <w:p w:rsidR="00EE4486" w:rsidRPr="00EE4486" w:rsidRDefault="00EE4486" w:rsidP="00EE4486">
      <w:pPr>
        <w:bidi/>
        <w:rPr>
          <w:rFonts w:cs="David"/>
          <w:sz w:val="24"/>
          <w:szCs w:val="24"/>
          <w:rtl/>
        </w:rPr>
      </w:pPr>
    </w:p>
    <w:p w:rsidR="00EE4486" w:rsidRPr="00EE4486" w:rsidRDefault="00EE4486" w:rsidP="00EE4486">
      <w:pPr>
        <w:bidi/>
        <w:jc w:val="center"/>
        <w:rPr>
          <w:rFonts w:cs="David"/>
          <w:sz w:val="24"/>
          <w:szCs w:val="24"/>
          <w:rtl/>
        </w:rPr>
      </w:pPr>
      <w:r w:rsidRPr="00EE4486">
        <w:rPr>
          <w:rFonts w:cs="David" w:hint="cs"/>
          <w:sz w:val="24"/>
          <w:szCs w:val="24"/>
          <w:rtl/>
        </w:rPr>
        <w:t>הנדון:</w:t>
      </w:r>
      <w:r w:rsidR="009440CF">
        <w:rPr>
          <w:rFonts w:cs="David" w:hint="cs"/>
          <w:sz w:val="24"/>
          <w:szCs w:val="24"/>
          <w:rtl/>
        </w:rPr>
        <w:t xml:space="preserve"> </w:t>
      </w:r>
      <w:r w:rsidRPr="00EE4486">
        <w:rPr>
          <w:rFonts w:cs="David" w:hint="cs"/>
          <w:b/>
          <w:bCs/>
          <w:sz w:val="24"/>
          <w:szCs w:val="24"/>
          <w:u w:val="single"/>
          <w:rtl/>
        </w:rPr>
        <w:t>אישור קיום ביטוחים</w:t>
      </w:r>
    </w:p>
    <w:p w:rsidR="00EE4486" w:rsidRPr="00EE4486" w:rsidRDefault="00EE4486" w:rsidP="00EE4486">
      <w:pPr>
        <w:bidi/>
        <w:rPr>
          <w:rFonts w:cs="David"/>
          <w:sz w:val="24"/>
          <w:szCs w:val="24"/>
          <w:rtl/>
        </w:rPr>
      </w:pPr>
    </w:p>
    <w:p w:rsidR="00EE4486" w:rsidRPr="00EE4486" w:rsidRDefault="00EE4486" w:rsidP="00EE4486">
      <w:pPr>
        <w:bidi/>
        <w:jc w:val="both"/>
        <w:rPr>
          <w:rFonts w:cs="David"/>
          <w:sz w:val="24"/>
          <w:szCs w:val="24"/>
          <w:rtl/>
        </w:rPr>
      </w:pPr>
      <w:r w:rsidRPr="00EE4486">
        <w:rPr>
          <w:rFonts w:cs="David" w:hint="cs"/>
          <w:sz w:val="24"/>
          <w:szCs w:val="24"/>
          <w:rtl/>
        </w:rPr>
        <w:t>הננו מאשרים בזה כי ערכנו למבוטחנו _____________________________(להלן "הספק")</w:t>
      </w:r>
      <w:r>
        <w:rPr>
          <w:rFonts w:cs="David" w:hint="cs"/>
          <w:sz w:val="24"/>
          <w:szCs w:val="24"/>
          <w:rtl/>
        </w:rPr>
        <w:t xml:space="preserve"> </w:t>
      </w:r>
      <w:r w:rsidRPr="00EE4486">
        <w:rPr>
          <w:rFonts w:cs="David" w:hint="cs"/>
          <w:sz w:val="24"/>
          <w:szCs w:val="24"/>
          <w:rtl/>
        </w:rPr>
        <w:t>לתקופת הביטוח</w:t>
      </w:r>
      <w:r w:rsidR="009440CF">
        <w:rPr>
          <w:rFonts w:cs="David" w:hint="cs"/>
          <w:sz w:val="24"/>
          <w:szCs w:val="24"/>
          <w:rtl/>
        </w:rPr>
        <w:t xml:space="preserve"> </w:t>
      </w:r>
      <w:r w:rsidRPr="00EE4486">
        <w:rPr>
          <w:rFonts w:cs="David" w:hint="cs"/>
          <w:sz w:val="24"/>
          <w:szCs w:val="24"/>
          <w:rtl/>
        </w:rPr>
        <w:t>מיום _______________ עד יום ________________ בקשר להקמה ותפעול מרכז המידע הלאומי "קול הזכויות" עבור הרשות לזכויות ניצולי השואה, בהתאם למכרז וחוזה עם מדינת ישראל – משרד האוצר, הרשות לזכויות ניצולי השואה,</w:t>
      </w:r>
      <w:r>
        <w:rPr>
          <w:rFonts w:cs="David" w:hint="cs"/>
          <w:sz w:val="24"/>
          <w:szCs w:val="24"/>
          <w:rtl/>
        </w:rPr>
        <w:t xml:space="preserve"> </w:t>
      </w:r>
      <w:r w:rsidRPr="00EE4486">
        <w:rPr>
          <w:rFonts w:cs="David" w:hint="cs"/>
          <w:sz w:val="24"/>
          <w:szCs w:val="24"/>
          <w:rtl/>
        </w:rPr>
        <w:t>את הביטוחים המפורטים להלן:</w:t>
      </w:r>
    </w:p>
    <w:p w:rsidR="00EE4486" w:rsidRPr="00EE4486" w:rsidRDefault="00EE4486" w:rsidP="00EE4486">
      <w:pPr>
        <w:bidi/>
        <w:jc w:val="both"/>
        <w:rPr>
          <w:rFonts w:cs="David"/>
          <w:sz w:val="24"/>
          <w:szCs w:val="24"/>
          <w:rtl/>
        </w:rPr>
      </w:pPr>
    </w:p>
    <w:p w:rsidR="00EE4486" w:rsidRPr="00EE4486" w:rsidRDefault="00EE4486" w:rsidP="00EE4486">
      <w:pPr>
        <w:bidi/>
        <w:jc w:val="both"/>
        <w:rPr>
          <w:rFonts w:cs="David"/>
          <w:b/>
          <w:bCs/>
          <w:sz w:val="24"/>
          <w:szCs w:val="24"/>
          <w:u w:val="single"/>
          <w:rtl/>
        </w:rPr>
      </w:pPr>
      <w:r w:rsidRPr="00EE4486">
        <w:rPr>
          <w:rFonts w:cs="David" w:hint="cs"/>
          <w:b/>
          <w:bCs/>
          <w:sz w:val="24"/>
          <w:szCs w:val="24"/>
          <w:u w:val="single"/>
          <w:rtl/>
        </w:rPr>
        <w:t xml:space="preserve">ביטוח חבות המעבידים </w:t>
      </w:r>
      <w:r>
        <w:rPr>
          <w:rFonts w:cs="David" w:hint="cs"/>
          <w:b/>
          <w:bCs/>
          <w:sz w:val="24"/>
          <w:szCs w:val="24"/>
          <w:u w:val="single"/>
          <w:rtl/>
        </w:rPr>
        <w:t>(</w:t>
      </w:r>
      <w:r w:rsidRPr="00EE4486">
        <w:rPr>
          <w:rFonts w:cs="David" w:hint="cs"/>
          <w:b/>
          <w:bCs/>
          <w:sz w:val="24"/>
          <w:szCs w:val="24"/>
          <w:u w:val="single"/>
          <w:rtl/>
        </w:rPr>
        <w:t>מס' פוליסה</w:t>
      </w:r>
      <w:r>
        <w:rPr>
          <w:rFonts w:cs="David" w:hint="cs"/>
          <w:b/>
          <w:bCs/>
          <w:sz w:val="24"/>
          <w:szCs w:val="24"/>
          <w:u w:val="single"/>
          <w:rtl/>
        </w:rPr>
        <w:t>______________</w:t>
      </w:r>
      <w:r w:rsidRPr="00EE4486">
        <w:rPr>
          <w:rFonts w:cs="David" w:hint="cs"/>
          <w:b/>
          <w:bCs/>
          <w:sz w:val="24"/>
          <w:szCs w:val="24"/>
          <w:rtl/>
        </w:rPr>
        <w:t>)</w:t>
      </w:r>
    </w:p>
    <w:p w:rsidR="00EE4486" w:rsidRPr="00EE4486" w:rsidRDefault="00EE4486" w:rsidP="00EE4486">
      <w:pPr>
        <w:bidi/>
        <w:jc w:val="both"/>
        <w:rPr>
          <w:rFonts w:cs="David"/>
          <w:sz w:val="24"/>
          <w:szCs w:val="24"/>
          <w:rtl/>
        </w:rPr>
      </w:pPr>
    </w:p>
    <w:p w:rsidR="00EE4486" w:rsidRPr="007F6533" w:rsidRDefault="00EE4486" w:rsidP="007F6533">
      <w:pPr>
        <w:pStyle w:val="ab"/>
        <w:numPr>
          <w:ilvl w:val="3"/>
          <w:numId w:val="86"/>
        </w:numPr>
        <w:tabs>
          <w:tab w:val="clear" w:pos="2880"/>
          <w:tab w:val="num" w:pos="187"/>
        </w:tabs>
        <w:bidi/>
        <w:ind w:hanging="2977"/>
        <w:jc w:val="both"/>
        <w:rPr>
          <w:rFonts w:cs="David"/>
          <w:sz w:val="24"/>
          <w:szCs w:val="24"/>
          <w:rtl/>
        </w:rPr>
      </w:pPr>
      <w:r w:rsidRPr="007F6533">
        <w:rPr>
          <w:rFonts w:cs="David" w:hint="cs"/>
          <w:sz w:val="24"/>
          <w:szCs w:val="24"/>
          <w:rtl/>
        </w:rPr>
        <w:t>כלפי עובדיו בכל תחומי מדינת ישראל</w:t>
      </w:r>
      <w:r w:rsidR="009440CF">
        <w:rPr>
          <w:rFonts w:cs="David" w:hint="cs"/>
          <w:sz w:val="24"/>
          <w:szCs w:val="24"/>
          <w:rtl/>
        </w:rPr>
        <w:t xml:space="preserve"> </w:t>
      </w:r>
      <w:r w:rsidRPr="007F6533">
        <w:rPr>
          <w:rFonts w:cs="David" w:hint="cs"/>
          <w:sz w:val="24"/>
          <w:szCs w:val="24"/>
          <w:rtl/>
        </w:rPr>
        <w:t xml:space="preserve">והשטחים המוחזקים. </w:t>
      </w:r>
    </w:p>
    <w:p w:rsidR="00EE4486" w:rsidRPr="00EE4486" w:rsidRDefault="009440CF" w:rsidP="00EE4486">
      <w:pPr>
        <w:bidi/>
        <w:jc w:val="both"/>
        <w:rPr>
          <w:rFonts w:cs="David"/>
          <w:sz w:val="24"/>
          <w:szCs w:val="24"/>
          <w:rtl/>
        </w:rPr>
      </w:pPr>
      <w:r>
        <w:rPr>
          <w:rFonts w:cs="David" w:hint="cs"/>
          <w:sz w:val="24"/>
          <w:szCs w:val="24"/>
          <w:rtl/>
        </w:rPr>
        <w:t xml:space="preserve">  </w:t>
      </w:r>
    </w:p>
    <w:p w:rsidR="00EE4486" w:rsidRPr="00EE4486" w:rsidRDefault="00EE4486" w:rsidP="009440CF">
      <w:pPr>
        <w:pStyle w:val="ab"/>
        <w:numPr>
          <w:ilvl w:val="3"/>
          <w:numId w:val="86"/>
        </w:numPr>
        <w:tabs>
          <w:tab w:val="clear" w:pos="2880"/>
          <w:tab w:val="num" w:pos="187"/>
        </w:tabs>
        <w:bidi/>
        <w:ind w:left="187" w:hanging="284"/>
        <w:jc w:val="both"/>
        <w:rPr>
          <w:rFonts w:cs="David"/>
          <w:b/>
          <w:bCs/>
          <w:sz w:val="24"/>
          <w:szCs w:val="24"/>
          <w:rtl/>
        </w:rPr>
      </w:pPr>
      <w:r w:rsidRPr="00EE4486">
        <w:rPr>
          <w:rFonts w:cs="David" w:hint="cs"/>
          <w:sz w:val="24"/>
          <w:szCs w:val="24"/>
          <w:rtl/>
        </w:rPr>
        <w:t xml:space="preserve">גבולות האחריות לא יפחתו מסך 5,000,000 דולר </w:t>
      </w:r>
      <w:r w:rsidR="009440CF">
        <w:rPr>
          <w:rFonts w:cs="David" w:hint="cs"/>
          <w:sz w:val="24"/>
          <w:szCs w:val="24"/>
          <w:rtl/>
        </w:rPr>
        <w:t xml:space="preserve">ארה"ב </w:t>
      </w:r>
      <w:r w:rsidRPr="00EE4486">
        <w:rPr>
          <w:rFonts w:cs="David" w:hint="cs"/>
          <w:sz w:val="24"/>
          <w:szCs w:val="24"/>
          <w:rtl/>
        </w:rPr>
        <w:t>לעובד, למקרה ולתקופת הביטוח (שנה).</w:t>
      </w:r>
    </w:p>
    <w:p w:rsidR="00EE4486" w:rsidRPr="00EE4486" w:rsidRDefault="00EE4486" w:rsidP="00EE4486">
      <w:pPr>
        <w:bidi/>
        <w:jc w:val="both"/>
        <w:rPr>
          <w:rFonts w:cs="David"/>
          <w:b/>
          <w:bCs/>
          <w:sz w:val="24"/>
          <w:szCs w:val="24"/>
          <w:rtl/>
        </w:rPr>
      </w:pPr>
    </w:p>
    <w:p w:rsidR="00EE4486" w:rsidRPr="00EE4486" w:rsidRDefault="00EE4486" w:rsidP="009440CF">
      <w:pPr>
        <w:pStyle w:val="ab"/>
        <w:numPr>
          <w:ilvl w:val="3"/>
          <w:numId w:val="86"/>
        </w:numPr>
        <w:tabs>
          <w:tab w:val="clear" w:pos="2880"/>
          <w:tab w:val="num" w:pos="187"/>
        </w:tabs>
        <w:bidi/>
        <w:ind w:left="187" w:hanging="284"/>
        <w:jc w:val="both"/>
        <w:rPr>
          <w:rFonts w:cs="David"/>
          <w:b/>
          <w:bCs/>
          <w:sz w:val="24"/>
          <w:szCs w:val="24"/>
          <w:rtl/>
        </w:rPr>
      </w:pPr>
      <w:r w:rsidRPr="00EE4486">
        <w:rPr>
          <w:rFonts w:cs="David" w:hint="cs"/>
          <w:sz w:val="24"/>
          <w:szCs w:val="24"/>
          <w:rtl/>
        </w:rPr>
        <w:t xml:space="preserve">הביטוח יורחב לשפות את מדינת ישראל </w:t>
      </w:r>
      <w:r w:rsidR="009440CF">
        <w:rPr>
          <w:rFonts w:cs="David" w:hint="cs"/>
          <w:sz w:val="24"/>
          <w:szCs w:val="24"/>
          <w:rtl/>
        </w:rPr>
        <w:t>-</w:t>
      </w:r>
      <w:r w:rsidRPr="00EE4486">
        <w:rPr>
          <w:rFonts w:cs="David" w:hint="cs"/>
          <w:sz w:val="24"/>
          <w:szCs w:val="24"/>
          <w:rtl/>
        </w:rPr>
        <w:t xml:space="preserve"> משרד האוצר, הרשות ל</w:t>
      </w:r>
      <w:r w:rsidR="007F6533">
        <w:rPr>
          <w:rFonts w:cs="David" w:hint="cs"/>
          <w:sz w:val="24"/>
          <w:szCs w:val="24"/>
          <w:rtl/>
        </w:rPr>
        <w:t>זכויות ניצולי השואה,</w:t>
      </w:r>
      <w:r w:rsidR="009440CF">
        <w:rPr>
          <w:rFonts w:cs="David" w:hint="cs"/>
          <w:sz w:val="24"/>
          <w:szCs w:val="24"/>
          <w:rtl/>
        </w:rPr>
        <w:t xml:space="preserve"> </w:t>
      </w:r>
      <w:r w:rsidR="007F6533">
        <w:rPr>
          <w:rFonts w:cs="David" w:hint="cs"/>
          <w:sz w:val="24"/>
          <w:szCs w:val="24"/>
          <w:rtl/>
        </w:rPr>
        <w:t xml:space="preserve">היה ונטען </w:t>
      </w:r>
      <w:r w:rsidRPr="00EE4486">
        <w:rPr>
          <w:rFonts w:cs="David" w:hint="cs"/>
          <w:sz w:val="24"/>
          <w:szCs w:val="24"/>
          <w:rtl/>
        </w:rPr>
        <w:t>לעניין קרות תאונת עבודה/מחלת מקצוע כלשהי</w:t>
      </w:r>
      <w:r w:rsidR="009440CF">
        <w:rPr>
          <w:rFonts w:cs="David" w:hint="cs"/>
          <w:sz w:val="24"/>
          <w:szCs w:val="24"/>
          <w:rtl/>
        </w:rPr>
        <w:t xml:space="preserve"> </w:t>
      </w:r>
      <w:r w:rsidRPr="00EE4486">
        <w:rPr>
          <w:rFonts w:cs="David" w:hint="cs"/>
          <w:sz w:val="24"/>
          <w:szCs w:val="24"/>
          <w:rtl/>
        </w:rPr>
        <w:t>כי הם נושאים בחבות מעביד</w:t>
      </w:r>
      <w:r w:rsidR="009440CF">
        <w:rPr>
          <w:rFonts w:cs="David" w:hint="cs"/>
          <w:sz w:val="24"/>
          <w:szCs w:val="24"/>
          <w:rtl/>
        </w:rPr>
        <w:t xml:space="preserve"> </w:t>
      </w:r>
      <w:r w:rsidRPr="00EE4486">
        <w:rPr>
          <w:rFonts w:cs="David" w:hint="cs"/>
          <w:sz w:val="24"/>
          <w:szCs w:val="24"/>
          <w:rtl/>
        </w:rPr>
        <w:t>כלשהם</w:t>
      </w:r>
      <w:r w:rsidRPr="00EE4486">
        <w:rPr>
          <w:rFonts w:cs="David" w:hint="cs"/>
          <w:b/>
          <w:bCs/>
          <w:sz w:val="24"/>
          <w:szCs w:val="24"/>
          <w:rtl/>
        </w:rPr>
        <w:t xml:space="preserve"> </w:t>
      </w:r>
      <w:r w:rsidRPr="00EE4486">
        <w:rPr>
          <w:rFonts w:cs="David" w:hint="cs"/>
          <w:sz w:val="24"/>
          <w:szCs w:val="24"/>
          <w:rtl/>
        </w:rPr>
        <w:t>כלפי מי מעובדי הספק.</w:t>
      </w:r>
    </w:p>
    <w:p w:rsidR="00EE4486" w:rsidRPr="00EE4486" w:rsidRDefault="00EE4486" w:rsidP="00EE4486">
      <w:pPr>
        <w:bidi/>
        <w:jc w:val="both"/>
        <w:rPr>
          <w:rFonts w:cs="David"/>
          <w:sz w:val="24"/>
          <w:szCs w:val="24"/>
          <w:rtl/>
        </w:rPr>
      </w:pPr>
    </w:p>
    <w:p w:rsidR="007F6533" w:rsidRDefault="007F6533" w:rsidP="00EE4486">
      <w:pPr>
        <w:bidi/>
        <w:jc w:val="both"/>
        <w:rPr>
          <w:rFonts w:cs="David"/>
          <w:b/>
          <w:bCs/>
          <w:sz w:val="24"/>
          <w:szCs w:val="24"/>
          <w:u w:val="single"/>
          <w:rtl/>
        </w:rPr>
      </w:pPr>
    </w:p>
    <w:p w:rsidR="00EE4486" w:rsidRPr="00EE4486" w:rsidRDefault="00EE4486" w:rsidP="007F6533">
      <w:pPr>
        <w:bidi/>
        <w:jc w:val="both"/>
        <w:rPr>
          <w:rFonts w:cs="David"/>
          <w:b/>
          <w:bCs/>
          <w:sz w:val="24"/>
          <w:szCs w:val="24"/>
          <w:u w:val="single"/>
          <w:rtl/>
        </w:rPr>
      </w:pPr>
      <w:r w:rsidRPr="00EE4486">
        <w:rPr>
          <w:rFonts w:cs="David" w:hint="cs"/>
          <w:b/>
          <w:bCs/>
          <w:sz w:val="24"/>
          <w:szCs w:val="24"/>
          <w:u w:val="single"/>
          <w:rtl/>
        </w:rPr>
        <w:t xml:space="preserve">ביטוח אחריות כלפי צד שלישי </w:t>
      </w:r>
      <w:r>
        <w:rPr>
          <w:rFonts w:cs="David" w:hint="cs"/>
          <w:b/>
          <w:bCs/>
          <w:sz w:val="24"/>
          <w:szCs w:val="24"/>
          <w:u w:val="single"/>
          <w:rtl/>
        </w:rPr>
        <w:t>(</w:t>
      </w:r>
      <w:r w:rsidRPr="00EE4486">
        <w:rPr>
          <w:rFonts w:cs="David" w:hint="cs"/>
          <w:b/>
          <w:bCs/>
          <w:sz w:val="24"/>
          <w:szCs w:val="24"/>
          <w:u w:val="single"/>
          <w:rtl/>
        </w:rPr>
        <w:t>מס' פוליסה</w:t>
      </w:r>
      <w:r>
        <w:rPr>
          <w:rFonts w:cs="David" w:hint="cs"/>
          <w:b/>
          <w:bCs/>
          <w:sz w:val="24"/>
          <w:szCs w:val="24"/>
          <w:u w:val="single"/>
          <w:rtl/>
        </w:rPr>
        <w:t>_______________</w:t>
      </w:r>
      <w:r w:rsidRPr="00EE4486">
        <w:rPr>
          <w:rFonts w:cs="David" w:hint="cs"/>
          <w:b/>
          <w:bCs/>
          <w:sz w:val="24"/>
          <w:szCs w:val="24"/>
          <w:rtl/>
        </w:rPr>
        <w:t>)</w:t>
      </w:r>
    </w:p>
    <w:p w:rsidR="00EE4486" w:rsidRPr="00EE4486" w:rsidRDefault="009440CF" w:rsidP="00EE4486">
      <w:pPr>
        <w:bidi/>
        <w:jc w:val="both"/>
        <w:rPr>
          <w:rFonts w:cs="David"/>
          <w:b/>
          <w:bCs/>
          <w:sz w:val="24"/>
          <w:szCs w:val="24"/>
          <w:rtl/>
        </w:rPr>
      </w:pPr>
      <w:r>
        <w:rPr>
          <w:rFonts w:cs="David" w:hint="cs"/>
          <w:b/>
          <w:bCs/>
          <w:sz w:val="24"/>
          <w:szCs w:val="24"/>
          <w:rtl/>
        </w:rPr>
        <w:t xml:space="preserve">   </w:t>
      </w:r>
    </w:p>
    <w:p w:rsidR="00EE4486" w:rsidRPr="007F6533" w:rsidRDefault="00EE4486" w:rsidP="007F6533">
      <w:pPr>
        <w:pStyle w:val="ab"/>
        <w:numPr>
          <w:ilvl w:val="4"/>
          <w:numId w:val="86"/>
        </w:numPr>
        <w:tabs>
          <w:tab w:val="clear" w:pos="3600"/>
          <w:tab w:val="num" w:pos="187"/>
        </w:tabs>
        <w:bidi/>
        <w:ind w:left="187" w:hanging="284"/>
        <w:jc w:val="both"/>
        <w:rPr>
          <w:rFonts w:cs="David"/>
          <w:sz w:val="24"/>
          <w:szCs w:val="24"/>
          <w:rtl/>
        </w:rPr>
      </w:pPr>
      <w:r w:rsidRPr="007F6533">
        <w:rPr>
          <w:rFonts w:cs="David" w:hint="cs"/>
          <w:sz w:val="24"/>
          <w:szCs w:val="24"/>
          <w:rtl/>
        </w:rPr>
        <w:t xml:space="preserve">אחריותו החוקית בביטוח אחריות כלפי צד שלישי על פי דיני מדינת ישראל, בגין נזקי גוף ורכוש בכל תחומי מדינת ישראל והשטחים המוחזקים. </w:t>
      </w:r>
    </w:p>
    <w:p w:rsidR="00EE4486" w:rsidRPr="00EE4486" w:rsidRDefault="00EE4486" w:rsidP="00EE4486">
      <w:pPr>
        <w:bidi/>
        <w:jc w:val="both"/>
        <w:rPr>
          <w:rFonts w:cs="David"/>
          <w:sz w:val="24"/>
          <w:szCs w:val="24"/>
          <w:rtl/>
        </w:rPr>
      </w:pPr>
    </w:p>
    <w:p w:rsidR="00EE4486" w:rsidRPr="00EE4486" w:rsidRDefault="00EE4486" w:rsidP="007F6533">
      <w:pPr>
        <w:pStyle w:val="ab"/>
        <w:numPr>
          <w:ilvl w:val="4"/>
          <w:numId w:val="86"/>
        </w:numPr>
        <w:tabs>
          <w:tab w:val="clear" w:pos="3600"/>
          <w:tab w:val="num" w:pos="187"/>
        </w:tabs>
        <w:bidi/>
        <w:ind w:left="187" w:hanging="284"/>
        <w:jc w:val="both"/>
        <w:rPr>
          <w:rFonts w:cs="David"/>
          <w:sz w:val="24"/>
          <w:szCs w:val="24"/>
          <w:rtl/>
        </w:rPr>
      </w:pPr>
      <w:r w:rsidRPr="00EE4486">
        <w:rPr>
          <w:rFonts w:cs="David" w:hint="cs"/>
          <w:sz w:val="24"/>
          <w:szCs w:val="24"/>
          <w:rtl/>
        </w:rPr>
        <w:t>גבולות האחריות שלא יפחתו מסך</w:t>
      </w:r>
      <w:r w:rsidR="009440CF">
        <w:rPr>
          <w:rFonts w:cs="David" w:hint="cs"/>
          <w:sz w:val="24"/>
          <w:szCs w:val="24"/>
          <w:rtl/>
        </w:rPr>
        <w:t xml:space="preserve"> </w:t>
      </w:r>
      <w:r w:rsidRPr="00EE4486">
        <w:rPr>
          <w:rFonts w:cs="David" w:hint="cs"/>
          <w:sz w:val="24"/>
          <w:szCs w:val="24"/>
          <w:rtl/>
        </w:rPr>
        <w:t xml:space="preserve"> 500,000</w:t>
      </w:r>
      <w:r w:rsidR="009440CF">
        <w:rPr>
          <w:rFonts w:cs="David" w:hint="cs"/>
          <w:sz w:val="24"/>
          <w:szCs w:val="24"/>
          <w:rtl/>
        </w:rPr>
        <w:t xml:space="preserve"> </w:t>
      </w:r>
      <w:r w:rsidRPr="00EE4486">
        <w:rPr>
          <w:rFonts w:cs="David" w:hint="cs"/>
          <w:sz w:val="24"/>
          <w:szCs w:val="24"/>
          <w:rtl/>
        </w:rPr>
        <w:t>דולר ארה"ב,</w:t>
      </w:r>
      <w:r w:rsidR="009440CF">
        <w:rPr>
          <w:rFonts w:cs="David" w:hint="cs"/>
          <w:sz w:val="24"/>
          <w:szCs w:val="24"/>
          <w:rtl/>
        </w:rPr>
        <w:t xml:space="preserve"> </w:t>
      </w:r>
      <w:r w:rsidRPr="00EE4486">
        <w:rPr>
          <w:rFonts w:cs="David" w:hint="cs"/>
          <w:sz w:val="24"/>
          <w:szCs w:val="24"/>
          <w:rtl/>
        </w:rPr>
        <w:t>למקרה ולתקופת הביטוח,</w:t>
      </w:r>
      <w:r w:rsidR="009440CF">
        <w:rPr>
          <w:rFonts w:cs="David" w:hint="cs"/>
          <w:sz w:val="24"/>
          <w:szCs w:val="24"/>
          <w:rtl/>
        </w:rPr>
        <w:t xml:space="preserve"> </w:t>
      </w:r>
      <w:r w:rsidRPr="00EE4486">
        <w:rPr>
          <w:rFonts w:cs="David" w:hint="cs"/>
          <w:sz w:val="24"/>
          <w:szCs w:val="24"/>
          <w:rtl/>
        </w:rPr>
        <w:t xml:space="preserve">(שנה). </w:t>
      </w:r>
    </w:p>
    <w:p w:rsidR="00EE4486" w:rsidRPr="00EE4486" w:rsidRDefault="00EE4486" w:rsidP="00EE4486">
      <w:pPr>
        <w:bidi/>
        <w:jc w:val="both"/>
        <w:rPr>
          <w:rFonts w:cs="David"/>
          <w:sz w:val="24"/>
          <w:szCs w:val="24"/>
          <w:rtl/>
        </w:rPr>
      </w:pPr>
    </w:p>
    <w:p w:rsidR="00EE4486" w:rsidRPr="00EE4486" w:rsidRDefault="00EE4486" w:rsidP="007F6533">
      <w:pPr>
        <w:pStyle w:val="ab"/>
        <w:numPr>
          <w:ilvl w:val="4"/>
          <w:numId w:val="86"/>
        </w:numPr>
        <w:tabs>
          <w:tab w:val="clear" w:pos="3600"/>
          <w:tab w:val="num" w:pos="187"/>
        </w:tabs>
        <w:bidi/>
        <w:ind w:left="187" w:hanging="284"/>
        <w:jc w:val="both"/>
        <w:rPr>
          <w:rFonts w:cs="David"/>
          <w:sz w:val="24"/>
          <w:szCs w:val="24"/>
          <w:rtl/>
        </w:rPr>
      </w:pPr>
      <w:r w:rsidRPr="00EE4486">
        <w:rPr>
          <w:rFonts w:cs="David" w:hint="cs"/>
          <w:sz w:val="24"/>
          <w:szCs w:val="24"/>
          <w:rtl/>
        </w:rPr>
        <w:t>בפוליסה ייכלל סעיף אחריות צולבת (</w:t>
      </w:r>
      <w:r w:rsidRPr="00EE4486">
        <w:rPr>
          <w:rFonts w:cs="David"/>
          <w:sz w:val="24"/>
          <w:szCs w:val="24"/>
        </w:rPr>
        <w:t>CROSS LIABILITY</w:t>
      </w:r>
      <w:r w:rsidRPr="00EE4486">
        <w:rPr>
          <w:rFonts w:cs="David" w:hint="cs"/>
          <w:sz w:val="24"/>
          <w:szCs w:val="24"/>
          <w:rtl/>
        </w:rPr>
        <w:t>).</w:t>
      </w:r>
    </w:p>
    <w:p w:rsidR="00EE4486" w:rsidRPr="00EE4486" w:rsidRDefault="00EE4486" w:rsidP="00EE4486">
      <w:pPr>
        <w:bidi/>
        <w:jc w:val="both"/>
        <w:rPr>
          <w:rFonts w:cs="David"/>
          <w:sz w:val="24"/>
          <w:szCs w:val="24"/>
          <w:rtl/>
        </w:rPr>
      </w:pPr>
    </w:p>
    <w:p w:rsidR="00EE4486" w:rsidRPr="007F6533" w:rsidRDefault="00EE4486" w:rsidP="007F6533">
      <w:pPr>
        <w:pStyle w:val="ab"/>
        <w:numPr>
          <w:ilvl w:val="4"/>
          <w:numId w:val="86"/>
        </w:numPr>
        <w:tabs>
          <w:tab w:val="clear" w:pos="3600"/>
          <w:tab w:val="num" w:pos="187"/>
        </w:tabs>
        <w:bidi/>
        <w:ind w:left="187" w:hanging="284"/>
        <w:jc w:val="both"/>
        <w:rPr>
          <w:rFonts w:cs="David"/>
          <w:sz w:val="24"/>
          <w:szCs w:val="24"/>
          <w:rtl/>
        </w:rPr>
      </w:pPr>
      <w:r w:rsidRPr="007F6533">
        <w:rPr>
          <w:rFonts w:cs="David" w:hint="cs"/>
          <w:sz w:val="24"/>
          <w:szCs w:val="24"/>
          <w:rtl/>
        </w:rPr>
        <w:t>הביטוח יורחב לשפות את מדינת ישראל –</w:t>
      </w:r>
      <w:r w:rsidR="009440CF">
        <w:rPr>
          <w:rFonts w:cs="David" w:hint="cs"/>
          <w:sz w:val="24"/>
          <w:szCs w:val="24"/>
          <w:rtl/>
        </w:rPr>
        <w:t xml:space="preserve"> </w:t>
      </w:r>
      <w:r w:rsidRPr="007F6533">
        <w:rPr>
          <w:rFonts w:cs="David" w:hint="cs"/>
          <w:sz w:val="24"/>
          <w:szCs w:val="24"/>
          <w:rtl/>
        </w:rPr>
        <w:t>משרד האוצר, הרשות לזכויות ניצולי השואה, השואה</w:t>
      </w:r>
      <w:r w:rsidR="009440CF">
        <w:rPr>
          <w:rFonts w:cs="David" w:hint="cs"/>
          <w:sz w:val="24"/>
          <w:szCs w:val="24"/>
          <w:rtl/>
        </w:rPr>
        <w:t xml:space="preserve"> </w:t>
      </w:r>
      <w:r w:rsidRPr="007F6533">
        <w:rPr>
          <w:rFonts w:cs="David" w:hint="cs"/>
          <w:sz w:val="24"/>
          <w:szCs w:val="24"/>
          <w:rtl/>
        </w:rPr>
        <w:t>ככל שייחשבו אחראים למעשי</w:t>
      </w:r>
      <w:r w:rsidR="009440CF">
        <w:rPr>
          <w:rFonts w:cs="David" w:hint="cs"/>
          <w:sz w:val="24"/>
          <w:szCs w:val="24"/>
          <w:rtl/>
        </w:rPr>
        <w:t xml:space="preserve"> </w:t>
      </w:r>
      <w:r w:rsidRPr="007F6533">
        <w:rPr>
          <w:rFonts w:cs="David" w:hint="cs"/>
          <w:sz w:val="24"/>
          <w:szCs w:val="24"/>
          <w:rtl/>
        </w:rPr>
        <w:t xml:space="preserve">ו/או מחדלי הספק והפועלים מטעמו. </w:t>
      </w:r>
    </w:p>
    <w:p w:rsidR="00EE4486" w:rsidRPr="00EE4486" w:rsidRDefault="00EE4486" w:rsidP="00EE4486">
      <w:pPr>
        <w:bidi/>
        <w:jc w:val="both"/>
        <w:rPr>
          <w:rFonts w:cs="David"/>
          <w:sz w:val="24"/>
          <w:szCs w:val="24"/>
          <w:rtl/>
        </w:rPr>
      </w:pPr>
    </w:p>
    <w:p w:rsidR="007F6533" w:rsidRDefault="007F6533" w:rsidP="00EE4486">
      <w:pPr>
        <w:bidi/>
        <w:jc w:val="both"/>
        <w:rPr>
          <w:rFonts w:cs="David"/>
          <w:b/>
          <w:bCs/>
          <w:sz w:val="24"/>
          <w:szCs w:val="24"/>
          <w:u w:val="single"/>
          <w:rtl/>
        </w:rPr>
      </w:pPr>
    </w:p>
    <w:p w:rsidR="00EE4486" w:rsidRPr="00EE4486" w:rsidRDefault="00EE4486" w:rsidP="007F6533">
      <w:pPr>
        <w:bidi/>
        <w:jc w:val="both"/>
        <w:rPr>
          <w:rFonts w:cs="David"/>
          <w:b/>
          <w:bCs/>
          <w:sz w:val="24"/>
          <w:szCs w:val="24"/>
          <w:rtl/>
        </w:rPr>
      </w:pPr>
      <w:r w:rsidRPr="00EE4486">
        <w:rPr>
          <w:rFonts w:cs="David" w:hint="cs"/>
          <w:b/>
          <w:bCs/>
          <w:sz w:val="24"/>
          <w:szCs w:val="24"/>
          <w:u w:val="single"/>
          <w:rtl/>
        </w:rPr>
        <w:t xml:space="preserve">ביטוח אחריות מקצועית </w:t>
      </w:r>
      <w:r>
        <w:rPr>
          <w:rFonts w:cs="David" w:hint="cs"/>
          <w:b/>
          <w:bCs/>
          <w:sz w:val="24"/>
          <w:szCs w:val="24"/>
          <w:u w:val="single"/>
          <w:rtl/>
        </w:rPr>
        <w:t>(</w:t>
      </w:r>
      <w:r w:rsidRPr="00EE4486">
        <w:rPr>
          <w:rFonts w:cs="David" w:hint="cs"/>
          <w:b/>
          <w:bCs/>
          <w:sz w:val="24"/>
          <w:szCs w:val="24"/>
          <w:u w:val="single"/>
          <w:rtl/>
        </w:rPr>
        <w:t>מס' פוליסה</w:t>
      </w:r>
      <w:r>
        <w:rPr>
          <w:rFonts w:cs="David" w:hint="cs"/>
          <w:b/>
          <w:bCs/>
          <w:sz w:val="24"/>
          <w:szCs w:val="24"/>
          <w:u w:val="single"/>
          <w:rtl/>
        </w:rPr>
        <w:t>_______________</w:t>
      </w:r>
      <w:r w:rsidRPr="00EE4486">
        <w:rPr>
          <w:rFonts w:cs="David" w:hint="cs"/>
          <w:b/>
          <w:bCs/>
          <w:sz w:val="24"/>
          <w:szCs w:val="24"/>
          <w:rtl/>
        </w:rPr>
        <w:t>)</w:t>
      </w:r>
    </w:p>
    <w:p w:rsidR="007F6533" w:rsidRDefault="007F6533" w:rsidP="00EE4486">
      <w:pPr>
        <w:bidi/>
        <w:jc w:val="both"/>
        <w:rPr>
          <w:rFonts w:cs="David"/>
          <w:b/>
          <w:bCs/>
          <w:sz w:val="24"/>
          <w:szCs w:val="24"/>
          <w:rtl/>
        </w:rPr>
      </w:pPr>
    </w:p>
    <w:p w:rsidR="00EE4486" w:rsidRPr="009440CF" w:rsidRDefault="00EE4486" w:rsidP="009440CF">
      <w:pPr>
        <w:pStyle w:val="ab"/>
        <w:numPr>
          <w:ilvl w:val="0"/>
          <w:numId w:val="102"/>
        </w:numPr>
        <w:bidi/>
        <w:ind w:left="187" w:hanging="284"/>
        <w:jc w:val="both"/>
        <w:rPr>
          <w:rFonts w:cs="David"/>
          <w:sz w:val="24"/>
          <w:szCs w:val="24"/>
          <w:rtl/>
        </w:rPr>
      </w:pPr>
      <w:r w:rsidRPr="009440CF">
        <w:rPr>
          <w:rFonts w:cs="David" w:hint="cs"/>
          <w:sz w:val="24"/>
          <w:szCs w:val="24"/>
          <w:rtl/>
        </w:rPr>
        <w:t>הפוליסה מכסה כל נזק מהפרת חובה מקצועית של הספק , עובדיו ובגין כל הפועלים מטעמו</w:t>
      </w:r>
      <w:r w:rsidR="009440CF">
        <w:rPr>
          <w:rFonts w:cs="David" w:hint="cs"/>
          <w:sz w:val="24"/>
          <w:szCs w:val="24"/>
          <w:rtl/>
        </w:rPr>
        <w:t xml:space="preserve"> </w:t>
      </w:r>
      <w:r w:rsidRPr="009440CF">
        <w:rPr>
          <w:rFonts w:cs="David" w:hint="cs"/>
          <w:sz w:val="24"/>
          <w:szCs w:val="24"/>
          <w:rtl/>
        </w:rPr>
        <w:t>ואשר אירע כתוצאה ממעשה רשלנות לרבות מחדל, טעות או השמטה, מצג בלתי נכון, הצהרה רשלנית</w:t>
      </w:r>
      <w:r w:rsidR="009440CF" w:rsidRPr="009440CF">
        <w:rPr>
          <w:rFonts w:cs="David" w:hint="cs"/>
          <w:sz w:val="24"/>
          <w:szCs w:val="24"/>
          <w:rtl/>
        </w:rPr>
        <w:t xml:space="preserve"> </w:t>
      </w:r>
      <w:r w:rsidRPr="009440CF">
        <w:rPr>
          <w:rFonts w:cs="David" w:hint="cs"/>
          <w:sz w:val="24"/>
          <w:szCs w:val="24"/>
          <w:rtl/>
        </w:rPr>
        <w:t>שנעשו בתום לב בקשר להקמה ותפעול מרכז המידע הלאומי "קול הזכויות" עבור הרשות לזכויות ניצולי השואה,</w:t>
      </w:r>
      <w:r w:rsidR="009440CF">
        <w:rPr>
          <w:rFonts w:cs="David" w:hint="cs"/>
          <w:sz w:val="24"/>
          <w:szCs w:val="24"/>
          <w:rtl/>
        </w:rPr>
        <w:t xml:space="preserve"> </w:t>
      </w:r>
      <w:r w:rsidRPr="009440CF">
        <w:rPr>
          <w:rFonts w:cs="David" w:hint="cs"/>
          <w:sz w:val="24"/>
          <w:szCs w:val="24"/>
          <w:rtl/>
        </w:rPr>
        <w:t>בהתאם למכרז וחוזה עם מדינת ישראל –</w:t>
      </w:r>
      <w:r w:rsidR="009440CF">
        <w:rPr>
          <w:rFonts w:cs="David" w:hint="cs"/>
          <w:sz w:val="24"/>
          <w:szCs w:val="24"/>
          <w:rtl/>
        </w:rPr>
        <w:t xml:space="preserve"> </w:t>
      </w:r>
      <w:r w:rsidRPr="009440CF">
        <w:rPr>
          <w:rFonts w:cs="David" w:hint="cs"/>
          <w:sz w:val="24"/>
          <w:szCs w:val="24"/>
          <w:rtl/>
        </w:rPr>
        <w:t>משרד האוצר, הרשות לזכויות ניצולי</w:t>
      </w:r>
      <w:r w:rsidR="009440CF">
        <w:rPr>
          <w:rFonts w:cs="David" w:hint="cs"/>
          <w:sz w:val="24"/>
          <w:szCs w:val="24"/>
          <w:rtl/>
        </w:rPr>
        <w:t xml:space="preserve"> </w:t>
      </w:r>
      <w:r w:rsidRPr="009440CF">
        <w:rPr>
          <w:rFonts w:cs="David" w:hint="cs"/>
          <w:sz w:val="24"/>
          <w:szCs w:val="24"/>
          <w:rtl/>
        </w:rPr>
        <w:t xml:space="preserve">השואה; </w:t>
      </w:r>
    </w:p>
    <w:p w:rsidR="00EE4486" w:rsidRPr="00EE4486" w:rsidRDefault="00EE4486" w:rsidP="00EE4486">
      <w:pPr>
        <w:bidi/>
        <w:ind w:left="3"/>
        <w:jc w:val="both"/>
        <w:rPr>
          <w:rFonts w:cs="David"/>
          <w:sz w:val="24"/>
          <w:szCs w:val="24"/>
          <w:rtl/>
        </w:rPr>
      </w:pPr>
    </w:p>
    <w:p w:rsidR="00EE4486" w:rsidRPr="00EE4486" w:rsidRDefault="00EE4486" w:rsidP="009440CF">
      <w:pPr>
        <w:pStyle w:val="ab"/>
        <w:numPr>
          <w:ilvl w:val="0"/>
          <w:numId w:val="102"/>
        </w:numPr>
        <w:bidi/>
        <w:ind w:left="187" w:hanging="284"/>
        <w:jc w:val="both"/>
        <w:rPr>
          <w:rFonts w:cs="David"/>
          <w:sz w:val="24"/>
          <w:szCs w:val="24"/>
          <w:rtl/>
        </w:rPr>
      </w:pPr>
      <w:r w:rsidRPr="00EE4486">
        <w:rPr>
          <w:rFonts w:cs="David" w:hint="cs"/>
          <w:sz w:val="24"/>
          <w:szCs w:val="24"/>
          <w:rtl/>
        </w:rPr>
        <w:t>גבול האחריות למקרה ולתקופה (שנה) לא יפחת מ 250,000</w:t>
      </w:r>
      <w:r w:rsidR="009440CF">
        <w:rPr>
          <w:rFonts w:cs="David" w:hint="cs"/>
          <w:sz w:val="24"/>
          <w:szCs w:val="24"/>
          <w:rtl/>
        </w:rPr>
        <w:t xml:space="preserve"> </w:t>
      </w:r>
      <w:r w:rsidRPr="00EE4486">
        <w:rPr>
          <w:rFonts w:cs="David" w:hint="cs"/>
          <w:sz w:val="24"/>
          <w:szCs w:val="24"/>
          <w:rtl/>
        </w:rPr>
        <w:t>דולר ארה"ב;</w:t>
      </w:r>
      <w:r w:rsidR="009440CF">
        <w:rPr>
          <w:rFonts w:cs="David" w:hint="cs"/>
          <w:sz w:val="24"/>
          <w:szCs w:val="24"/>
          <w:rtl/>
        </w:rPr>
        <w:t xml:space="preserve">  </w:t>
      </w:r>
    </w:p>
    <w:p w:rsidR="00EE4486" w:rsidRPr="00EE4486" w:rsidRDefault="00EE4486" w:rsidP="00EE4486">
      <w:pPr>
        <w:bidi/>
        <w:jc w:val="both"/>
        <w:rPr>
          <w:rFonts w:cs="David"/>
          <w:sz w:val="24"/>
          <w:szCs w:val="24"/>
          <w:rtl/>
        </w:rPr>
      </w:pPr>
    </w:p>
    <w:p w:rsidR="00EE4486" w:rsidRPr="00EE4486" w:rsidRDefault="00EE4486" w:rsidP="009440CF">
      <w:pPr>
        <w:pStyle w:val="ab"/>
        <w:numPr>
          <w:ilvl w:val="0"/>
          <w:numId w:val="102"/>
        </w:numPr>
        <w:bidi/>
        <w:ind w:left="187" w:hanging="284"/>
        <w:jc w:val="both"/>
        <w:rPr>
          <w:rFonts w:cs="David"/>
          <w:sz w:val="24"/>
          <w:szCs w:val="24"/>
          <w:rtl/>
        </w:rPr>
      </w:pPr>
      <w:r w:rsidRPr="00EE4486">
        <w:rPr>
          <w:rFonts w:cs="David" w:hint="cs"/>
          <w:sz w:val="24"/>
          <w:szCs w:val="24"/>
          <w:rtl/>
        </w:rPr>
        <w:t>הכיסוי על פי הפוליסה יורחב לכלול את ההרחבות הבאות:</w:t>
      </w:r>
    </w:p>
    <w:p w:rsidR="00EE4486" w:rsidRPr="00EE4486" w:rsidRDefault="00EE4486" w:rsidP="00EE4486">
      <w:pPr>
        <w:bidi/>
        <w:jc w:val="both"/>
        <w:rPr>
          <w:rFonts w:cs="David"/>
          <w:sz w:val="24"/>
          <w:szCs w:val="24"/>
          <w:rtl/>
        </w:rPr>
      </w:pP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 אי יושר של עובדים;</w:t>
      </w: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 אובדן מסמכים, לרבות אובדן השימוש, בעקבות מקרה ביטוח;</w:t>
      </w: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 הוצאת דיבה – לשון הרע;</w:t>
      </w:r>
    </w:p>
    <w:p w:rsidR="00EE4486" w:rsidRPr="00EE4486" w:rsidRDefault="009440CF" w:rsidP="00AD7047">
      <w:pPr>
        <w:bidi/>
        <w:ind w:left="470" w:hanging="470"/>
        <w:jc w:val="both"/>
        <w:rPr>
          <w:rFonts w:cs="David"/>
          <w:sz w:val="24"/>
          <w:szCs w:val="24"/>
          <w:rtl/>
        </w:rPr>
      </w:pPr>
      <w:r>
        <w:rPr>
          <w:rFonts w:cs="David" w:hint="cs"/>
          <w:sz w:val="24"/>
          <w:szCs w:val="24"/>
          <w:rtl/>
        </w:rPr>
        <w:t xml:space="preserve">     </w:t>
      </w:r>
      <w:r w:rsidR="00EE4486" w:rsidRPr="00EE4486">
        <w:rPr>
          <w:rFonts w:cs="David" w:hint="cs"/>
          <w:sz w:val="24"/>
          <w:szCs w:val="24"/>
          <w:rtl/>
        </w:rPr>
        <w:t>- אחריות צולבת , אולם הפוליסה לא תכסה את אחריות</w:t>
      </w:r>
      <w:r>
        <w:rPr>
          <w:rFonts w:cs="David" w:hint="cs"/>
          <w:sz w:val="24"/>
          <w:szCs w:val="24"/>
          <w:rtl/>
        </w:rPr>
        <w:t xml:space="preserve"> </w:t>
      </w:r>
      <w:r w:rsidR="00AD7047">
        <w:rPr>
          <w:rFonts w:cs="David" w:hint="cs"/>
          <w:sz w:val="24"/>
          <w:szCs w:val="24"/>
          <w:rtl/>
        </w:rPr>
        <w:t xml:space="preserve">מדינת ישראל - משרד האוצר, </w:t>
      </w:r>
      <w:r w:rsidR="00EE4486" w:rsidRPr="00EE4486">
        <w:rPr>
          <w:rFonts w:cs="David" w:hint="cs"/>
          <w:sz w:val="24"/>
          <w:szCs w:val="24"/>
          <w:rtl/>
        </w:rPr>
        <w:t>הרשות לזכויות ניצולי השואה, כלפי הספק.</w:t>
      </w: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 הארכת תקופת הגילוי ל 6 חודשים לפחות.</w:t>
      </w:r>
    </w:p>
    <w:p w:rsidR="00EE4486" w:rsidRPr="00EE4486" w:rsidRDefault="00EE4486" w:rsidP="00EE4486">
      <w:pPr>
        <w:bidi/>
        <w:jc w:val="both"/>
        <w:rPr>
          <w:rFonts w:cs="David"/>
          <w:sz w:val="24"/>
          <w:szCs w:val="24"/>
          <w:rtl/>
        </w:rPr>
      </w:pPr>
    </w:p>
    <w:p w:rsidR="00EE4486" w:rsidRPr="009440CF" w:rsidRDefault="00EE4486" w:rsidP="009440CF">
      <w:pPr>
        <w:pStyle w:val="ab"/>
        <w:numPr>
          <w:ilvl w:val="0"/>
          <w:numId w:val="102"/>
        </w:numPr>
        <w:bidi/>
        <w:ind w:left="187" w:hanging="284"/>
        <w:jc w:val="both"/>
        <w:rPr>
          <w:rFonts w:cs="David"/>
          <w:sz w:val="24"/>
          <w:szCs w:val="24"/>
          <w:rtl/>
        </w:rPr>
      </w:pPr>
      <w:r w:rsidRPr="00EE4486">
        <w:rPr>
          <w:rFonts w:cs="David" w:hint="cs"/>
          <w:sz w:val="24"/>
          <w:szCs w:val="24"/>
          <w:rtl/>
        </w:rPr>
        <w:t>הביטוח יורחב לשפות את מדינת ישראל –</w:t>
      </w:r>
      <w:r w:rsidR="009440CF">
        <w:rPr>
          <w:rFonts w:cs="David" w:hint="cs"/>
          <w:sz w:val="24"/>
          <w:szCs w:val="24"/>
          <w:rtl/>
        </w:rPr>
        <w:t xml:space="preserve"> </w:t>
      </w:r>
      <w:r w:rsidRPr="00EE4486">
        <w:rPr>
          <w:rFonts w:cs="David" w:hint="cs"/>
          <w:sz w:val="24"/>
          <w:szCs w:val="24"/>
          <w:rtl/>
        </w:rPr>
        <w:t>משרד האוצר, הרשות לזכויות ניצולי השואה, ככל</w:t>
      </w:r>
      <w:r w:rsidR="009440CF">
        <w:rPr>
          <w:rFonts w:cs="David" w:hint="cs"/>
          <w:sz w:val="24"/>
          <w:szCs w:val="24"/>
          <w:rtl/>
        </w:rPr>
        <w:t xml:space="preserve"> </w:t>
      </w:r>
      <w:r w:rsidRPr="009440CF">
        <w:rPr>
          <w:rFonts w:cs="David" w:hint="cs"/>
          <w:sz w:val="24"/>
          <w:szCs w:val="24"/>
          <w:rtl/>
        </w:rPr>
        <w:t xml:space="preserve">שייחשבו אחראים למעשי ו/או מחדלי הספק והפועלים מטעמו. </w:t>
      </w:r>
    </w:p>
    <w:p w:rsidR="00EE4486" w:rsidRPr="00EE4486" w:rsidRDefault="00EE4486" w:rsidP="00EE4486">
      <w:pPr>
        <w:bidi/>
        <w:jc w:val="both"/>
        <w:rPr>
          <w:rFonts w:cs="David"/>
          <w:sz w:val="24"/>
          <w:szCs w:val="24"/>
          <w:rtl/>
        </w:rPr>
      </w:pPr>
    </w:p>
    <w:p w:rsidR="00EE4486" w:rsidRPr="00EE4486" w:rsidRDefault="00EE4486" w:rsidP="00EE4486">
      <w:pPr>
        <w:bidi/>
        <w:jc w:val="both"/>
        <w:rPr>
          <w:rFonts w:cs="David"/>
          <w:b/>
          <w:bCs/>
          <w:sz w:val="24"/>
          <w:szCs w:val="24"/>
          <w:u w:val="single"/>
          <w:rtl/>
        </w:rPr>
      </w:pPr>
      <w:r w:rsidRPr="00EE4486">
        <w:rPr>
          <w:rFonts w:cs="David" w:hint="cs"/>
          <w:b/>
          <w:bCs/>
          <w:sz w:val="24"/>
          <w:szCs w:val="24"/>
          <w:u w:val="single"/>
          <w:rtl/>
        </w:rPr>
        <w:t>כללי</w:t>
      </w:r>
    </w:p>
    <w:p w:rsidR="00EE4486" w:rsidRPr="00EE4486" w:rsidRDefault="00EE4486" w:rsidP="00EE4486">
      <w:pPr>
        <w:bidi/>
        <w:jc w:val="both"/>
        <w:rPr>
          <w:rFonts w:cs="David"/>
          <w:b/>
          <w:bCs/>
          <w:sz w:val="24"/>
          <w:szCs w:val="24"/>
          <w:u w:val="single"/>
          <w:rtl/>
        </w:rPr>
      </w:pPr>
    </w:p>
    <w:p w:rsidR="00EE4486" w:rsidRPr="00EE4486" w:rsidRDefault="00EE4486" w:rsidP="009440CF">
      <w:pPr>
        <w:bidi/>
        <w:jc w:val="both"/>
        <w:rPr>
          <w:rFonts w:cs="David"/>
          <w:sz w:val="24"/>
          <w:szCs w:val="24"/>
          <w:rtl/>
        </w:rPr>
      </w:pPr>
      <w:r w:rsidRPr="00EE4486">
        <w:rPr>
          <w:rFonts w:cs="David" w:hint="cs"/>
          <w:sz w:val="24"/>
          <w:szCs w:val="24"/>
          <w:rtl/>
        </w:rPr>
        <w:t xml:space="preserve">בפוליסות הביטוח </w:t>
      </w:r>
      <w:r w:rsidR="009440CF">
        <w:rPr>
          <w:rFonts w:cs="David" w:hint="cs"/>
          <w:sz w:val="24"/>
          <w:szCs w:val="24"/>
          <w:rtl/>
        </w:rPr>
        <w:t>נ</w:t>
      </w:r>
      <w:r w:rsidRPr="00EE4486">
        <w:rPr>
          <w:rFonts w:cs="David" w:hint="cs"/>
          <w:sz w:val="24"/>
          <w:szCs w:val="24"/>
          <w:rtl/>
        </w:rPr>
        <w:t>כללו התנאים הבאים:</w:t>
      </w:r>
    </w:p>
    <w:p w:rsidR="00EE4486" w:rsidRPr="00EE4486" w:rsidRDefault="00EE4486" w:rsidP="00EE4486">
      <w:pPr>
        <w:bidi/>
        <w:jc w:val="both"/>
        <w:rPr>
          <w:rFonts w:cs="David"/>
          <w:sz w:val="24"/>
          <w:szCs w:val="24"/>
          <w:rtl/>
        </w:rPr>
      </w:pPr>
      <w:r w:rsidRPr="00EE4486">
        <w:rPr>
          <w:rFonts w:cs="David" w:hint="cs"/>
          <w:sz w:val="24"/>
          <w:szCs w:val="24"/>
          <w:rtl/>
        </w:rPr>
        <w:t xml:space="preserve"> </w:t>
      </w:r>
    </w:p>
    <w:p w:rsidR="009440CF" w:rsidRP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tl/>
        </w:rPr>
      </w:pPr>
      <w:r w:rsidRPr="009440CF">
        <w:rPr>
          <w:rFonts w:cs="David" w:hint="cs"/>
          <w:sz w:val="24"/>
          <w:szCs w:val="24"/>
          <w:rtl/>
        </w:rPr>
        <w:t>לשם המבוטח יתווספו כמבוטחים נוספים:</w:t>
      </w:r>
      <w:r w:rsidRPr="009440CF">
        <w:rPr>
          <w:rFonts w:cs="David" w:hint="cs"/>
          <w:b/>
          <w:bCs/>
          <w:sz w:val="24"/>
          <w:szCs w:val="24"/>
          <w:rtl/>
        </w:rPr>
        <w:t xml:space="preserve"> מדינת ישראל – משרד האוצר, הרשות לזכויות ניצולי השואה, </w:t>
      </w:r>
      <w:r w:rsidRPr="009440CF">
        <w:rPr>
          <w:rFonts w:cs="David" w:hint="cs"/>
          <w:sz w:val="24"/>
          <w:szCs w:val="24"/>
          <w:rtl/>
        </w:rPr>
        <w:t xml:space="preserve">בכפוף </w:t>
      </w:r>
      <w:proofErr w:type="spellStart"/>
      <w:r w:rsidRPr="009440CF">
        <w:rPr>
          <w:rFonts w:cs="David" w:hint="cs"/>
          <w:sz w:val="24"/>
          <w:szCs w:val="24"/>
          <w:rtl/>
        </w:rPr>
        <w:t>להרחב</w:t>
      </w:r>
      <w:r w:rsidR="009440CF" w:rsidRPr="009440CF">
        <w:rPr>
          <w:rFonts w:cs="David" w:hint="cs"/>
          <w:sz w:val="24"/>
          <w:szCs w:val="24"/>
          <w:rtl/>
        </w:rPr>
        <w:t>י</w:t>
      </w:r>
      <w:proofErr w:type="spellEnd"/>
      <w:r w:rsidR="009440CF" w:rsidRPr="009440CF">
        <w:rPr>
          <w:rFonts w:cs="David" w:hint="cs"/>
          <w:sz w:val="24"/>
          <w:szCs w:val="24"/>
          <w:rtl/>
        </w:rPr>
        <w:t xml:space="preserve"> השיפוי כמפורט לעיל.</w:t>
      </w:r>
    </w:p>
    <w:p w:rsid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Pr>
      </w:pPr>
      <w:r w:rsidRPr="00EE4486">
        <w:rPr>
          <w:rFonts w:cs="David" w:hint="cs"/>
          <w:sz w:val="24"/>
          <w:szCs w:val="24"/>
          <w:rtl/>
        </w:rPr>
        <w:t>בכל מקרה של צמצום או ביטול הביטוח</w:t>
      </w:r>
      <w:r w:rsidR="009440CF">
        <w:rPr>
          <w:rFonts w:cs="David" w:hint="cs"/>
          <w:sz w:val="24"/>
          <w:szCs w:val="24"/>
          <w:rtl/>
        </w:rPr>
        <w:t xml:space="preserve"> </w:t>
      </w:r>
      <w:r w:rsidRPr="00EE4486">
        <w:rPr>
          <w:rFonts w:cs="David" w:hint="cs"/>
          <w:sz w:val="24"/>
          <w:szCs w:val="24"/>
          <w:rtl/>
        </w:rPr>
        <w:t>ע"י אחד הצדדים לא יה</w:t>
      </w:r>
      <w:r w:rsidR="009440CF">
        <w:rPr>
          <w:rFonts w:cs="David" w:hint="cs"/>
          <w:sz w:val="24"/>
          <w:szCs w:val="24"/>
          <w:rtl/>
        </w:rPr>
        <w:t xml:space="preserve">יה להם כל תוקף אלא אם ניתנה על </w:t>
      </w:r>
      <w:r w:rsidRPr="00EE4486">
        <w:rPr>
          <w:rFonts w:cs="David" w:hint="cs"/>
          <w:sz w:val="24"/>
          <w:szCs w:val="24"/>
          <w:rtl/>
        </w:rPr>
        <w:t>ידינו הודעה מוקדמת של</w:t>
      </w:r>
      <w:r w:rsidR="009440CF">
        <w:rPr>
          <w:rFonts w:cs="David" w:hint="cs"/>
          <w:sz w:val="24"/>
          <w:szCs w:val="24"/>
          <w:rtl/>
        </w:rPr>
        <w:t xml:space="preserve"> </w:t>
      </w:r>
      <w:r w:rsidRPr="00EE4486">
        <w:rPr>
          <w:rFonts w:cs="David" w:hint="cs"/>
          <w:sz w:val="24"/>
          <w:szCs w:val="24"/>
          <w:rtl/>
        </w:rPr>
        <w:t>60</w:t>
      </w:r>
      <w:r w:rsidR="009440CF">
        <w:rPr>
          <w:rFonts w:cs="David" w:hint="cs"/>
          <w:sz w:val="24"/>
          <w:szCs w:val="24"/>
          <w:rtl/>
        </w:rPr>
        <w:t xml:space="preserve"> </w:t>
      </w:r>
      <w:r w:rsidRPr="00EE4486">
        <w:rPr>
          <w:rFonts w:cs="David" w:hint="cs"/>
          <w:sz w:val="24"/>
          <w:szCs w:val="24"/>
          <w:rtl/>
        </w:rPr>
        <w:t>יום לפחות במכתב רשום לחשב ה</w:t>
      </w:r>
      <w:r w:rsidR="009440CF">
        <w:rPr>
          <w:rFonts w:cs="David" w:hint="cs"/>
          <w:sz w:val="24"/>
          <w:szCs w:val="24"/>
          <w:rtl/>
        </w:rPr>
        <w:t xml:space="preserve">רשות לזכויות ניצולי השואה במשרד האוצר </w:t>
      </w:r>
      <w:r w:rsidRPr="00EE4486">
        <w:rPr>
          <w:rFonts w:cs="David" w:hint="cs"/>
          <w:sz w:val="24"/>
          <w:szCs w:val="24"/>
          <w:rtl/>
        </w:rPr>
        <w:t>בירושלים.</w:t>
      </w:r>
    </w:p>
    <w:p w:rsid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Pr>
      </w:pPr>
      <w:r w:rsidRPr="009440CF">
        <w:rPr>
          <w:rFonts w:cs="David" w:hint="cs"/>
          <w:sz w:val="24"/>
          <w:szCs w:val="24"/>
          <w:rtl/>
        </w:rPr>
        <w:t>אנו מוותרים</w:t>
      </w:r>
      <w:r w:rsidR="009440CF">
        <w:rPr>
          <w:rFonts w:cs="David" w:hint="cs"/>
          <w:sz w:val="24"/>
          <w:szCs w:val="24"/>
          <w:rtl/>
        </w:rPr>
        <w:t xml:space="preserve"> </w:t>
      </w:r>
      <w:r w:rsidRPr="009440CF">
        <w:rPr>
          <w:rFonts w:cs="David" w:hint="cs"/>
          <w:sz w:val="24"/>
          <w:szCs w:val="24"/>
          <w:rtl/>
        </w:rPr>
        <w:t>על כל זכות שיבוב, תביעה, השתתפות</w:t>
      </w:r>
      <w:r w:rsidR="009440CF">
        <w:rPr>
          <w:rFonts w:cs="David" w:hint="cs"/>
          <w:sz w:val="24"/>
          <w:szCs w:val="24"/>
          <w:rtl/>
        </w:rPr>
        <w:t xml:space="preserve"> </w:t>
      </w:r>
      <w:r w:rsidRPr="009440CF">
        <w:rPr>
          <w:rFonts w:cs="David" w:hint="cs"/>
          <w:sz w:val="24"/>
          <w:szCs w:val="24"/>
          <w:rtl/>
        </w:rPr>
        <w:t>או חזרה,</w:t>
      </w:r>
      <w:r w:rsidR="009440CF" w:rsidRPr="009440CF">
        <w:rPr>
          <w:rFonts w:cs="David" w:hint="cs"/>
          <w:sz w:val="24"/>
          <w:szCs w:val="24"/>
          <w:rtl/>
        </w:rPr>
        <w:t xml:space="preserve"> כלפי מדינת ישראל- משרד האוצר, </w:t>
      </w:r>
      <w:r w:rsidRPr="009440CF">
        <w:rPr>
          <w:rFonts w:cs="David" w:hint="cs"/>
          <w:sz w:val="24"/>
          <w:szCs w:val="24"/>
          <w:rtl/>
        </w:rPr>
        <w:t>הרשות ל</w:t>
      </w:r>
      <w:r w:rsidR="009440CF" w:rsidRPr="009440CF">
        <w:rPr>
          <w:rFonts w:cs="David" w:hint="cs"/>
          <w:sz w:val="24"/>
          <w:szCs w:val="24"/>
          <w:rtl/>
        </w:rPr>
        <w:t xml:space="preserve">זכויות ניצולי השואה, ועובדיהם, </w:t>
      </w:r>
      <w:r w:rsidRPr="009440CF">
        <w:rPr>
          <w:rFonts w:cs="David" w:hint="cs"/>
          <w:sz w:val="24"/>
          <w:szCs w:val="24"/>
          <w:rtl/>
        </w:rPr>
        <w:t>ובלבד</w:t>
      </w:r>
      <w:r w:rsidR="009440CF">
        <w:rPr>
          <w:rFonts w:cs="David" w:hint="cs"/>
          <w:sz w:val="24"/>
          <w:szCs w:val="24"/>
          <w:rtl/>
        </w:rPr>
        <w:t xml:space="preserve"> </w:t>
      </w:r>
      <w:proofErr w:type="spellStart"/>
      <w:r w:rsidRPr="009440CF">
        <w:rPr>
          <w:rFonts w:cs="David" w:hint="cs"/>
          <w:sz w:val="24"/>
          <w:szCs w:val="24"/>
          <w:rtl/>
        </w:rPr>
        <w:t>שהויתור</w:t>
      </w:r>
      <w:proofErr w:type="spellEnd"/>
      <w:r w:rsidRPr="009440CF">
        <w:rPr>
          <w:rFonts w:cs="David" w:hint="cs"/>
          <w:sz w:val="24"/>
          <w:szCs w:val="24"/>
          <w:rtl/>
        </w:rPr>
        <w:t xml:space="preserve"> לא</w:t>
      </w:r>
      <w:r w:rsidR="009440CF" w:rsidRPr="009440CF">
        <w:rPr>
          <w:rFonts w:cs="David" w:hint="cs"/>
          <w:sz w:val="24"/>
          <w:szCs w:val="24"/>
          <w:rtl/>
        </w:rPr>
        <w:t xml:space="preserve"> יחול לטובת אדם שגרם לנזק מתוך </w:t>
      </w:r>
      <w:r w:rsidRPr="009440CF">
        <w:rPr>
          <w:rFonts w:cs="David" w:hint="cs"/>
          <w:sz w:val="24"/>
          <w:szCs w:val="24"/>
          <w:rtl/>
        </w:rPr>
        <w:t>כוונת זדון.</w:t>
      </w:r>
    </w:p>
    <w:p w:rsidR="009440CF" w:rsidRPr="009440CF" w:rsidRDefault="009440CF" w:rsidP="009440CF">
      <w:pPr>
        <w:pStyle w:val="ab"/>
        <w:numPr>
          <w:ilvl w:val="5"/>
          <w:numId w:val="86"/>
        </w:numPr>
        <w:tabs>
          <w:tab w:val="clear" w:pos="4320"/>
          <w:tab w:val="num" w:pos="187"/>
        </w:tabs>
        <w:bidi/>
        <w:spacing w:after="240"/>
        <w:ind w:left="187" w:hanging="284"/>
        <w:contextualSpacing w:val="0"/>
        <w:jc w:val="both"/>
        <w:rPr>
          <w:rFonts w:cs="David"/>
          <w:sz w:val="24"/>
          <w:szCs w:val="24"/>
          <w:rtl/>
        </w:rPr>
      </w:pPr>
      <w:r>
        <w:rPr>
          <w:rFonts w:cs="David" w:hint="cs"/>
          <w:sz w:val="24"/>
          <w:szCs w:val="24"/>
          <w:rtl/>
        </w:rPr>
        <w:t>הספק יהיה אחראי</w:t>
      </w:r>
      <w:r w:rsidR="00EE4486" w:rsidRPr="009440CF">
        <w:rPr>
          <w:rFonts w:cs="David" w:hint="cs"/>
          <w:sz w:val="24"/>
          <w:szCs w:val="24"/>
          <w:rtl/>
        </w:rPr>
        <w:t xml:space="preserve"> בלעדית כלפינו לתשלום דמי</w:t>
      </w:r>
      <w:r>
        <w:rPr>
          <w:rFonts w:cs="David" w:hint="cs"/>
          <w:sz w:val="24"/>
          <w:szCs w:val="24"/>
          <w:rtl/>
        </w:rPr>
        <w:t xml:space="preserve"> </w:t>
      </w:r>
      <w:r w:rsidR="00EE4486" w:rsidRPr="009440CF">
        <w:rPr>
          <w:rFonts w:cs="David" w:hint="cs"/>
          <w:sz w:val="24"/>
          <w:szCs w:val="24"/>
          <w:rtl/>
        </w:rPr>
        <w:t>הביטוח עבור כל הפוליסות ולמילוי</w:t>
      </w:r>
      <w:r>
        <w:rPr>
          <w:rFonts w:cs="David" w:hint="cs"/>
          <w:sz w:val="24"/>
          <w:szCs w:val="24"/>
          <w:rtl/>
        </w:rPr>
        <w:t xml:space="preserve"> </w:t>
      </w:r>
      <w:r w:rsidR="00EE4486" w:rsidRPr="009440CF">
        <w:rPr>
          <w:rFonts w:cs="David" w:hint="cs"/>
          <w:sz w:val="24"/>
          <w:szCs w:val="24"/>
          <w:rtl/>
        </w:rPr>
        <w:t>כל החובות המוטלות</w:t>
      </w:r>
      <w:r w:rsidRPr="009440CF">
        <w:rPr>
          <w:rFonts w:cs="David" w:hint="cs"/>
          <w:sz w:val="24"/>
          <w:szCs w:val="24"/>
          <w:rtl/>
        </w:rPr>
        <w:t xml:space="preserve"> על המבוטח על פי תנאי הפוליסות.</w:t>
      </w:r>
    </w:p>
    <w:p w:rsid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Pr>
      </w:pPr>
      <w:r w:rsidRPr="00EE4486">
        <w:rPr>
          <w:rFonts w:cs="David" w:hint="cs"/>
          <w:sz w:val="24"/>
          <w:szCs w:val="24"/>
          <w:rtl/>
        </w:rPr>
        <w:t>ההשתתפויות העצמיות הנקובות בכל פוליסה ופוליסה תחולנה בלעדית על הספק.</w:t>
      </w:r>
    </w:p>
    <w:p w:rsid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Pr>
      </w:pPr>
      <w:r w:rsidRPr="009440CF">
        <w:rPr>
          <w:rFonts w:cs="David" w:hint="cs"/>
          <w:sz w:val="24"/>
          <w:szCs w:val="24"/>
          <w:rtl/>
        </w:rPr>
        <w:t>כל סעיף בפוליסות הביטוח המפקיע או מצמצם בדרך כל שהיא את אחריות המבטח, כאשר קיים ביטוח אחר לא יופעל כלפי מדינת ישראל, - משרד האוצר, הרשות לזכויות ניצולי השואה, והביטוח הינו בחזקת ביטוח ראשוני המזכה במלוא הזכויות על פי הביטוח.</w:t>
      </w:r>
    </w:p>
    <w:p w:rsidR="00EE4486" w:rsidRPr="009440CF" w:rsidRDefault="00EE4486" w:rsidP="009440CF">
      <w:pPr>
        <w:pStyle w:val="ab"/>
        <w:numPr>
          <w:ilvl w:val="5"/>
          <w:numId w:val="86"/>
        </w:numPr>
        <w:tabs>
          <w:tab w:val="clear" w:pos="4320"/>
          <w:tab w:val="num" w:pos="187"/>
        </w:tabs>
        <w:bidi/>
        <w:spacing w:after="240"/>
        <w:ind w:left="187" w:hanging="284"/>
        <w:contextualSpacing w:val="0"/>
        <w:jc w:val="both"/>
        <w:rPr>
          <w:rFonts w:cs="David"/>
          <w:sz w:val="24"/>
          <w:szCs w:val="24"/>
          <w:rtl/>
        </w:rPr>
      </w:pPr>
      <w:r w:rsidRPr="009440CF">
        <w:rPr>
          <w:rFonts w:cs="David" w:hint="cs"/>
          <w:sz w:val="24"/>
          <w:szCs w:val="24"/>
          <w:rtl/>
        </w:rPr>
        <w:t>תנאי הכיסוי של הפוליסות הנ"ל, למעט ביטוח אחריות מקצוע</w:t>
      </w:r>
      <w:r w:rsidR="009440CF" w:rsidRPr="009440CF">
        <w:rPr>
          <w:rFonts w:cs="David" w:hint="cs"/>
          <w:sz w:val="24"/>
          <w:szCs w:val="24"/>
          <w:rtl/>
        </w:rPr>
        <w:t>ית לא יפחתו מהמקובל על פי תנאי</w:t>
      </w:r>
      <w:r w:rsidR="009440CF">
        <w:rPr>
          <w:rFonts w:cs="David" w:hint="cs"/>
          <w:sz w:val="24"/>
          <w:szCs w:val="24"/>
          <w:rtl/>
        </w:rPr>
        <w:t xml:space="preserve"> </w:t>
      </w:r>
      <w:r w:rsidRPr="009440CF">
        <w:rPr>
          <w:rFonts w:cs="David" w:hint="cs"/>
          <w:sz w:val="24"/>
          <w:szCs w:val="24"/>
          <w:rtl/>
        </w:rPr>
        <w:t xml:space="preserve">"פוליסות נוסח ביט". </w:t>
      </w:r>
    </w:p>
    <w:p w:rsidR="009440CF" w:rsidRDefault="009440CF" w:rsidP="00EE4486">
      <w:pPr>
        <w:bidi/>
        <w:jc w:val="both"/>
        <w:rPr>
          <w:rFonts w:cs="David"/>
          <w:sz w:val="24"/>
          <w:szCs w:val="24"/>
          <w:rtl/>
        </w:rPr>
      </w:pPr>
    </w:p>
    <w:p w:rsidR="00EE4486" w:rsidRPr="00EE4486" w:rsidRDefault="00EE4486" w:rsidP="009440CF">
      <w:pPr>
        <w:bidi/>
        <w:jc w:val="both"/>
        <w:rPr>
          <w:rFonts w:cs="David"/>
          <w:sz w:val="24"/>
          <w:szCs w:val="24"/>
          <w:rtl/>
        </w:rPr>
      </w:pPr>
      <w:r w:rsidRPr="00EE4486">
        <w:rPr>
          <w:rFonts w:cs="David" w:hint="cs"/>
          <w:sz w:val="24"/>
          <w:szCs w:val="24"/>
          <w:rtl/>
        </w:rPr>
        <w:t>בכפוף לתנאי וסייגי הפוליסות המקוריות עד כמה שלא שונו במפורש על פי האמור באישור זה.</w:t>
      </w:r>
    </w:p>
    <w:p w:rsidR="00EE4486" w:rsidRPr="00EE4486" w:rsidRDefault="00EE4486" w:rsidP="00EE4486">
      <w:pPr>
        <w:bidi/>
        <w:jc w:val="both"/>
        <w:rPr>
          <w:rFonts w:cs="David"/>
          <w:sz w:val="24"/>
          <w:szCs w:val="24"/>
          <w:rtl/>
        </w:rPr>
      </w:pPr>
    </w:p>
    <w:p w:rsidR="009440CF"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w:t>
      </w:r>
    </w:p>
    <w:p w:rsidR="00EE4486" w:rsidRPr="00EE4486" w:rsidRDefault="009440CF" w:rsidP="009440CF">
      <w:pPr>
        <w:bidi/>
        <w:jc w:val="both"/>
        <w:rPr>
          <w:rFonts w:cs="David"/>
          <w:sz w:val="24"/>
          <w:szCs w:val="24"/>
          <w:rtl/>
        </w:rPr>
      </w:pP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Pr>
          <w:rFonts w:cs="David" w:hint="cs"/>
          <w:sz w:val="24"/>
          <w:szCs w:val="24"/>
          <w:rtl/>
        </w:rPr>
        <w:tab/>
      </w:r>
      <w:r w:rsidR="00EE4486" w:rsidRPr="00EE4486">
        <w:rPr>
          <w:rFonts w:cs="David" w:hint="cs"/>
          <w:sz w:val="24"/>
          <w:szCs w:val="24"/>
          <w:rtl/>
        </w:rPr>
        <w:t>בכבוד רב,</w:t>
      </w:r>
      <w:r>
        <w:rPr>
          <w:rFonts w:cs="David" w:hint="cs"/>
          <w:sz w:val="24"/>
          <w:szCs w:val="24"/>
          <w:rtl/>
        </w:rPr>
        <w:t xml:space="preserve">         </w:t>
      </w: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 xml:space="preserve"> </w:t>
      </w:r>
    </w:p>
    <w:p w:rsidR="00EE4486" w:rsidRPr="00EE4486" w:rsidRDefault="00EE4486" w:rsidP="00EE4486">
      <w:pPr>
        <w:bidi/>
        <w:jc w:val="both"/>
        <w:rPr>
          <w:rFonts w:cs="David"/>
          <w:sz w:val="24"/>
          <w:szCs w:val="24"/>
          <w:rtl/>
        </w:rPr>
      </w:pPr>
    </w:p>
    <w:p w:rsidR="00EE4486" w:rsidRPr="00EE4486" w:rsidRDefault="009440CF" w:rsidP="00EE4486">
      <w:pPr>
        <w:bidi/>
        <w:jc w:val="both"/>
        <w:rPr>
          <w:rFonts w:cs="David"/>
          <w:sz w:val="24"/>
          <w:szCs w:val="24"/>
          <w:rtl/>
        </w:rPr>
      </w:pPr>
      <w:r>
        <w:rPr>
          <w:rFonts w:cs="David" w:hint="cs"/>
          <w:sz w:val="24"/>
          <w:szCs w:val="24"/>
          <w:rtl/>
        </w:rPr>
        <w:t xml:space="preserve">                                                                                  </w:t>
      </w:r>
      <w:r w:rsidR="00EE4486" w:rsidRPr="00EE4486">
        <w:rPr>
          <w:rFonts w:cs="David" w:hint="cs"/>
          <w:sz w:val="24"/>
          <w:szCs w:val="24"/>
          <w:rtl/>
        </w:rPr>
        <w:t>___________________________</w:t>
      </w:r>
    </w:p>
    <w:p w:rsidR="002D38C7" w:rsidRDefault="00EE4486" w:rsidP="009440CF">
      <w:pPr>
        <w:bidi/>
        <w:jc w:val="both"/>
        <w:rPr>
          <w:rFonts w:ascii="Arial" w:hAnsi="Arial" w:cs="David"/>
          <w:sz w:val="24"/>
          <w:szCs w:val="24"/>
          <w:rtl/>
        </w:rPr>
      </w:pPr>
      <w:r w:rsidRPr="00EE4486">
        <w:rPr>
          <w:rFonts w:cs="David" w:hint="cs"/>
          <w:sz w:val="24"/>
          <w:szCs w:val="24"/>
          <w:rtl/>
        </w:rPr>
        <w:t>תאריך______________</w:t>
      </w:r>
      <w:r w:rsidR="009440CF">
        <w:rPr>
          <w:rFonts w:cs="David" w:hint="cs"/>
          <w:sz w:val="24"/>
          <w:szCs w:val="24"/>
          <w:rtl/>
        </w:rPr>
        <w:t xml:space="preserve">                                     </w:t>
      </w:r>
      <w:r w:rsidRPr="00EE4486">
        <w:rPr>
          <w:rFonts w:cs="David" w:hint="cs"/>
          <w:sz w:val="24"/>
          <w:szCs w:val="24"/>
          <w:rtl/>
        </w:rPr>
        <w:t>חתימת מורשה המבטח וחותמת המבטח</w:t>
      </w:r>
      <w:bookmarkStart w:id="7" w:name="_Toc241388643"/>
    </w:p>
    <w:p w:rsidR="002D38C7" w:rsidRPr="000F1C3C" w:rsidRDefault="004762B6" w:rsidP="00153CC2">
      <w:pPr>
        <w:keepNext/>
        <w:bidi/>
        <w:spacing w:after="120"/>
        <w:ind w:left="-51"/>
        <w:jc w:val="center"/>
        <w:rPr>
          <w:rFonts w:cs="David"/>
          <w:b/>
          <w:bCs/>
          <w:sz w:val="28"/>
          <w:szCs w:val="28"/>
          <w:u w:val="single"/>
          <w:rtl/>
        </w:rPr>
      </w:pPr>
      <w:bookmarkStart w:id="8" w:name="_Toc60818919"/>
      <w:bookmarkEnd w:id="7"/>
      <w:r w:rsidRPr="006E0018">
        <w:rPr>
          <w:rFonts w:cs="David" w:hint="cs"/>
          <w:b/>
          <w:bCs/>
          <w:sz w:val="28"/>
          <w:szCs w:val="28"/>
          <w:u w:val="single"/>
          <w:rtl/>
        </w:rPr>
        <w:lastRenderedPageBreak/>
        <w:t xml:space="preserve">נספח </w:t>
      </w:r>
      <w:r w:rsidR="005F7056">
        <w:rPr>
          <w:rFonts w:cs="David" w:hint="cs"/>
          <w:b/>
          <w:bCs/>
          <w:sz w:val="28"/>
          <w:szCs w:val="28"/>
          <w:u w:val="single"/>
          <w:rtl/>
        </w:rPr>
        <w:t>י</w:t>
      </w:r>
      <w:r w:rsidR="00016341">
        <w:rPr>
          <w:rFonts w:cs="David" w:hint="cs"/>
          <w:b/>
          <w:bCs/>
          <w:sz w:val="28"/>
          <w:szCs w:val="28"/>
          <w:u w:val="single"/>
          <w:rtl/>
        </w:rPr>
        <w:t>'</w:t>
      </w:r>
      <w:r w:rsidRPr="006E0018">
        <w:rPr>
          <w:rFonts w:cs="David" w:hint="cs"/>
          <w:b/>
          <w:bCs/>
          <w:sz w:val="28"/>
          <w:szCs w:val="28"/>
          <w:u w:val="single"/>
          <w:rtl/>
        </w:rPr>
        <w:t xml:space="preserve">: </w:t>
      </w:r>
      <w:bookmarkStart w:id="9" w:name="_Toc168374508"/>
      <w:bookmarkEnd w:id="8"/>
      <w:r w:rsidR="002D38C7" w:rsidRPr="000F1C3C">
        <w:rPr>
          <w:rFonts w:cs="David" w:hint="cs"/>
          <w:b/>
          <w:bCs/>
          <w:sz w:val="28"/>
          <w:szCs w:val="28"/>
          <w:u w:val="single"/>
          <w:rtl/>
        </w:rPr>
        <w:t xml:space="preserve">אישור </w:t>
      </w:r>
      <w:bookmarkEnd w:id="9"/>
      <w:r w:rsidR="0036764F">
        <w:rPr>
          <w:rFonts w:cs="David" w:hint="cs"/>
          <w:b/>
          <w:bCs/>
          <w:sz w:val="28"/>
          <w:szCs w:val="28"/>
          <w:u w:val="single"/>
          <w:rtl/>
        </w:rPr>
        <w:t>מחזור עסקים</w:t>
      </w:r>
      <w:r w:rsidR="002D38C7" w:rsidRPr="000F1C3C">
        <w:rPr>
          <w:rFonts w:cs="David" w:hint="cs"/>
          <w:b/>
          <w:bCs/>
          <w:sz w:val="28"/>
          <w:szCs w:val="28"/>
          <w:u w:val="single"/>
          <w:rtl/>
        </w:rPr>
        <w:t xml:space="preserve"> </w:t>
      </w:r>
    </w:p>
    <w:p w:rsidR="002D38C7" w:rsidRPr="002D38C7" w:rsidRDefault="002D38C7" w:rsidP="00153CC2">
      <w:pPr>
        <w:keepNext/>
        <w:tabs>
          <w:tab w:val="left" w:pos="567"/>
        </w:tabs>
        <w:bidi/>
        <w:jc w:val="both"/>
        <w:rPr>
          <w:rFonts w:cs="David"/>
          <w:sz w:val="24"/>
          <w:szCs w:val="24"/>
          <w:rtl/>
        </w:rPr>
      </w:pPr>
    </w:p>
    <w:p w:rsidR="0036764F" w:rsidRPr="00FD5BD4" w:rsidRDefault="0036764F" w:rsidP="00153CC2">
      <w:pPr>
        <w:keepNext/>
        <w:bidi/>
        <w:jc w:val="both"/>
        <w:rPr>
          <w:rFonts w:cs="David"/>
          <w:b/>
          <w:bCs/>
          <w:sz w:val="28"/>
          <w:szCs w:val="28"/>
          <w:u w:val="single"/>
          <w:rtl/>
        </w:rPr>
      </w:pPr>
    </w:p>
    <w:p w:rsidR="0036764F" w:rsidRPr="00FD5BD4" w:rsidRDefault="0036764F" w:rsidP="00153CC2">
      <w:pPr>
        <w:keepNext/>
        <w:bidi/>
        <w:jc w:val="both"/>
        <w:rPr>
          <w:rFonts w:cs="David"/>
          <w:szCs w:val="24"/>
          <w:rtl/>
        </w:rPr>
      </w:pPr>
    </w:p>
    <w:p w:rsidR="0036764F" w:rsidRPr="00FD5BD4" w:rsidRDefault="0036764F" w:rsidP="00153CC2">
      <w:pPr>
        <w:keepNext/>
        <w:bidi/>
        <w:jc w:val="both"/>
        <w:rPr>
          <w:rFonts w:cs="David"/>
          <w:rtl/>
        </w:rPr>
      </w:pPr>
    </w:p>
    <w:p w:rsidR="0036764F" w:rsidRPr="00825C6C" w:rsidRDefault="0036764F" w:rsidP="00153CC2">
      <w:pPr>
        <w:keepNext/>
        <w:bidi/>
        <w:jc w:val="both"/>
        <w:rPr>
          <w:rFonts w:cs="David"/>
          <w:sz w:val="24"/>
          <w:szCs w:val="24"/>
          <w:rtl/>
        </w:rPr>
      </w:pPr>
      <w:r w:rsidRPr="00825C6C">
        <w:rPr>
          <w:rFonts w:cs="David" w:hint="cs"/>
          <w:sz w:val="24"/>
          <w:szCs w:val="24"/>
          <w:rtl/>
        </w:rPr>
        <w:t>אני ____________</w:t>
      </w:r>
      <w:r>
        <w:rPr>
          <w:rFonts w:cs="David" w:hint="cs"/>
          <w:sz w:val="24"/>
          <w:szCs w:val="24"/>
          <w:rtl/>
        </w:rPr>
        <w:t>___</w:t>
      </w:r>
      <w:r w:rsidRPr="00825C6C">
        <w:rPr>
          <w:rFonts w:cs="David" w:hint="cs"/>
          <w:sz w:val="24"/>
          <w:szCs w:val="24"/>
          <w:rtl/>
        </w:rPr>
        <w:t xml:space="preserve">__ מאשר את הפרטים הבאים לגבי המציע </w:t>
      </w:r>
      <w:r>
        <w:rPr>
          <w:rFonts w:cs="David" w:hint="cs"/>
          <w:sz w:val="24"/>
          <w:szCs w:val="24"/>
          <w:rtl/>
        </w:rPr>
        <w:t xml:space="preserve"> </w:t>
      </w:r>
      <w:r w:rsidRPr="00825C6C">
        <w:rPr>
          <w:rFonts w:cs="David" w:hint="cs"/>
          <w:sz w:val="24"/>
          <w:szCs w:val="24"/>
          <w:rtl/>
        </w:rPr>
        <w:t>_______</w:t>
      </w:r>
      <w:r>
        <w:rPr>
          <w:rFonts w:cs="David" w:hint="cs"/>
          <w:sz w:val="24"/>
          <w:szCs w:val="24"/>
          <w:rtl/>
        </w:rPr>
        <w:t>__</w:t>
      </w:r>
      <w:r w:rsidRPr="00825C6C">
        <w:rPr>
          <w:rFonts w:cs="David" w:hint="cs"/>
          <w:sz w:val="24"/>
          <w:szCs w:val="24"/>
          <w:rtl/>
        </w:rPr>
        <w:t>______</w:t>
      </w:r>
    </w:p>
    <w:p w:rsidR="0036764F" w:rsidRPr="00825C6C" w:rsidRDefault="0036764F" w:rsidP="00153CC2">
      <w:pPr>
        <w:keepNext/>
        <w:bidi/>
        <w:jc w:val="both"/>
        <w:rPr>
          <w:rFonts w:cs="David"/>
          <w:sz w:val="24"/>
          <w:szCs w:val="24"/>
          <w:rtl/>
        </w:rPr>
      </w:pPr>
      <w:r w:rsidRPr="00825C6C">
        <w:rPr>
          <w:rFonts w:cs="David" w:hint="cs"/>
          <w:sz w:val="24"/>
          <w:szCs w:val="24"/>
          <w:rtl/>
        </w:rPr>
        <w:t xml:space="preserve">         רו"ח (שם מלא)                                                                      </w:t>
      </w:r>
      <w:r w:rsidR="000D64A3">
        <w:rPr>
          <w:rFonts w:cs="David" w:hint="cs"/>
          <w:sz w:val="24"/>
          <w:szCs w:val="24"/>
          <w:rtl/>
        </w:rPr>
        <w:t xml:space="preserve">           </w:t>
      </w:r>
      <w:r w:rsidRPr="00825C6C">
        <w:rPr>
          <w:rFonts w:cs="David" w:hint="cs"/>
          <w:sz w:val="24"/>
          <w:szCs w:val="24"/>
          <w:rtl/>
        </w:rPr>
        <w:t>שם הגוף המציע</w:t>
      </w: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tbl>
      <w:tblPr>
        <w:tblW w:w="5444" w:type="dxa"/>
        <w:tblInd w:w="1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1"/>
        <w:gridCol w:w="249"/>
        <w:gridCol w:w="236"/>
        <w:gridCol w:w="293"/>
        <w:gridCol w:w="251"/>
        <w:gridCol w:w="1939"/>
        <w:gridCol w:w="337"/>
        <w:gridCol w:w="430"/>
        <w:gridCol w:w="1165"/>
        <w:gridCol w:w="283"/>
      </w:tblGrid>
      <w:tr w:rsidR="000D64A3" w:rsidRPr="00825C6C" w:rsidTr="005702E2">
        <w:trPr>
          <w:cantSplit/>
        </w:trPr>
        <w:tc>
          <w:tcPr>
            <w:tcW w:w="261"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c>
          <w:tcPr>
            <w:tcW w:w="249"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36"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293"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51"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1939" w:type="dxa"/>
            <w:tcBorders>
              <w:top w:val="nil"/>
              <w:left w:val="nil"/>
              <w:bottom w:val="single" w:sz="4" w:space="0" w:color="auto"/>
              <w:right w:val="nil"/>
            </w:tcBorders>
            <w:shd w:val="clear" w:color="auto" w:fill="auto"/>
          </w:tcPr>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b/>
                <w:bCs/>
                <w:sz w:val="24"/>
                <w:szCs w:val="24"/>
              </w:rPr>
            </w:pPr>
            <w:r w:rsidRPr="00825C6C">
              <w:rPr>
                <w:rFonts w:cs="David" w:hint="cs"/>
                <w:b/>
                <w:bCs/>
                <w:sz w:val="24"/>
                <w:szCs w:val="24"/>
                <w:rtl/>
              </w:rPr>
              <w:t xml:space="preserve">מחזור עסקים </w:t>
            </w:r>
            <w:r>
              <w:rPr>
                <w:rFonts w:cs="David" w:hint="cs"/>
                <w:b/>
                <w:bCs/>
                <w:sz w:val="24"/>
                <w:szCs w:val="24"/>
                <w:rtl/>
              </w:rPr>
              <w:t>על פי דוחות כספיים מבוקרים בתחום המענה הטלפוני</w:t>
            </w:r>
          </w:p>
        </w:tc>
        <w:tc>
          <w:tcPr>
            <w:tcW w:w="337"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430"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1165" w:type="dxa"/>
            <w:tcBorders>
              <w:top w:val="nil"/>
              <w:left w:val="nil"/>
              <w:bottom w:val="single" w:sz="4" w:space="0" w:color="auto"/>
              <w:right w:val="nil"/>
            </w:tcBorders>
            <w:shd w:val="clear" w:color="auto" w:fill="auto"/>
          </w:tcPr>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sz w:val="24"/>
                <w:szCs w:val="24"/>
              </w:rPr>
            </w:pPr>
            <w:r w:rsidRPr="00825C6C">
              <w:rPr>
                <w:rFonts w:cs="David" w:hint="cs"/>
                <w:b/>
                <w:bCs/>
                <w:sz w:val="24"/>
                <w:szCs w:val="24"/>
                <w:rtl/>
              </w:rPr>
              <w:t>שנה</w:t>
            </w:r>
          </w:p>
        </w:tc>
        <w:tc>
          <w:tcPr>
            <w:tcW w:w="283"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r>
      <w:tr w:rsidR="000D64A3" w:rsidRPr="00825C6C" w:rsidTr="005702E2">
        <w:trPr>
          <w:trHeight w:val="454"/>
        </w:trPr>
        <w:tc>
          <w:tcPr>
            <w:tcW w:w="261"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sz w:val="24"/>
                <w:szCs w:val="24"/>
              </w:rPr>
            </w:pPr>
          </w:p>
        </w:tc>
        <w:tc>
          <w:tcPr>
            <w:tcW w:w="249"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236"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293"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251"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1939" w:type="dxa"/>
            <w:tcBorders>
              <w:top w:val="single" w:sz="4" w:space="0" w:color="auto"/>
              <w:left w:val="nil"/>
              <w:bottom w:val="single" w:sz="4" w:space="0" w:color="auto"/>
              <w:right w:val="nil"/>
            </w:tcBorders>
            <w:shd w:val="clear" w:color="auto" w:fill="auto"/>
          </w:tcPr>
          <w:p w:rsidR="000D64A3" w:rsidRPr="00825C6C" w:rsidRDefault="000D64A3" w:rsidP="00153CC2">
            <w:pPr>
              <w:keepNext/>
              <w:bidi/>
              <w:jc w:val="both"/>
              <w:rPr>
                <w:rFonts w:cs="David"/>
                <w:sz w:val="24"/>
                <w:szCs w:val="24"/>
              </w:rPr>
            </w:pPr>
          </w:p>
        </w:tc>
        <w:tc>
          <w:tcPr>
            <w:tcW w:w="337"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430" w:type="dxa"/>
            <w:tcBorders>
              <w:top w:val="nil"/>
              <w:left w:val="nil"/>
              <w:bottom w:val="nil"/>
              <w:right w:val="nil"/>
            </w:tcBorders>
            <w:shd w:val="clear" w:color="auto" w:fill="auto"/>
          </w:tcPr>
          <w:p w:rsidR="000D64A3" w:rsidRPr="00825C6C" w:rsidRDefault="000D64A3" w:rsidP="00153CC2">
            <w:pPr>
              <w:keepNext/>
              <w:bidi/>
              <w:jc w:val="both"/>
              <w:rPr>
                <w:rFonts w:cs="David"/>
                <w:sz w:val="24"/>
                <w:szCs w:val="24"/>
              </w:rPr>
            </w:pPr>
          </w:p>
        </w:tc>
        <w:tc>
          <w:tcPr>
            <w:tcW w:w="1165" w:type="dxa"/>
            <w:tcBorders>
              <w:top w:val="single" w:sz="4" w:space="0" w:color="auto"/>
              <w:left w:val="nil"/>
              <w:bottom w:val="nil"/>
              <w:right w:val="nil"/>
            </w:tcBorders>
            <w:shd w:val="clear" w:color="auto" w:fill="auto"/>
          </w:tcPr>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b/>
                <w:bCs/>
                <w:sz w:val="24"/>
                <w:szCs w:val="24"/>
              </w:rPr>
            </w:pPr>
            <w:r w:rsidRPr="00825C6C">
              <w:rPr>
                <w:rFonts w:cs="David" w:hint="cs"/>
                <w:b/>
                <w:bCs/>
                <w:sz w:val="24"/>
                <w:szCs w:val="24"/>
                <w:rtl/>
              </w:rPr>
              <w:t>200</w:t>
            </w:r>
            <w:r>
              <w:rPr>
                <w:rFonts w:cs="David" w:hint="cs"/>
                <w:b/>
                <w:bCs/>
                <w:sz w:val="24"/>
                <w:szCs w:val="24"/>
                <w:rtl/>
              </w:rPr>
              <w:t>9</w:t>
            </w:r>
          </w:p>
        </w:tc>
        <w:tc>
          <w:tcPr>
            <w:tcW w:w="283"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r>
      <w:tr w:rsidR="000D64A3" w:rsidRPr="00825C6C" w:rsidTr="005702E2">
        <w:trPr>
          <w:trHeight w:val="454"/>
        </w:trPr>
        <w:tc>
          <w:tcPr>
            <w:tcW w:w="261"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c>
          <w:tcPr>
            <w:tcW w:w="249"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36"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93"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51"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1939" w:type="dxa"/>
            <w:tcBorders>
              <w:top w:val="single" w:sz="4" w:space="0" w:color="auto"/>
              <w:left w:val="nil"/>
              <w:bottom w:val="single" w:sz="4" w:space="0" w:color="auto"/>
              <w:right w:val="nil"/>
            </w:tcBorders>
            <w:shd w:val="clear" w:color="auto" w:fill="auto"/>
          </w:tcPr>
          <w:p w:rsidR="000D64A3" w:rsidRPr="00825C6C" w:rsidRDefault="000D64A3" w:rsidP="00153CC2">
            <w:pPr>
              <w:keepNext/>
              <w:bidi/>
              <w:jc w:val="both"/>
              <w:rPr>
                <w:rFonts w:cs="David"/>
                <w:b/>
                <w:bCs/>
                <w:sz w:val="24"/>
                <w:szCs w:val="24"/>
              </w:rPr>
            </w:pPr>
          </w:p>
        </w:tc>
        <w:tc>
          <w:tcPr>
            <w:tcW w:w="337"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430"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1165"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b/>
                <w:bCs/>
                <w:sz w:val="24"/>
                <w:szCs w:val="24"/>
              </w:rPr>
            </w:pPr>
            <w:r w:rsidRPr="00825C6C">
              <w:rPr>
                <w:rFonts w:cs="David" w:hint="cs"/>
                <w:b/>
                <w:bCs/>
                <w:sz w:val="24"/>
                <w:szCs w:val="24"/>
                <w:rtl/>
              </w:rPr>
              <w:t>20</w:t>
            </w:r>
            <w:r>
              <w:rPr>
                <w:rFonts w:cs="David" w:hint="cs"/>
                <w:b/>
                <w:bCs/>
                <w:sz w:val="24"/>
                <w:szCs w:val="24"/>
                <w:rtl/>
              </w:rPr>
              <w:t>10</w:t>
            </w:r>
          </w:p>
        </w:tc>
        <w:tc>
          <w:tcPr>
            <w:tcW w:w="283"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r>
      <w:tr w:rsidR="000D64A3" w:rsidRPr="00825C6C" w:rsidTr="005702E2">
        <w:trPr>
          <w:trHeight w:val="454"/>
        </w:trPr>
        <w:tc>
          <w:tcPr>
            <w:tcW w:w="261"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c>
          <w:tcPr>
            <w:tcW w:w="249"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36"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93"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251"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1939" w:type="dxa"/>
            <w:tcBorders>
              <w:top w:val="single" w:sz="4" w:space="0" w:color="auto"/>
              <w:left w:val="nil"/>
              <w:bottom w:val="single" w:sz="4" w:space="0" w:color="auto"/>
              <w:right w:val="nil"/>
            </w:tcBorders>
            <w:shd w:val="clear" w:color="auto" w:fill="auto"/>
          </w:tcPr>
          <w:p w:rsidR="000D64A3" w:rsidRPr="00825C6C" w:rsidRDefault="000D64A3" w:rsidP="00153CC2">
            <w:pPr>
              <w:keepNext/>
              <w:bidi/>
              <w:jc w:val="both"/>
              <w:rPr>
                <w:rFonts w:cs="David"/>
                <w:b/>
                <w:bCs/>
                <w:sz w:val="24"/>
                <w:szCs w:val="24"/>
              </w:rPr>
            </w:pPr>
          </w:p>
        </w:tc>
        <w:tc>
          <w:tcPr>
            <w:tcW w:w="337"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430"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tc>
        <w:tc>
          <w:tcPr>
            <w:tcW w:w="1165" w:type="dxa"/>
            <w:tcBorders>
              <w:top w:val="nil"/>
              <w:left w:val="nil"/>
              <w:bottom w:val="nil"/>
              <w:right w:val="nil"/>
            </w:tcBorders>
            <w:shd w:val="clear" w:color="auto" w:fill="auto"/>
          </w:tcPr>
          <w:p w:rsidR="000D64A3" w:rsidRPr="00825C6C" w:rsidRDefault="000D64A3" w:rsidP="00153CC2">
            <w:pPr>
              <w:keepNext/>
              <w:bidi/>
              <w:jc w:val="both"/>
              <w:rPr>
                <w:rFonts w:cs="David"/>
                <w:b/>
                <w:bCs/>
                <w:sz w:val="24"/>
                <w:szCs w:val="24"/>
              </w:rPr>
            </w:pPr>
          </w:p>
          <w:p w:rsidR="000D64A3" w:rsidRPr="00825C6C" w:rsidRDefault="000D64A3" w:rsidP="00153CC2">
            <w:pPr>
              <w:keepNext/>
              <w:bidi/>
              <w:jc w:val="both"/>
              <w:rPr>
                <w:rFonts w:cs="David"/>
                <w:b/>
                <w:bCs/>
                <w:sz w:val="24"/>
                <w:szCs w:val="24"/>
              </w:rPr>
            </w:pPr>
            <w:r w:rsidRPr="00825C6C">
              <w:rPr>
                <w:rFonts w:cs="David" w:hint="cs"/>
                <w:b/>
                <w:bCs/>
                <w:sz w:val="24"/>
                <w:szCs w:val="24"/>
                <w:rtl/>
              </w:rPr>
              <w:t>20</w:t>
            </w:r>
            <w:r>
              <w:rPr>
                <w:rFonts w:cs="David" w:hint="cs"/>
                <w:b/>
                <w:bCs/>
                <w:sz w:val="24"/>
                <w:szCs w:val="24"/>
                <w:rtl/>
              </w:rPr>
              <w:t>11</w:t>
            </w:r>
          </w:p>
        </w:tc>
        <w:tc>
          <w:tcPr>
            <w:tcW w:w="283" w:type="dxa"/>
            <w:tcBorders>
              <w:top w:val="nil"/>
              <w:left w:val="nil"/>
              <w:bottom w:val="nil"/>
              <w:right w:val="nil"/>
            </w:tcBorders>
            <w:shd w:val="clear" w:color="auto" w:fill="auto"/>
          </w:tcPr>
          <w:p w:rsidR="000D64A3" w:rsidRPr="00825C6C" w:rsidRDefault="000D64A3" w:rsidP="00153CC2">
            <w:pPr>
              <w:keepNext/>
              <w:bidi/>
              <w:spacing w:line="360" w:lineRule="auto"/>
              <w:jc w:val="both"/>
              <w:rPr>
                <w:rFonts w:cs="David"/>
                <w:b/>
                <w:bCs/>
                <w:sz w:val="24"/>
                <w:szCs w:val="24"/>
              </w:rPr>
            </w:pPr>
          </w:p>
        </w:tc>
      </w:tr>
    </w:tbl>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u w:val="single"/>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p w:rsidR="0036764F" w:rsidRPr="00825C6C" w:rsidRDefault="0036764F" w:rsidP="00153CC2">
      <w:pPr>
        <w:keepNext/>
        <w:bidi/>
        <w:jc w:val="both"/>
        <w:rPr>
          <w:rFonts w:cs="David"/>
          <w:sz w:val="24"/>
          <w:szCs w:val="24"/>
          <w:rtl/>
        </w:rPr>
      </w:pPr>
    </w:p>
    <w:tbl>
      <w:tblPr>
        <w:tblpPr w:leftFromText="180" w:rightFromText="180" w:vertAnchor="text" w:horzAnchor="margin" w:tblpX="-176" w:tblpY="32"/>
        <w:tblW w:w="907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3"/>
        <w:gridCol w:w="3827"/>
        <w:gridCol w:w="1843"/>
      </w:tblGrid>
      <w:tr w:rsidR="0036764F" w:rsidRPr="00825C6C" w:rsidTr="0036764F">
        <w:tc>
          <w:tcPr>
            <w:tcW w:w="3403"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both"/>
              <w:rPr>
                <w:rFonts w:cs="David"/>
                <w:sz w:val="24"/>
                <w:szCs w:val="24"/>
              </w:rPr>
            </w:pP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both"/>
              <w:rPr>
                <w:rFonts w:cs="David"/>
                <w:sz w:val="24"/>
                <w:szCs w:val="24"/>
              </w:rPr>
            </w:pP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both"/>
              <w:rPr>
                <w:rFonts w:cs="David"/>
                <w:sz w:val="24"/>
                <w:szCs w:val="24"/>
              </w:rPr>
            </w:pPr>
          </w:p>
          <w:p w:rsidR="0036764F" w:rsidRPr="00825C6C" w:rsidRDefault="0036764F" w:rsidP="00153CC2">
            <w:pPr>
              <w:keepNext/>
              <w:bidi/>
              <w:jc w:val="both"/>
              <w:rPr>
                <w:rFonts w:cs="David"/>
                <w:sz w:val="24"/>
                <w:szCs w:val="24"/>
              </w:rPr>
            </w:pPr>
          </w:p>
        </w:tc>
      </w:tr>
      <w:tr w:rsidR="0036764F" w:rsidRPr="00825C6C" w:rsidTr="0036764F">
        <w:tc>
          <w:tcPr>
            <w:tcW w:w="3403"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center"/>
              <w:rPr>
                <w:rFonts w:cs="David"/>
                <w:sz w:val="24"/>
                <w:szCs w:val="24"/>
              </w:rPr>
            </w:pPr>
            <w:r w:rsidRPr="00825C6C">
              <w:rPr>
                <w:rFonts w:cs="David" w:hint="cs"/>
                <w:sz w:val="24"/>
                <w:szCs w:val="24"/>
                <w:rtl/>
              </w:rPr>
              <w:t xml:space="preserve">חתימה וחותמת </w:t>
            </w:r>
          </w:p>
        </w:tc>
        <w:tc>
          <w:tcPr>
            <w:tcW w:w="3827"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center"/>
              <w:rPr>
                <w:rFonts w:cs="David"/>
                <w:sz w:val="24"/>
                <w:szCs w:val="24"/>
              </w:rPr>
            </w:pPr>
            <w:r w:rsidRPr="00825C6C">
              <w:rPr>
                <w:rFonts w:cs="David" w:hint="cs"/>
                <w:sz w:val="24"/>
                <w:szCs w:val="24"/>
                <w:rtl/>
              </w:rPr>
              <w:t xml:space="preserve">שם מלא </w:t>
            </w:r>
          </w:p>
        </w:tc>
        <w:tc>
          <w:tcPr>
            <w:tcW w:w="1843" w:type="dxa"/>
            <w:tcBorders>
              <w:top w:val="single" w:sz="4" w:space="0" w:color="auto"/>
              <w:left w:val="single" w:sz="4" w:space="0" w:color="auto"/>
              <w:bottom w:val="single" w:sz="4" w:space="0" w:color="auto"/>
              <w:right w:val="single" w:sz="4" w:space="0" w:color="auto"/>
            </w:tcBorders>
            <w:shd w:val="clear" w:color="auto" w:fill="auto"/>
          </w:tcPr>
          <w:p w:rsidR="0036764F" w:rsidRPr="00825C6C" w:rsidRDefault="0036764F" w:rsidP="00153CC2">
            <w:pPr>
              <w:keepNext/>
              <w:bidi/>
              <w:jc w:val="center"/>
              <w:rPr>
                <w:rFonts w:cs="David"/>
                <w:sz w:val="24"/>
                <w:szCs w:val="24"/>
              </w:rPr>
            </w:pPr>
            <w:r w:rsidRPr="00825C6C">
              <w:rPr>
                <w:rFonts w:cs="David" w:hint="cs"/>
                <w:sz w:val="24"/>
                <w:szCs w:val="24"/>
                <w:rtl/>
              </w:rPr>
              <w:t>תאריך</w:t>
            </w:r>
          </w:p>
        </w:tc>
      </w:tr>
    </w:tbl>
    <w:p w:rsidR="0036764F" w:rsidRPr="00825C6C" w:rsidRDefault="0036764F" w:rsidP="00153CC2">
      <w:pPr>
        <w:keepNext/>
        <w:bidi/>
        <w:jc w:val="both"/>
        <w:rPr>
          <w:rFonts w:cs="David"/>
          <w:sz w:val="24"/>
          <w:szCs w:val="24"/>
          <w:rtl/>
        </w:rPr>
      </w:pPr>
    </w:p>
    <w:p w:rsidR="0036764F" w:rsidRDefault="0036764F" w:rsidP="00153CC2">
      <w:pPr>
        <w:keepNext/>
        <w:tabs>
          <w:tab w:val="left" w:pos="567"/>
        </w:tabs>
        <w:bidi/>
        <w:rPr>
          <w:rFonts w:ascii="Arial" w:hAnsi="Arial" w:cs="David"/>
          <w:b/>
          <w:bCs/>
          <w:sz w:val="24"/>
          <w:szCs w:val="24"/>
          <w:rtl/>
        </w:rPr>
      </w:pPr>
    </w:p>
    <w:p w:rsidR="00C32222" w:rsidRDefault="00C32222" w:rsidP="00153CC2">
      <w:pPr>
        <w:keepNext/>
        <w:overflowPunct/>
        <w:autoSpaceDE/>
        <w:autoSpaceDN/>
        <w:adjustRightInd/>
        <w:spacing w:after="200"/>
        <w:textAlignment w:val="auto"/>
        <w:rPr>
          <w:rFonts w:cs="David"/>
          <w:sz w:val="28"/>
          <w:szCs w:val="28"/>
        </w:rPr>
      </w:pPr>
    </w:p>
    <w:p w:rsidR="00DB795C" w:rsidRDefault="00DB795C" w:rsidP="00153CC2">
      <w:pPr>
        <w:keepNext/>
        <w:bidi/>
        <w:spacing w:after="120"/>
        <w:ind w:left="-51"/>
        <w:jc w:val="center"/>
        <w:rPr>
          <w:rFonts w:cs="David"/>
          <w:b/>
          <w:bCs/>
          <w:sz w:val="28"/>
          <w:szCs w:val="28"/>
          <w:u w:val="single"/>
          <w:rtl/>
        </w:rPr>
      </w:pPr>
    </w:p>
    <w:p w:rsidR="00DB795C" w:rsidRDefault="00DB795C" w:rsidP="00153CC2">
      <w:pPr>
        <w:keepNext/>
        <w:bidi/>
        <w:spacing w:after="120"/>
        <w:ind w:left="-51"/>
        <w:jc w:val="center"/>
        <w:rPr>
          <w:rFonts w:cs="David"/>
          <w:b/>
          <w:bCs/>
          <w:sz w:val="28"/>
          <w:szCs w:val="28"/>
          <w:u w:val="single"/>
          <w:rtl/>
        </w:rPr>
      </w:pPr>
    </w:p>
    <w:p w:rsidR="008A4C31" w:rsidRPr="008A4C31" w:rsidRDefault="008A4C31" w:rsidP="00153CC2">
      <w:pPr>
        <w:keepNext/>
        <w:overflowPunct/>
        <w:autoSpaceDE/>
        <w:autoSpaceDN/>
        <w:adjustRightInd/>
        <w:spacing w:after="200" w:line="276" w:lineRule="auto"/>
        <w:textAlignment w:val="auto"/>
        <w:rPr>
          <w:rFonts w:cs="David"/>
          <w:b/>
          <w:bCs/>
          <w:sz w:val="28"/>
          <w:szCs w:val="28"/>
          <w:rtl/>
        </w:rPr>
      </w:pPr>
      <w:bookmarkStart w:id="10" w:name="_Toc174768186"/>
      <w:r w:rsidRPr="008A4C31">
        <w:rPr>
          <w:rFonts w:cs="David"/>
          <w:b/>
          <w:bCs/>
          <w:sz w:val="28"/>
          <w:szCs w:val="28"/>
          <w:rtl/>
        </w:rPr>
        <w:br w:type="page"/>
      </w:r>
    </w:p>
    <w:p w:rsidR="00912086" w:rsidRPr="00912086" w:rsidRDefault="00DB795C" w:rsidP="00153CC2">
      <w:pPr>
        <w:keepNext/>
        <w:bidi/>
        <w:spacing w:after="120"/>
        <w:ind w:left="-51"/>
        <w:jc w:val="center"/>
        <w:rPr>
          <w:rFonts w:cs="David"/>
          <w:b/>
          <w:bCs/>
          <w:sz w:val="28"/>
          <w:szCs w:val="28"/>
          <w:u w:val="single"/>
          <w:rtl/>
        </w:rPr>
      </w:pPr>
      <w:r w:rsidRPr="00A64119">
        <w:rPr>
          <w:rFonts w:cs="David" w:hint="cs"/>
          <w:b/>
          <w:bCs/>
          <w:sz w:val="28"/>
          <w:szCs w:val="28"/>
          <w:u w:val="single"/>
          <w:rtl/>
        </w:rPr>
        <w:lastRenderedPageBreak/>
        <w:t xml:space="preserve">נספח </w:t>
      </w:r>
      <w:r w:rsidR="005F7056">
        <w:rPr>
          <w:rFonts w:cs="David" w:hint="cs"/>
          <w:b/>
          <w:bCs/>
          <w:sz w:val="28"/>
          <w:szCs w:val="28"/>
          <w:u w:val="single"/>
          <w:rtl/>
        </w:rPr>
        <w:t>יא</w:t>
      </w:r>
      <w:r w:rsidRPr="00A64119">
        <w:rPr>
          <w:rFonts w:cs="David" w:hint="cs"/>
          <w:b/>
          <w:bCs/>
          <w:sz w:val="28"/>
          <w:szCs w:val="28"/>
          <w:u w:val="single"/>
          <w:rtl/>
        </w:rPr>
        <w:t>'</w:t>
      </w:r>
      <w:r>
        <w:rPr>
          <w:rFonts w:cs="David" w:hint="cs"/>
          <w:b/>
          <w:bCs/>
          <w:sz w:val="28"/>
          <w:szCs w:val="28"/>
          <w:u w:val="single"/>
          <w:rtl/>
        </w:rPr>
        <w:t xml:space="preserve">: </w:t>
      </w:r>
      <w:r w:rsidR="00912086" w:rsidRPr="00912086">
        <w:rPr>
          <w:rFonts w:cs="David" w:hint="cs"/>
          <w:b/>
          <w:bCs/>
          <w:sz w:val="28"/>
          <w:szCs w:val="28"/>
          <w:u w:val="single"/>
          <w:rtl/>
        </w:rPr>
        <w:t>תצהיר בדבר היעדר הרשעות בגין העסקת עובדים זרים ושכר מינימום</w:t>
      </w:r>
    </w:p>
    <w:p w:rsidR="00912086" w:rsidRPr="00445093" w:rsidRDefault="00912086" w:rsidP="00153CC2">
      <w:pPr>
        <w:pStyle w:val="affff2"/>
        <w:keepNext/>
        <w:widowControl w:val="0"/>
        <w:jc w:val="both"/>
        <w:rPr>
          <w:sz w:val="24"/>
          <w:szCs w:val="24"/>
          <w:rtl/>
        </w:rPr>
      </w:pPr>
    </w:p>
    <w:p w:rsidR="00912086" w:rsidRPr="00445093" w:rsidRDefault="00912086" w:rsidP="00153CC2">
      <w:pPr>
        <w:pStyle w:val="affff2"/>
        <w:keepNext/>
        <w:widowControl w:val="0"/>
        <w:jc w:val="both"/>
        <w:rPr>
          <w:b w:val="0"/>
          <w:bCs w:val="0"/>
          <w:sz w:val="24"/>
          <w:szCs w:val="24"/>
          <w:rtl/>
        </w:rPr>
      </w:pPr>
      <w:r w:rsidRPr="00445093">
        <w:rPr>
          <w:rFonts w:hint="cs"/>
          <w:b w:val="0"/>
          <w:bCs w:val="0"/>
          <w:sz w:val="24"/>
          <w:szCs w:val="24"/>
          <w:rtl/>
        </w:rPr>
        <w:t>אני הח"מ __________ ת.ז. _______________ לאחר שהוזהרתי כי עלי לומר את האמת וכי אהיה צפוי לעונשים הקבועים בחוק אם לא אעשה כן, מצהיר/ה בזה כדלקמן:</w:t>
      </w:r>
    </w:p>
    <w:p w:rsidR="00912086" w:rsidRDefault="00912086" w:rsidP="00153CC2">
      <w:pPr>
        <w:pStyle w:val="affff2"/>
        <w:keepNext/>
        <w:widowControl w:val="0"/>
        <w:numPr>
          <w:ilvl w:val="0"/>
          <w:numId w:val="88"/>
        </w:numPr>
        <w:jc w:val="both"/>
        <w:rPr>
          <w:b w:val="0"/>
          <w:bCs w:val="0"/>
          <w:sz w:val="24"/>
          <w:szCs w:val="24"/>
        </w:rPr>
      </w:pPr>
      <w:r w:rsidRPr="00445093">
        <w:rPr>
          <w:rFonts w:hint="cs"/>
          <w:b w:val="0"/>
          <w:bCs w:val="0"/>
          <w:sz w:val="24"/>
          <w:szCs w:val="24"/>
          <w:rtl/>
        </w:rPr>
        <w:t xml:space="preserve">הנני נותן תצהיר זה בשם ___________________, שהוא המציע </w:t>
      </w:r>
      <w:r>
        <w:rPr>
          <w:rFonts w:hint="cs"/>
          <w:b w:val="0"/>
          <w:bCs w:val="0"/>
          <w:sz w:val="24"/>
          <w:szCs w:val="24"/>
          <w:rtl/>
        </w:rPr>
        <w:t xml:space="preserve">(להלן: "המציע") </w:t>
      </w:r>
      <w:r w:rsidRPr="00445093">
        <w:rPr>
          <w:rFonts w:hint="cs"/>
          <w:b w:val="0"/>
          <w:bCs w:val="0"/>
          <w:sz w:val="24"/>
          <w:szCs w:val="24"/>
          <w:rtl/>
        </w:rPr>
        <w:t xml:space="preserve">המבקש להתקשר עם המזמין </w:t>
      </w:r>
      <w:r>
        <w:rPr>
          <w:rFonts w:hint="cs"/>
          <w:b w:val="0"/>
          <w:bCs w:val="0"/>
          <w:sz w:val="24"/>
          <w:szCs w:val="24"/>
          <w:rtl/>
        </w:rPr>
        <w:t>עורך התקשרות מספר 1/2012</w:t>
      </w:r>
      <w:r w:rsidRPr="00445093">
        <w:rPr>
          <w:rFonts w:hint="cs"/>
          <w:b w:val="0"/>
          <w:bCs w:val="0"/>
          <w:sz w:val="24"/>
          <w:szCs w:val="24"/>
          <w:rtl/>
        </w:rPr>
        <w:t>. אני מצהיר/ה כי הנני מוסמך/ת לתת תצהיר זה בשם המציע.</w:t>
      </w:r>
    </w:p>
    <w:p w:rsidR="00912086" w:rsidRPr="0045235E" w:rsidRDefault="00912086" w:rsidP="00153CC2">
      <w:pPr>
        <w:pStyle w:val="affff2"/>
        <w:keepNext/>
        <w:widowControl w:val="0"/>
        <w:numPr>
          <w:ilvl w:val="0"/>
          <w:numId w:val="88"/>
        </w:numPr>
        <w:jc w:val="both"/>
        <w:rPr>
          <w:b w:val="0"/>
          <w:bCs w:val="0"/>
          <w:sz w:val="24"/>
          <w:szCs w:val="24"/>
          <w:rtl/>
        </w:rPr>
      </w:pPr>
      <w:r w:rsidRPr="0045235E">
        <w:rPr>
          <w:b w:val="0"/>
          <w:bCs w:val="0"/>
          <w:sz w:val="24"/>
          <w:szCs w:val="24"/>
          <w:rtl/>
        </w:rPr>
        <w:t>בתצהירי זה, משמעותו של המונח "בעל זיקה" כהגדרתו בחוק עסקאות גופים ציבוריים</w:t>
      </w:r>
      <w:r>
        <w:rPr>
          <w:rFonts w:hint="cs"/>
          <w:b w:val="0"/>
          <w:bCs w:val="0"/>
          <w:sz w:val="24"/>
          <w:szCs w:val="24"/>
          <w:rtl/>
        </w:rPr>
        <w:t>,</w:t>
      </w:r>
      <w:r w:rsidRPr="0045235E">
        <w:rPr>
          <w:b w:val="0"/>
          <w:bCs w:val="0"/>
          <w:sz w:val="24"/>
          <w:szCs w:val="24"/>
          <w:rtl/>
        </w:rPr>
        <w:t xml:space="preserve"> התשל"ו-1976 (להלן:  "חוק עסקאות גופים ציבוריים"). אני מאשר/ת כי הוסברה לי משמעותו של מונח זה וכי אני מבין/ה אותו. </w:t>
      </w:r>
    </w:p>
    <w:p w:rsidR="00912086" w:rsidRPr="0045235E" w:rsidRDefault="00912086" w:rsidP="00153CC2">
      <w:pPr>
        <w:pStyle w:val="affff2"/>
        <w:keepNext/>
        <w:widowControl w:val="0"/>
        <w:ind w:left="360"/>
        <w:jc w:val="both"/>
        <w:rPr>
          <w:b w:val="0"/>
          <w:bCs w:val="0"/>
          <w:sz w:val="24"/>
          <w:szCs w:val="24"/>
          <w:rtl/>
        </w:rPr>
      </w:pPr>
      <w:r w:rsidRPr="0045235E">
        <w:rPr>
          <w:b w:val="0"/>
          <w:bCs w:val="0"/>
          <w:sz w:val="24"/>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12086" w:rsidRDefault="00912086" w:rsidP="00153CC2">
      <w:pPr>
        <w:pStyle w:val="affff2"/>
        <w:keepNext/>
        <w:widowControl w:val="0"/>
        <w:ind w:firstLine="329"/>
        <w:jc w:val="both"/>
        <w:rPr>
          <w:b w:val="0"/>
          <w:bCs w:val="0"/>
          <w:sz w:val="24"/>
          <w:szCs w:val="24"/>
          <w:rtl/>
        </w:rPr>
      </w:pPr>
      <w:r w:rsidRPr="0045235E">
        <w:rPr>
          <w:b w:val="0"/>
          <w:bCs w:val="0"/>
          <w:sz w:val="24"/>
          <w:szCs w:val="24"/>
          <w:rtl/>
        </w:rPr>
        <w:t>המציע הינו תאגיד הרשום בישראל.</w:t>
      </w:r>
    </w:p>
    <w:p w:rsidR="00912086" w:rsidRPr="008D6E4A" w:rsidRDefault="00912086" w:rsidP="00153CC2">
      <w:pPr>
        <w:keepNext/>
        <w:overflowPunct/>
        <w:autoSpaceDE/>
        <w:autoSpaceDN/>
        <w:bidi/>
        <w:adjustRightInd/>
        <w:spacing w:before="240" w:after="240"/>
        <w:jc w:val="both"/>
        <w:textAlignment w:val="auto"/>
        <w:rPr>
          <w:rFonts w:cs="David"/>
          <w:sz w:val="24"/>
          <w:szCs w:val="24"/>
          <w:rtl/>
        </w:rPr>
      </w:pPr>
      <w:r w:rsidRPr="008D6E4A">
        <w:rPr>
          <w:rFonts w:cs="David"/>
          <w:sz w:val="24"/>
          <w:szCs w:val="24"/>
          <w:rtl/>
        </w:rPr>
        <w:t xml:space="preserve">(סמן </w:t>
      </w:r>
      <w:r w:rsidRPr="008D6E4A">
        <w:rPr>
          <w:rFonts w:cs="David"/>
          <w:sz w:val="24"/>
          <w:szCs w:val="24"/>
        </w:rPr>
        <w:t>X</w:t>
      </w:r>
      <w:r w:rsidRPr="008D6E4A">
        <w:rPr>
          <w:rFonts w:cs="David"/>
          <w:sz w:val="24"/>
          <w:szCs w:val="24"/>
          <w:rtl/>
        </w:rPr>
        <w:t xml:space="preserve"> במשבצת המתאימה)</w:t>
      </w:r>
    </w:p>
    <w:p w:rsidR="00912086" w:rsidRPr="008D6E4A" w:rsidRDefault="00912086" w:rsidP="00153CC2">
      <w:pPr>
        <w:keepNext/>
        <w:numPr>
          <w:ilvl w:val="0"/>
          <w:numId w:val="89"/>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ובעל זיקה אליו לא הורשעו ביותר משתי עבירות עד למועד האחרון להגשת ההצעות (להלן: "מועד להגשה") מטעם המציע ב</w:t>
      </w:r>
      <w:r w:rsidRPr="008D6E4A">
        <w:rPr>
          <w:rFonts w:cs="David" w:hint="eastAsia"/>
          <w:sz w:val="24"/>
          <w:szCs w:val="24"/>
          <w:rtl/>
        </w:rPr>
        <w:t>התקשרות</w:t>
      </w:r>
      <w:r w:rsidRPr="008D6E4A">
        <w:rPr>
          <w:rFonts w:cs="David"/>
          <w:sz w:val="24"/>
          <w:szCs w:val="24"/>
          <w:rtl/>
        </w:rPr>
        <w:t xml:space="preserve"> </w:t>
      </w:r>
      <w:r w:rsidRPr="008D6E4A">
        <w:rPr>
          <w:rFonts w:cs="David" w:hint="eastAsia"/>
          <w:sz w:val="24"/>
          <w:szCs w:val="24"/>
          <w:rtl/>
        </w:rPr>
        <w:t>מספר</w:t>
      </w:r>
      <w:r>
        <w:rPr>
          <w:rFonts w:cs="David" w:hint="cs"/>
          <w:sz w:val="24"/>
          <w:szCs w:val="24"/>
          <w:rtl/>
        </w:rPr>
        <w:t xml:space="preserve"> 1/2012</w:t>
      </w:r>
      <w:r w:rsidRPr="008D6E4A">
        <w:rPr>
          <w:rFonts w:cs="David"/>
          <w:sz w:val="24"/>
          <w:szCs w:val="24"/>
          <w:rtl/>
        </w:rPr>
        <w:t>.</w:t>
      </w:r>
    </w:p>
    <w:p w:rsidR="00912086" w:rsidRPr="008D6E4A" w:rsidRDefault="00912086" w:rsidP="00153CC2">
      <w:pPr>
        <w:keepNext/>
        <w:numPr>
          <w:ilvl w:val="0"/>
          <w:numId w:val="89"/>
        </w:numPr>
        <w:overflowPunct/>
        <w:autoSpaceDE/>
        <w:autoSpaceDN/>
        <w:bidi/>
        <w:adjustRightInd/>
        <w:spacing w:before="240" w:after="240"/>
        <w:ind w:left="0" w:right="360" w:firstLine="0"/>
        <w:jc w:val="both"/>
        <w:textAlignment w:val="auto"/>
        <w:rPr>
          <w:rFonts w:cs="David"/>
          <w:sz w:val="24"/>
          <w:szCs w:val="24"/>
        </w:rPr>
      </w:pPr>
      <w:r w:rsidRPr="008D6E4A">
        <w:rPr>
          <w:rFonts w:cs="David"/>
          <w:sz w:val="24"/>
          <w:szCs w:val="24"/>
          <w:rtl/>
        </w:rPr>
        <w:t>המציע או בעל זיקה אליו הורש</w:t>
      </w:r>
      <w:r>
        <w:rPr>
          <w:rFonts w:cs="David"/>
          <w:sz w:val="24"/>
          <w:szCs w:val="24"/>
          <w:rtl/>
        </w:rPr>
        <w:t xml:space="preserve">עו בפסק דין </w:t>
      </w:r>
      <w:r w:rsidRPr="008D6E4A">
        <w:rPr>
          <w:rFonts w:cs="David"/>
          <w:sz w:val="24"/>
          <w:szCs w:val="24"/>
          <w:rtl/>
        </w:rPr>
        <w:t xml:space="preserve">ביותר משתי עבירות וחלפה שנה אחת לפחות ממועד ההרשעה האחרונה ועד למועד ההגשה. </w:t>
      </w:r>
    </w:p>
    <w:p w:rsidR="00912086" w:rsidRPr="008D6E4A" w:rsidRDefault="00912086" w:rsidP="00153CC2">
      <w:pPr>
        <w:keepNext/>
        <w:numPr>
          <w:ilvl w:val="0"/>
          <w:numId w:val="89"/>
        </w:numPr>
        <w:overflowPunct/>
        <w:autoSpaceDE/>
        <w:autoSpaceDN/>
        <w:bidi/>
        <w:adjustRightInd/>
        <w:spacing w:before="240" w:after="240"/>
        <w:ind w:left="0" w:right="360" w:firstLine="0"/>
        <w:jc w:val="both"/>
        <w:textAlignment w:val="auto"/>
        <w:rPr>
          <w:rFonts w:cs="David"/>
          <w:sz w:val="24"/>
          <w:szCs w:val="24"/>
          <w:rtl/>
        </w:rPr>
      </w:pPr>
      <w:r w:rsidRPr="008D6E4A">
        <w:rPr>
          <w:rFonts w:cs="David"/>
          <w:sz w:val="24"/>
          <w:szCs w:val="24"/>
          <w:rtl/>
        </w:rPr>
        <w:t>המציע או</w:t>
      </w:r>
      <w:r>
        <w:rPr>
          <w:rFonts w:cs="David"/>
          <w:sz w:val="24"/>
          <w:szCs w:val="24"/>
          <w:rtl/>
        </w:rPr>
        <w:t xml:space="preserve"> בעל זיקה אליו הורשעו בפסק דין </w:t>
      </w:r>
      <w:r w:rsidRPr="008D6E4A">
        <w:rPr>
          <w:rFonts w:cs="David"/>
          <w:sz w:val="24"/>
          <w:szCs w:val="24"/>
          <w:rtl/>
        </w:rPr>
        <w:t xml:space="preserve">ביותר משתי עבירות ולא חלפה שנה אחת לפחות ממועד ההרשעה האחרונה ועד למועד ההגשה. </w:t>
      </w:r>
    </w:p>
    <w:p w:rsidR="00912086" w:rsidRPr="00445093" w:rsidRDefault="00912086" w:rsidP="00153CC2">
      <w:pPr>
        <w:pStyle w:val="affff2"/>
        <w:keepNext/>
        <w:widowControl w:val="0"/>
        <w:numPr>
          <w:ilvl w:val="0"/>
          <w:numId w:val="88"/>
        </w:numPr>
        <w:jc w:val="both"/>
        <w:rPr>
          <w:b w:val="0"/>
          <w:bCs w:val="0"/>
          <w:sz w:val="24"/>
          <w:szCs w:val="24"/>
        </w:rPr>
      </w:pPr>
      <w:r w:rsidRPr="00445093">
        <w:rPr>
          <w:rFonts w:hint="cs"/>
          <w:b w:val="0"/>
          <w:bCs w:val="0"/>
          <w:sz w:val="24"/>
          <w:szCs w:val="24"/>
          <w:rtl/>
        </w:rPr>
        <w:t xml:space="preserve">זה שמי, להלן חתימתי ותוכן תצהירי דלעיל אמת. </w:t>
      </w:r>
    </w:p>
    <w:p w:rsidR="00912086" w:rsidRPr="00445093" w:rsidRDefault="00912086" w:rsidP="00153CC2">
      <w:pPr>
        <w:pStyle w:val="affff2"/>
        <w:keepNext/>
        <w:widowControl w:val="0"/>
        <w:jc w:val="both"/>
        <w:rPr>
          <w:b w:val="0"/>
          <w:bCs w:val="0"/>
          <w:sz w:val="24"/>
          <w:szCs w:val="24"/>
        </w:rPr>
      </w:pPr>
    </w:p>
    <w:p w:rsidR="00912086" w:rsidRPr="00445093" w:rsidRDefault="00912086" w:rsidP="00153CC2">
      <w:pPr>
        <w:pStyle w:val="affff2"/>
        <w:keepNext/>
        <w:widowControl w:val="0"/>
        <w:jc w:val="both"/>
        <w:rPr>
          <w:b w:val="0"/>
          <w:bCs w:val="0"/>
          <w:sz w:val="24"/>
          <w:szCs w:val="24"/>
          <w:rtl/>
        </w:rPr>
      </w:pPr>
      <w:r w:rsidRPr="00445093">
        <w:rPr>
          <w:rFonts w:hint="cs"/>
          <w:b w:val="0"/>
          <w:bCs w:val="0"/>
          <w:sz w:val="24"/>
          <w:szCs w:val="24"/>
          <w:rtl/>
        </w:rPr>
        <w:t>_______________</w:t>
      </w:r>
    </w:p>
    <w:p w:rsidR="00912086" w:rsidRPr="00445093" w:rsidRDefault="00912086" w:rsidP="00153CC2">
      <w:pPr>
        <w:pStyle w:val="affff2"/>
        <w:keepNext/>
        <w:widowControl w:val="0"/>
        <w:rPr>
          <w:b w:val="0"/>
          <w:bCs w:val="0"/>
          <w:sz w:val="24"/>
          <w:szCs w:val="24"/>
          <w:u w:val="single"/>
          <w:rtl/>
        </w:rPr>
      </w:pPr>
      <w:r w:rsidRPr="00445093">
        <w:rPr>
          <w:rFonts w:hint="cs"/>
          <w:b w:val="0"/>
          <w:bCs w:val="0"/>
          <w:sz w:val="24"/>
          <w:szCs w:val="24"/>
          <w:u w:val="single"/>
          <w:rtl/>
        </w:rPr>
        <w:t>אישור</w:t>
      </w:r>
      <w:r>
        <w:rPr>
          <w:rFonts w:hint="cs"/>
          <w:b w:val="0"/>
          <w:bCs w:val="0"/>
          <w:sz w:val="24"/>
          <w:szCs w:val="24"/>
          <w:u w:val="single"/>
          <w:rtl/>
        </w:rPr>
        <w:t xml:space="preserve"> עורך הדין</w:t>
      </w:r>
    </w:p>
    <w:p w:rsidR="00912086" w:rsidRPr="00445093" w:rsidRDefault="00912086" w:rsidP="00153CC2">
      <w:pPr>
        <w:pStyle w:val="affff2"/>
        <w:keepNext/>
        <w:widowControl w:val="0"/>
        <w:jc w:val="both"/>
        <w:rPr>
          <w:b w:val="0"/>
          <w:bCs w:val="0"/>
          <w:sz w:val="24"/>
          <w:szCs w:val="24"/>
          <w:u w:val="single"/>
          <w:rtl/>
        </w:rPr>
      </w:pPr>
    </w:p>
    <w:p w:rsidR="00912086" w:rsidRPr="00445093" w:rsidRDefault="00912086" w:rsidP="00153CC2">
      <w:pPr>
        <w:pStyle w:val="affff2"/>
        <w:keepNext/>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912086" w:rsidRPr="00445093" w:rsidRDefault="00912086" w:rsidP="00153CC2">
      <w:pPr>
        <w:pStyle w:val="affff2"/>
        <w:keepNext/>
        <w:widowControl w:val="0"/>
        <w:jc w:val="left"/>
        <w:rPr>
          <w:b w:val="0"/>
          <w:bCs w:val="0"/>
          <w:sz w:val="24"/>
          <w:szCs w:val="24"/>
          <w:rtl/>
        </w:rPr>
      </w:pPr>
    </w:p>
    <w:p w:rsidR="00912086" w:rsidRPr="00445093" w:rsidRDefault="00912086" w:rsidP="00153CC2">
      <w:pPr>
        <w:pStyle w:val="affff2"/>
        <w:keepNext/>
        <w:widowControl w:val="0"/>
        <w:jc w:val="left"/>
        <w:rPr>
          <w:b w:val="0"/>
          <w:bCs w:val="0"/>
          <w:sz w:val="24"/>
          <w:szCs w:val="24"/>
          <w:rtl/>
        </w:rPr>
      </w:pPr>
    </w:p>
    <w:p w:rsidR="00912086" w:rsidRPr="00445093" w:rsidRDefault="00912086" w:rsidP="00153CC2">
      <w:pPr>
        <w:pStyle w:val="affff2"/>
        <w:keepNext/>
        <w:widowControl w:val="0"/>
        <w:spacing w:before="0" w:after="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912086" w:rsidRPr="00445093" w:rsidRDefault="00164551" w:rsidP="00153CC2">
      <w:pPr>
        <w:pStyle w:val="affff2"/>
        <w:keepNext/>
        <w:widowControl w:val="0"/>
        <w:spacing w:before="0" w:after="0"/>
        <w:jc w:val="left"/>
        <w:rPr>
          <w:b w:val="0"/>
          <w:bCs w:val="0"/>
          <w:sz w:val="24"/>
          <w:szCs w:val="24"/>
          <w:rtl/>
        </w:rPr>
      </w:pPr>
      <w:r>
        <w:rPr>
          <w:rFonts w:hint="cs"/>
          <w:b w:val="0"/>
          <w:bCs w:val="0"/>
          <w:sz w:val="24"/>
          <w:szCs w:val="24"/>
          <w:rtl/>
        </w:rPr>
        <w:t xml:space="preserve">   </w:t>
      </w:r>
      <w:r w:rsidR="00912086" w:rsidRPr="00445093">
        <w:rPr>
          <w:rFonts w:hint="cs"/>
          <w:b w:val="0"/>
          <w:bCs w:val="0"/>
          <w:sz w:val="24"/>
          <w:szCs w:val="24"/>
          <w:rtl/>
        </w:rPr>
        <w:t xml:space="preserve">תאריך </w:t>
      </w:r>
      <w:r w:rsidR="00912086" w:rsidRPr="00445093">
        <w:rPr>
          <w:rFonts w:hint="cs"/>
          <w:b w:val="0"/>
          <w:bCs w:val="0"/>
          <w:sz w:val="24"/>
          <w:szCs w:val="24"/>
          <w:rtl/>
        </w:rPr>
        <w:tab/>
        <w:t xml:space="preserve">    </w:t>
      </w:r>
      <w:r>
        <w:rPr>
          <w:rFonts w:hint="cs"/>
          <w:b w:val="0"/>
          <w:bCs w:val="0"/>
          <w:sz w:val="24"/>
          <w:szCs w:val="24"/>
          <w:rtl/>
        </w:rPr>
        <w:t xml:space="preserve">            </w:t>
      </w:r>
      <w:r w:rsidR="00912086" w:rsidRPr="00445093">
        <w:rPr>
          <w:rFonts w:hint="cs"/>
          <w:b w:val="0"/>
          <w:bCs w:val="0"/>
          <w:sz w:val="24"/>
          <w:szCs w:val="24"/>
          <w:rtl/>
        </w:rPr>
        <w:t xml:space="preserve">חותמת ומספר רישיון עורך דין </w:t>
      </w:r>
      <w:r w:rsidR="00912086" w:rsidRPr="00445093">
        <w:rPr>
          <w:rFonts w:hint="cs"/>
          <w:b w:val="0"/>
          <w:bCs w:val="0"/>
          <w:sz w:val="24"/>
          <w:szCs w:val="24"/>
          <w:rtl/>
        </w:rPr>
        <w:tab/>
        <w:t xml:space="preserve">         </w:t>
      </w:r>
      <w:r w:rsidR="00912086" w:rsidRPr="00445093">
        <w:rPr>
          <w:rFonts w:hint="cs"/>
          <w:b w:val="0"/>
          <w:bCs w:val="0"/>
          <w:sz w:val="24"/>
          <w:szCs w:val="24"/>
          <w:rtl/>
        </w:rPr>
        <w:tab/>
        <w:t xml:space="preserve">           חתימת עוה"ד</w:t>
      </w:r>
    </w:p>
    <w:p w:rsidR="00912086" w:rsidRDefault="00912086" w:rsidP="00153CC2">
      <w:pPr>
        <w:keepNext/>
        <w:tabs>
          <w:tab w:val="left" w:pos="567"/>
        </w:tabs>
        <w:bidi/>
        <w:jc w:val="both"/>
        <w:rPr>
          <w:rFonts w:cs="David"/>
          <w:sz w:val="24"/>
          <w:szCs w:val="24"/>
          <w:rtl/>
        </w:rPr>
      </w:pPr>
    </w:p>
    <w:p w:rsidR="005556F1" w:rsidRDefault="005556F1" w:rsidP="00153CC2">
      <w:pPr>
        <w:keepNext/>
        <w:bidi/>
        <w:spacing w:after="120"/>
        <w:ind w:left="-51"/>
        <w:jc w:val="center"/>
        <w:rPr>
          <w:rFonts w:cs="David"/>
          <w:b/>
          <w:bCs/>
          <w:sz w:val="28"/>
          <w:szCs w:val="28"/>
          <w:u w:val="single"/>
          <w:rtl/>
        </w:rPr>
      </w:pPr>
    </w:p>
    <w:p w:rsidR="0036764F" w:rsidRPr="0036764F" w:rsidRDefault="0036764F" w:rsidP="00153CC2">
      <w:pPr>
        <w:keepNext/>
        <w:overflowPunct/>
        <w:autoSpaceDE/>
        <w:autoSpaceDN/>
        <w:adjustRightInd/>
        <w:spacing w:after="200" w:line="276" w:lineRule="auto"/>
        <w:textAlignment w:val="auto"/>
        <w:rPr>
          <w:rFonts w:cs="David"/>
          <w:sz w:val="28"/>
          <w:szCs w:val="28"/>
          <w:rtl/>
        </w:rPr>
      </w:pPr>
      <w:r w:rsidRPr="0036764F">
        <w:rPr>
          <w:rFonts w:cs="David"/>
          <w:sz w:val="28"/>
          <w:szCs w:val="28"/>
          <w:rtl/>
        </w:rPr>
        <w:br w:type="page"/>
      </w:r>
    </w:p>
    <w:p w:rsidR="00EA6A77" w:rsidRPr="00EA6A77" w:rsidRDefault="005556F1" w:rsidP="00153CC2">
      <w:pPr>
        <w:keepNext/>
        <w:bidi/>
        <w:ind w:left="-51"/>
        <w:jc w:val="center"/>
        <w:rPr>
          <w:rFonts w:cs="David"/>
          <w:b/>
          <w:bCs/>
          <w:sz w:val="28"/>
          <w:szCs w:val="28"/>
          <w:u w:val="single"/>
          <w:rtl/>
        </w:rPr>
      </w:pPr>
      <w:r w:rsidRPr="00EA6A77">
        <w:rPr>
          <w:rFonts w:cs="David" w:hint="cs"/>
          <w:b/>
          <w:bCs/>
          <w:sz w:val="28"/>
          <w:szCs w:val="28"/>
          <w:u w:val="single"/>
          <w:rtl/>
        </w:rPr>
        <w:lastRenderedPageBreak/>
        <w:t xml:space="preserve">נספח </w:t>
      </w:r>
      <w:proofErr w:type="spellStart"/>
      <w:r w:rsidR="005F7056">
        <w:rPr>
          <w:rFonts w:cs="David" w:hint="cs"/>
          <w:b/>
          <w:bCs/>
          <w:sz w:val="28"/>
          <w:szCs w:val="28"/>
          <w:u w:val="single"/>
          <w:rtl/>
        </w:rPr>
        <w:t>יב</w:t>
      </w:r>
      <w:proofErr w:type="spellEnd"/>
      <w:r w:rsidRPr="00EA6A77">
        <w:rPr>
          <w:rFonts w:cs="David" w:hint="cs"/>
          <w:b/>
          <w:bCs/>
          <w:sz w:val="28"/>
          <w:szCs w:val="28"/>
          <w:u w:val="single"/>
          <w:rtl/>
        </w:rPr>
        <w:t xml:space="preserve">': </w:t>
      </w:r>
      <w:bookmarkEnd w:id="10"/>
      <w:r w:rsidR="00EA6A77" w:rsidRPr="00EA6A77">
        <w:rPr>
          <w:rFonts w:cs="David" w:hint="cs"/>
          <w:b/>
          <w:bCs/>
          <w:sz w:val="28"/>
          <w:szCs w:val="28"/>
          <w:u w:val="single"/>
          <w:rtl/>
        </w:rPr>
        <w:t xml:space="preserve">תצהיר </w:t>
      </w:r>
      <w:r w:rsidR="00164551">
        <w:rPr>
          <w:rFonts w:cs="David" w:hint="cs"/>
          <w:b/>
          <w:bCs/>
          <w:sz w:val="28"/>
          <w:szCs w:val="28"/>
          <w:u w:val="single"/>
          <w:rtl/>
        </w:rPr>
        <w:t xml:space="preserve">מציע ובעלי שליטה </w:t>
      </w:r>
      <w:r w:rsidR="00EA6A77" w:rsidRPr="00EA6A77">
        <w:rPr>
          <w:rFonts w:cs="David" w:hint="cs"/>
          <w:b/>
          <w:bCs/>
          <w:sz w:val="28"/>
          <w:szCs w:val="28"/>
          <w:u w:val="single"/>
          <w:rtl/>
        </w:rPr>
        <w:t xml:space="preserve">בדבר שמירת זכויות עובדים </w:t>
      </w:r>
    </w:p>
    <w:p w:rsidR="00EA6A77" w:rsidRPr="00EA6A77" w:rsidRDefault="00EA6A77" w:rsidP="00153CC2">
      <w:pPr>
        <w:keepNext/>
        <w:jc w:val="both"/>
        <w:rPr>
          <w:rFonts w:cs="David"/>
          <w:sz w:val="24"/>
          <w:szCs w:val="24"/>
          <w:u w:val="single"/>
        </w:rPr>
      </w:pPr>
    </w:p>
    <w:p w:rsidR="00EA6A77" w:rsidRPr="00B85E01" w:rsidRDefault="00EA6A77" w:rsidP="00153CC2">
      <w:pPr>
        <w:keepNext/>
        <w:jc w:val="both"/>
        <w:rPr>
          <w:rFonts w:cs="David"/>
          <w:sz w:val="24"/>
          <w:szCs w:val="24"/>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אנו הח"מ _____________ ת.ז. __________, ___________ ת.ז. _____________, __________ת.ז. __________, לאחר שהוזהרנו כי עלינו לומר את האמת וכי נהיה צפויים לעונשים הקבועים בחוק אם לא נעשה כן, מצהירים בזאת כדלקמן:</w:t>
      </w:r>
    </w:p>
    <w:p w:rsidR="00164551" w:rsidRPr="00445093" w:rsidRDefault="00164551" w:rsidP="00153CC2">
      <w:pPr>
        <w:pStyle w:val="affff2"/>
        <w:keepNext/>
        <w:widowControl w:val="0"/>
        <w:jc w:val="both"/>
        <w:rPr>
          <w:b w:val="0"/>
          <w:bCs w:val="0"/>
          <w:sz w:val="24"/>
          <w:szCs w:val="24"/>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 xml:space="preserve">אנו בעלי השליטה במציע ומוסמכים לחתום מטעם המציע על מסמך זה. </w:t>
      </w:r>
    </w:p>
    <w:p w:rsidR="00164551" w:rsidRPr="00445093" w:rsidRDefault="00164551" w:rsidP="00153CC2">
      <w:pPr>
        <w:pStyle w:val="affff2"/>
        <w:keepNext/>
        <w:widowControl w:val="0"/>
        <w:jc w:val="both"/>
        <w:rPr>
          <w:b w:val="0"/>
          <w:bCs w:val="0"/>
          <w:sz w:val="24"/>
          <w:szCs w:val="24"/>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אנו עושים תצהיר זה בהתאם לתקנה 6(א) (4) לתקנות חובת המכרזים.</w:t>
      </w:r>
    </w:p>
    <w:p w:rsidR="00164551" w:rsidRPr="00445093" w:rsidRDefault="00164551" w:rsidP="00153CC2">
      <w:pPr>
        <w:pStyle w:val="affff2"/>
        <w:keepNext/>
        <w:widowControl w:val="0"/>
        <w:jc w:val="both"/>
        <w:rPr>
          <w:b w:val="0"/>
          <w:bCs w:val="0"/>
          <w:sz w:val="24"/>
          <w:szCs w:val="24"/>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 xml:space="preserve">אנו מצהירים כי המציע מקיים את חובותיו בעניין שמירת זכויות העובדים לפי דיני העבודה, צווי ההרחבה וההסכמים הקיבוציים החלים, ככל שחלים, עלי המציע כמעסיק, לצורך אספקת </w:t>
      </w:r>
      <w:r w:rsidR="005C7A15">
        <w:rPr>
          <w:rFonts w:hint="cs"/>
          <w:b w:val="0"/>
          <w:bCs w:val="0"/>
          <w:sz w:val="24"/>
          <w:szCs w:val="24"/>
          <w:rtl/>
        </w:rPr>
        <w:t>ה</w:t>
      </w:r>
      <w:r w:rsidRPr="00445093">
        <w:rPr>
          <w:rFonts w:hint="cs"/>
          <w:b w:val="0"/>
          <w:bCs w:val="0"/>
          <w:sz w:val="24"/>
          <w:szCs w:val="24"/>
          <w:rtl/>
        </w:rPr>
        <w:t>שירותי</w:t>
      </w:r>
      <w:r w:rsidR="005C7A15">
        <w:rPr>
          <w:rFonts w:hint="cs"/>
          <w:b w:val="0"/>
          <w:bCs w:val="0"/>
          <w:sz w:val="24"/>
          <w:szCs w:val="24"/>
          <w:rtl/>
        </w:rPr>
        <w:t>ם</w:t>
      </w:r>
      <w:r w:rsidRPr="00445093">
        <w:rPr>
          <w:rFonts w:hint="cs"/>
          <w:b w:val="0"/>
          <w:bCs w:val="0"/>
          <w:sz w:val="24"/>
          <w:szCs w:val="24"/>
          <w:rtl/>
        </w:rPr>
        <w:t xml:space="preserve"> נשוא מכרז מס' 1/2012, ומתחייבים בזאת לקיים ולשמור על התחייבותנו זו גם לכל  אורך תקופת החוזה שייחתם בעקבות זכייתנו במכרז, אם נזכה . </w:t>
      </w:r>
    </w:p>
    <w:p w:rsidR="00164551" w:rsidRPr="00445093" w:rsidRDefault="00164551" w:rsidP="00153CC2">
      <w:pPr>
        <w:pStyle w:val="affff2"/>
        <w:keepNext/>
        <w:widowControl w:val="0"/>
        <w:jc w:val="both"/>
        <w:rPr>
          <w:b w:val="0"/>
          <w:bCs w:val="0"/>
          <w:sz w:val="24"/>
          <w:szCs w:val="24"/>
          <w:rtl/>
        </w:rPr>
      </w:pPr>
    </w:p>
    <w:p w:rsidR="00164551" w:rsidRPr="00445093" w:rsidRDefault="00164551" w:rsidP="00153CC2">
      <w:pPr>
        <w:pStyle w:val="affff2"/>
        <w:keepNext/>
        <w:widowControl w:val="0"/>
        <w:rPr>
          <w:b w:val="0"/>
          <w:bCs w:val="0"/>
          <w:sz w:val="24"/>
          <w:szCs w:val="24"/>
          <w:rtl/>
        </w:rPr>
      </w:pPr>
      <w:r w:rsidRPr="00445093">
        <w:rPr>
          <w:rFonts w:hint="cs"/>
          <w:b w:val="0"/>
          <w:bCs w:val="0"/>
          <w:sz w:val="24"/>
          <w:szCs w:val="24"/>
          <w:rtl/>
        </w:rPr>
        <w:t>ולראיה באנו על החתום</w:t>
      </w:r>
    </w:p>
    <w:p w:rsidR="00164551" w:rsidRPr="00445093" w:rsidRDefault="00164551" w:rsidP="00153CC2">
      <w:pPr>
        <w:pStyle w:val="affff2"/>
        <w:keepNext/>
        <w:widowControl w:val="0"/>
        <w:jc w:val="both"/>
        <w:rPr>
          <w:b w:val="0"/>
          <w:bCs w:val="0"/>
          <w:sz w:val="24"/>
          <w:szCs w:val="24"/>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________________             ________________             ________________</w:t>
      </w: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 xml:space="preserve">בעל שליטה </w:t>
      </w:r>
      <w:r w:rsidRPr="00445093">
        <w:rPr>
          <w:rFonts w:hint="cs"/>
          <w:b w:val="0"/>
          <w:bCs w:val="0"/>
          <w:sz w:val="24"/>
          <w:szCs w:val="24"/>
          <w:rtl/>
        </w:rPr>
        <w:tab/>
      </w:r>
      <w:r w:rsidRPr="00445093">
        <w:rPr>
          <w:rFonts w:hint="cs"/>
          <w:b w:val="0"/>
          <w:bCs w:val="0"/>
          <w:sz w:val="24"/>
          <w:szCs w:val="24"/>
          <w:rtl/>
        </w:rPr>
        <w:tab/>
        <w:t xml:space="preserve">          בעל שליטה  </w:t>
      </w:r>
      <w:r w:rsidRPr="00445093">
        <w:rPr>
          <w:rFonts w:hint="cs"/>
          <w:b w:val="0"/>
          <w:bCs w:val="0"/>
          <w:sz w:val="24"/>
          <w:szCs w:val="24"/>
          <w:rtl/>
        </w:rPr>
        <w:tab/>
      </w:r>
      <w:r w:rsidRPr="00445093">
        <w:rPr>
          <w:rFonts w:hint="cs"/>
          <w:b w:val="0"/>
          <w:bCs w:val="0"/>
          <w:sz w:val="24"/>
          <w:szCs w:val="24"/>
          <w:rtl/>
        </w:rPr>
        <w:tab/>
        <w:t xml:space="preserve">      בעל שליטה</w:t>
      </w:r>
    </w:p>
    <w:p w:rsidR="00164551" w:rsidRPr="00445093" w:rsidRDefault="00164551" w:rsidP="00153CC2">
      <w:pPr>
        <w:pStyle w:val="affff2"/>
        <w:keepNext/>
        <w:widowControl w:val="0"/>
        <w:jc w:val="both"/>
        <w:rPr>
          <w:b w:val="0"/>
          <w:bCs w:val="0"/>
          <w:sz w:val="24"/>
          <w:szCs w:val="24"/>
          <w:rtl/>
        </w:rPr>
      </w:pPr>
    </w:p>
    <w:p w:rsidR="00164551" w:rsidRDefault="00164551" w:rsidP="00153CC2">
      <w:pPr>
        <w:pStyle w:val="affff2"/>
        <w:keepNext/>
        <w:widowControl w:val="0"/>
        <w:rPr>
          <w:b w:val="0"/>
          <w:bCs w:val="0"/>
          <w:sz w:val="24"/>
          <w:szCs w:val="24"/>
          <w:u w:val="single"/>
          <w:rtl/>
        </w:rPr>
      </w:pPr>
    </w:p>
    <w:p w:rsidR="00164551" w:rsidRDefault="00164551" w:rsidP="00153CC2">
      <w:pPr>
        <w:pStyle w:val="affff2"/>
        <w:keepNext/>
        <w:widowControl w:val="0"/>
        <w:rPr>
          <w:b w:val="0"/>
          <w:bCs w:val="0"/>
          <w:sz w:val="24"/>
          <w:szCs w:val="24"/>
          <w:u w:val="single"/>
          <w:rtl/>
        </w:rPr>
      </w:pPr>
    </w:p>
    <w:p w:rsidR="00164551" w:rsidRPr="00445093" w:rsidRDefault="00164551" w:rsidP="00153CC2">
      <w:pPr>
        <w:pStyle w:val="affff2"/>
        <w:keepNext/>
        <w:widowControl w:val="0"/>
        <w:rPr>
          <w:b w:val="0"/>
          <w:bCs w:val="0"/>
          <w:sz w:val="24"/>
          <w:szCs w:val="24"/>
          <w:u w:val="single"/>
          <w:rtl/>
        </w:rPr>
      </w:pPr>
      <w:r w:rsidRPr="00445093">
        <w:rPr>
          <w:rFonts w:hint="cs"/>
          <w:b w:val="0"/>
          <w:bCs w:val="0"/>
          <w:sz w:val="24"/>
          <w:szCs w:val="24"/>
          <w:u w:val="single"/>
          <w:rtl/>
        </w:rPr>
        <w:t>אישור</w:t>
      </w:r>
    </w:p>
    <w:p w:rsidR="00164551" w:rsidRPr="00445093" w:rsidRDefault="00164551" w:rsidP="00153CC2">
      <w:pPr>
        <w:pStyle w:val="affff2"/>
        <w:keepNext/>
        <w:widowControl w:val="0"/>
        <w:jc w:val="both"/>
        <w:rPr>
          <w:b w:val="0"/>
          <w:bCs w:val="0"/>
          <w:sz w:val="24"/>
          <w:szCs w:val="24"/>
          <w:u w:val="single"/>
          <w:rtl/>
        </w:rPr>
      </w:pPr>
    </w:p>
    <w:p w:rsidR="00164551" w:rsidRPr="00445093" w:rsidRDefault="00164551" w:rsidP="00153CC2">
      <w:pPr>
        <w:pStyle w:val="affff2"/>
        <w:keepNext/>
        <w:widowControl w:val="0"/>
        <w:jc w:val="both"/>
        <w:rPr>
          <w:b w:val="0"/>
          <w:bCs w:val="0"/>
          <w:sz w:val="24"/>
          <w:szCs w:val="24"/>
          <w:rtl/>
        </w:rPr>
      </w:pPr>
      <w:r w:rsidRPr="00445093">
        <w:rPr>
          <w:rFonts w:hint="cs"/>
          <w:b w:val="0"/>
          <w:bCs w:val="0"/>
          <w:sz w:val="24"/>
          <w:szCs w:val="24"/>
          <w:rtl/>
        </w:rPr>
        <w:t xml:space="preserve">אני הח"מ, ________________, עו"ד, מאשר/ת כי ביום ____________ הופיע/ה בפני במשרדי ברחוב 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בפני. </w:t>
      </w:r>
    </w:p>
    <w:p w:rsidR="00164551" w:rsidRPr="00445093" w:rsidRDefault="00164551" w:rsidP="00153CC2">
      <w:pPr>
        <w:pStyle w:val="affff2"/>
        <w:keepNext/>
        <w:widowControl w:val="0"/>
        <w:jc w:val="left"/>
        <w:rPr>
          <w:b w:val="0"/>
          <w:bCs w:val="0"/>
          <w:sz w:val="24"/>
          <w:szCs w:val="24"/>
          <w:rtl/>
        </w:rPr>
      </w:pPr>
    </w:p>
    <w:p w:rsidR="00164551" w:rsidRPr="00445093" w:rsidRDefault="00164551" w:rsidP="00153CC2">
      <w:pPr>
        <w:pStyle w:val="affff2"/>
        <w:keepNext/>
        <w:widowControl w:val="0"/>
        <w:spacing w:before="0" w:after="0"/>
        <w:jc w:val="left"/>
        <w:rPr>
          <w:b w:val="0"/>
          <w:bCs w:val="0"/>
          <w:sz w:val="24"/>
          <w:szCs w:val="24"/>
          <w:rtl/>
        </w:rPr>
      </w:pPr>
      <w:r w:rsidRPr="00445093">
        <w:rPr>
          <w:rFonts w:hint="cs"/>
          <w:b w:val="0"/>
          <w:bCs w:val="0"/>
          <w:sz w:val="24"/>
          <w:szCs w:val="24"/>
          <w:rtl/>
        </w:rPr>
        <w:t>___________</w:t>
      </w:r>
      <w:r w:rsidRPr="00445093">
        <w:rPr>
          <w:rFonts w:hint="cs"/>
          <w:b w:val="0"/>
          <w:bCs w:val="0"/>
          <w:sz w:val="24"/>
          <w:szCs w:val="24"/>
          <w:rtl/>
        </w:rPr>
        <w:tab/>
        <w:t xml:space="preserve">                   ______________________       </w:t>
      </w:r>
      <w:r w:rsidRPr="00445093">
        <w:rPr>
          <w:rFonts w:hint="cs"/>
          <w:b w:val="0"/>
          <w:bCs w:val="0"/>
          <w:sz w:val="24"/>
          <w:szCs w:val="24"/>
          <w:rtl/>
        </w:rPr>
        <w:tab/>
        <w:t xml:space="preserve">        ____________</w:t>
      </w:r>
      <w:r w:rsidRPr="00445093">
        <w:rPr>
          <w:rFonts w:hint="cs"/>
          <w:b w:val="0"/>
          <w:bCs w:val="0"/>
          <w:sz w:val="24"/>
          <w:szCs w:val="24"/>
          <w:rtl/>
        </w:rPr>
        <w:tab/>
      </w:r>
    </w:p>
    <w:p w:rsidR="00164551" w:rsidRPr="00445093" w:rsidRDefault="00164551" w:rsidP="00153CC2">
      <w:pPr>
        <w:pStyle w:val="affff2"/>
        <w:keepNext/>
        <w:widowControl w:val="0"/>
        <w:spacing w:before="0" w:after="0"/>
        <w:jc w:val="left"/>
        <w:rPr>
          <w:b w:val="0"/>
          <w:bCs w:val="0"/>
          <w:sz w:val="24"/>
          <w:szCs w:val="24"/>
          <w:rtl/>
        </w:rPr>
      </w:pPr>
      <w:r>
        <w:rPr>
          <w:rFonts w:hint="cs"/>
          <w:b w:val="0"/>
          <w:bCs w:val="0"/>
          <w:sz w:val="24"/>
          <w:szCs w:val="24"/>
          <w:rtl/>
        </w:rPr>
        <w:t xml:space="preserve">   </w:t>
      </w:r>
      <w:r w:rsidRPr="00445093">
        <w:rPr>
          <w:rFonts w:hint="cs"/>
          <w:b w:val="0"/>
          <w:bCs w:val="0"/>
          <w:sz w:val="24"/>
          <w:szCs w:val="24"/>
          <w:rtl/>
        </w:rPr>
        <w:t xml:space="preserve">תאריך </w:t>
      </w:r>
      <w:r w:rsidRPr="00445093">
        <w:rPr>
          <w:rFonts w:hint="cs"/>
          <w:b w:val="0"/>
          <w:bCs w:val="0"/>
          <w:sz w:val="24"/>
          <w:szCs w:val="24"/>
          <w:rtl/>
        </w:rPr>
        <w:tab/>
        <w:t xml:space="preserve">    </w:t>
      </w:r>
      <w:r>
        <w:rPr>
          <w:rFonts w:hint="cs"/>
          <w:b w:val="0"/>
          <w:bCs w:val="0"/>
          <w:sz w:val="24"/>
          <w:szCs w:val="24"/>
          <w:rtl/>
        </w:rPr>
        <w:t xml:space="preserve">            </w:t>
      </w:r>
      <w:r w:rsidRPr="00445093">
        <w:rPr>
          <w:rFonts w:hint="cs"/>
          <w:b w:val="0"/>
          <w:bCs w:val="0"/>
          <w:sz w:val="24"/>
          <w:szCs w:val="24"/>
          <w:rtl/>
        </w:rPr>
        <w:t xml:space="preserve">חותמת ומספר רישיון עורך דין </w:t>
      </w:r>
      <w:r w:rsidRPr="00445093">
        <w:rPr>
          <w:rFonts w:hint="cs"/>
          <w:b w:val="0"/>
          <w:bCs w:val="0"/>
          <w:sz w:val="24"/>
          <w:szCs w:val="24"/>
          <w:rtl/>
        </w:rPr>
        <w:tab/>
        <w:t xml:space="preserve">         </w:t>
      </w:r>
      <w:r w:rsidRPr="00445093">
        <w:rPr>
          <w:rFonts w:hint="cs"/>
          <w:b w:val="0"/>
          <w:bCs w:val="0"/>
          <w:sz w:val="24"/>
          <w:szCs w:val="24"/>
          <w:rtl/>
        </w:rPr>
        <w:tab/>
        <w:t xml:space="preserve">           חתימת עוה"ד</w:t>
      </w:r>
    </w:p>
    <w:p w:rsidR="00164551" w:rsidRPr="00164551" w:rsidRDefault="00164551" w:rsidP="00153CC2">
      <w:pPr>
        <w:keepNext/>
        <w:overflowPunct/>
        <w:autoSpaceDE/>
        <w:autoSpaceDN/>
        <w:adjustRightInd/>
        <w:spacing w:after="200" w:line="276" w:lineRule="auto"/>
        <w:textAlignment w:val="auto"/>
        <w:rPr>
          <w:rFonts w:cs="David"/>
          <w:b/>
          <w:bCs/>
          <w:sz w:val="28"/>
          <w:szCs w:val="28"/>
          <w:rtl/>
        </w:rPr>
      </w:pPr>
      <w:r w:rsidRPr="00164551">
        <w:rPr>
          <w:rFonts w:cs="David"/>
          <w:b/>
          <w:bCs/>
          <w:sz w:val="28"/>
          <w:szCs w:val="28"/>
          <w:rtl/>
        </w:rPr>
        <w:br w:type="page"/>
      </w:r>
    </w:p>
    <w:p w:rsidR="00492052" w:rsidRPr="00FD5BD4" w:rsidRDefault="00492052" w:rsidP="00153CC2">
      <w:pPr>
        <w:keepNext/>
        <w:bidi/>
        <w:spacing w:after="120"/>
        <w:ind w:left="-51"/>
        <w:jc w:val="center"/>
        <w:rPr>
          <w:rFonts w:cs="David"/>
          <w:b/>
          <w:bCs/>
          <w:sz w:val="28"/>
          <w:szCs w:val="28"/>
          <w:u w:val="single"/>
          <w:rtl/>
        </w:rPr>
      </w:pPr>
      <w:r w:rsidRPr="00A64119">
        <w:rPr>
          <w:rFonts w:cs="David" w:hint="cs"/>
          <w:b/>
          <w:bCs/>
          <w:sz w:val="28"/>
          <w:szCs w:val="28"/>
          <w:u w:val="single"/>
          <w:rtl/>
        </w:rPr>
        <w:lastRenderedPageBreak/>
        <w:t xml:space="preserve">נספח </w:t>
      </w:r>
      <w:proofErr w:type="spellStart"/>
      <w:r>
        <w:rPr>
          <w:rFonts w:cs="David" w:hint="cs"/>
          <w:b/>
          <w:bCs/>
          <w:sz w:val="28"/>
          <w:szCs w:val="28"/>
          <w:u w:val="single"/>
          <w:rtl/>
        </w:rPr>
        <w:t>יג</w:t>
      </w:r>
      <w:proofErr w:type="spellEnd"/>
      <w:r w:rsidR="005F7056">
        <w:rPr>
          <w:rFonts w:cs="David" w:hint="cs"/>
          <w:b/>
          <w:bCs/>
          <w:sz w:val="28"/>
          <w:szCs w:val="28"/>
          <w:u w:val="single"/>
          <w:rtl/>
        </w:rPr>
        <w:t>'</w:t>
      </w:r>
      <w:r>
        <w:rPr>
          <w:rFonts w:cs="David" w:hint="cs"/>
          <w:b/>
          <w:bCs/>
          <w:sz w:val="28"/>
          <w:szCs w:val="28"/>
          <w:u w:val="single"/>
          <w:rtl/>
        </w:rPr>
        <w:t xml:space="preserve">: </w:t>
      </w:r>
      <w:r w:rsidRPr="00FD5BD4">
        <w:rPr>
          <w:rFonts w:cs="David" w:hint="cs"/>
          <w:b/>
          <w:bCs/>
          <w:sz w:val="28"/>
          <w:szCs w:val="28"/>
          <w:u w:val="single"/>
          <w:rtl/>
        </w:rPr>
        <w:t>התחייבות לשמירת סודיות</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שנערכה ונחתמה בתל אביב ביום _______ בחודש ________ 20</w:t>
      </w:r>
      <w:r>
        <w:rPr>
          <w:rFonts w:cs="David" w:hint="cs"/>
          <w:b/>
          <w:bCs/>
          <w:sz w:val="24"/>
          <w:szCs w:val="24"/>
          <w:rtl/>
        </w:rPr>
        <w:t>12</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Pr>
          <w:rFonts w:cs="David" w:hint="cs"/>
          <w:b/>
          <w:bCs/>
          <w:sz w:val="24"/>
          <w:szCs w:val="24"/>
          <w:rtl/>
        </w:rPr>
        <w:t xml:space="preserve">על ידי : </w:t>
      </w:r>
      <w:r w:rsidRPr="00825C6C">
        <w:rPr>
          <w:rFonts w:cs="David" w:hint="cs"/>
          <w:b/>
          <w:bCs/>
          <w:sz w:val="24"/>
          <w:szCs w:val="24"/>
          <w:rtl/>
        </w:rPr>
        <w:t>__________________________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ת"ז : 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מרחוב : 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sz w:val="24"/>
          <w:szCs w:val="24"/>
          <w:rtl/>
        </w:rPr>
        <w:tab/>
        <w:t xml:space="preserve">וממשלת ישראל בשם מדינת ישראל מקבלת את השירות כהגדרתו להלן : </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b/>
          <w:bCs/>
          <w:sz w:val="24"/>
          <w:szCs w:val="24"/>
          <w:rtl/>
        </w:rPr>
        <w:tab/>
      </w:r>
      <w:r w:rsidRPr="00825C6C">
        <w:rPr>
          <w:rFonts w:cs="David" w:hint="cs"/>
          <w:sz w:val="24"/>
          <w:szCs w:val="24"/>
          <w:rtl/>
        </w:rPr>
        <w:t>והנני מועסק בקשר למתן השרות</w:t>
      </w:r>
      <w:r>
        <w:rPr>
          <w:rFonts w:cs="David" w:hint="cs"/>
          <w:sz w:val="24"/>
          <w:szCs w:val="24"/>
          <w:rtl/>
        </w:rPr>
        <w:t>;</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sz w:val="24"/>
          <w:szCs w:val="24"/>
          <w:rtl/>
        </w:rPr>
        <w:tab/>
        <w:t>והנני עשוי לה</w:t>
      </w:r>
      <w:r>
        <w:rPr>
          <w:rFonts w:cs="David" w:hint="cs"/>
          <w:sz w:val="24"/>
          <w:szCs w:val="24"/>
          <w:rtl/>
        </w:rPr>
        <w:t>י</w:t>
      </w:r>
      <w:r w:rsidRPr="00825C6C">
        <w:rPr>
          <w:rFonts w:cs="David" w:hint="cs"/>
          <w:sz w:val="24"/>
          <w:szCs w:val="24"/>
          <w:rtl/>
        </w:rPr>
        <w:t xml:space="preserve">חשף לסודות מקצועיים עליהם מעוניינת מדינת ישראל להגן : </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 xml:space="preserve">לפיכך הנני מתחייב כלפי מדינת ישראל כדלקמן : </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1.</w:t>
      </w:r>
      <w:r w:rsidRPr="00825C6C">
        <w:rPr>
          <w:rFonts w:cs="David" w:hint="cs"/>
          <w:b/>
          <w:bCs/>
          <w:sz w:val="24"/>
          <w:szCs w:val="24"/>
          <w:rtl/>
        </w:rPr>
        <w:tab/>
      </w:r>
      <w:r w:rsidRPr="00825C6C">
        <w:rPr>
          <w:rFonts w:cs="David" w:hint="cs"/>
          <w:b/>
          <w:bCs/>
          <w:sz w:val="24"/>
          <w:szCs w:val="24"/>
          <w:u w:val="single"/>
          <w:rtl/>
        </w:rPr>
        <w:t>הגדרות</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sz w:val="24"/>
          <w:szCs w:val="24"/>
          <w:rtl/>
        </w:rPr>
        <w:tab/>
        <w:t>בהתחייבות זו תהיה ל</w:t>
      </w:r>
      <w:r>
        <w:rPr>
          <w:rFonts w:cs="David" w:hint="cs"/>
          <w:sz w:val="24"/>
          <w:szCs w:val="24"/>
          <w:rtl/>
        </w:rPr>
        <w:t>מונחים הבאים המשמעות המופיעה לצ</w:t>
      </w:r>
      <w:r w:rsidRPr="00825C6C">
        <w:rPr>
          <w:rFonts w:cs="David" w:hint="cs"/>
          <w:sz w:val="24"/>
          <w:szCs w:val="24"/>
          <w:rtl/>
        </w:rPr>
        <w:t xml:space="preserve">דם : </w:t>
      </w:r>
    </w:p>
    <w:p w:rsidR="00492052" w:rsidRPr="00825C6C" w:rsidRDefault="00492052" w:rsidP="00153CC2">
      <w:pPr>
        <w:keepNext/>
        <w:bidi/>
        <w:jc w:val="both"/>
        <w:rPr>
          <w:rFonts w:cs="David"/>
          <w:sz w:val="24"/>
          <w:szCs w:val="24"/>
          <w:rtl/>
        </w:rPr>
      </w:pPr>
      <w:r w:rsidRPr="00825C6C">
        <w:rPr>
          <w:rFonts w:cs="David" w:hint="cs"/>
          <w:sz w:val="24"/>
          <w:szCs w:val="24"/>
          <w:rtl/>
        </w:rPr>
        <w:tab/>
      </w:r>
    </w:p>
    <w:p w:rsidR="00492052" w:rsidRDefault="00492052" w:rsidP="00153CC2">
      <w:pPr>
        <w:keepNext/>
        <w:bidi/>
        <w:ind w:left="754"/>
        <w:jc w:val="both"/>
        <w:rPr>
          <w:rFonts w:cs="David"/>
          <w:b/>
          <w:bCs/>
          <w:sz w:val="24"/>
          <w:szCs w:val="24"/>
          <w:rtl/>
        </w:rPr>
      </w:pPr>
      <w:r>
        <w:rPr>
          <w:rFonts w:cs="David" w:hint="cs"/>
          <w:b/>
          <w:bCs/>
          <w:sz w:val="24"/>
          <w:szCs w:val="24"/>
          <w:rtl/>
        </w:rPr>
        <w:t>"השירות</w:t>
      </w:r>
      <w:r w:rsidRPr="00492052">
        <w:rPr>
          <w:rFonts w:cs="David" w:hint="cs"/>
          <w:b/>
          <w:bCs/>
          <w:sz w:val="24"/>
          <w:szCs w:val="24"/>
          <w:rtl/>
        </w:rPr>
        <w:t>"</w:t>
      </w:r>
      <w:r w:rsidRPr="00492052">
        <w:rPr>
          <w:rFonts w:cs="David" w:hint="cs"/>
          <w:sz w:val="24"/>
          <w:szCs w:val="24"/>
          <w:rtl/>
        </w:rPr>
        <w:t xml:space="preserve">- הקמת ותפעול מרכז המידע הלאומי </w:t>
      </w:r>
      <w:r>
        <w:rPr>
          <w:rFonts w:cs="David" w:hint="cs"/>
          <w:sz w:val="24"/>
          <w:szCs w:val="24"/>
          <w:rtl/>
        </w:rPr>
        <w:t>"</w:t>
      </w:r>
      <w:r w:rsidRPr="00492052">
        <w:rPr>
          <w:rFonts w:cs="David" w:hint="cs"/>
          <w:sz w:val="24"/>
          <w:szCs w:val="24"/>
          <w:rtl/>
        </w:rPr>
        <w:t>קול הזכויות</w:t>
      </w:r>
      <w:r>
        <w:rPr>
          <w:rFonts w:cs="David" w:hint="cs"/>
          <w:sz w:val="24"/>
          <w:szCs w:val="24"/>
          <w:rtl/>
        </w:rPr>
        <w:t>",</w:t>
      </w:r>
      <w:r w:rsidRPr="00492052">
        <w:rPr>
          <w:rFonts w:cs="David" w:hint="cs"/>
          <w:sz w:val="24"/>
          <w:szCs w:val="24"/>
          <w:rtl/>
        </w:rPr>
        <w:t xml:space="preserve"> נשוא מכרז 1/2012.</w:t>
      </w:r>
    </w:p>
    <w:p w:rsidR="00492052" w:rsidRPr="00825C6C" w:rsidRDefault="00492052" w:rsidP="00153CC2">
      <w:pPr>
        <w:keepNext/>
        <w:bidi/>
        <w:ind w:left="720"/>
        <w:jc w:val="both"/>
        <w:rPr>
          <w:rFonts w:cs="David"/>
          <w:sz w:val="24"/>
          <w:szCs w:val="24"/>
          <w:rtl/>
        </w:rPr>
      </w:pPr>
      <w:r w:rsidRPr="00825C6C">
        <w:rPr>
          <w:rFonts w:cs="David" w:hint="cs"/>
          <w:b/>
          <w:bCs/>
          <w:sz w:val="24"/>
          <w:szCs w:val="24"/>
          <w:rtl/>
        </w:rPr>
        <w:t>"מידע"</w:t>
      </w:r>
      <w:r w:rsidRPr="00825C6C">
        <w:rPr>
          <w:rFonts w:cs="David" w:hint="cs"/>
          <w:sz w:val="24"/>
          <w:szCs w:val="24"/>
          <w:rtl/>
        </w:rPr>
        <w:t xml:space="preserve"> -  כל מי</w:t>
      </w:r>
      <w:r>
        <w:rPr>
          <w:rFonts w:cs="David" w:hint="cs"/>
          <w:sz w:val="24"/>
          <w:szCs w:val="24"/>
          <w:rtl/>
        </w:rPr>
        <w:t>דע, ידע, ידיעה, מסמך, תכתובת, ת</w:t>
      </w:r>
      <w:r w:rsidRPr="00825C6C">
        <w:rPr>
          <w:rFonts w:cs="David" w:hint="cs"/>
          <w:sz w:val="24"/>
          <w:szCs w:val="24"/>
          <w:rtl/>
        </w:rPr>
        <w:t>כנית, נתון, מודל, חוות דעת, מסקנה וכל דבר אחר כיוצ"ב הקשור במתן השירותים בין בכתב ובין בע"פ ו/או בכל צורה או דרך של שימור ידיעות בצורה חשמלית ו/או אלקטרונית ו/או אופטית ו/או מגנטית ו/או אחרת.</w:t>
      </w:r>
    </w:p>
    <w:p w:rsidR="00492052" w:rsidRPr="00825C6C" w:rsidRDefault="00492052" w:rsidP="00153CC2">
      <w:pPr>
        <w:keepNext/>
        <w:bidi/>
        <w:ind w:left="720"/>
        <w:jc w:val="both"/>
        <w:rPr>
          <w:rFonts w:cs="David"/>
          <w:sz w:val="24"/>
          <w:szCs w:val="24"/>
          <w:rtl/>
        </w:rPr>
      </w:pPr>
      <w:r w:rsidRPr="00825C6C">
        <w:rPr>
          <w:rFonts w:cs="David" w:hint="cs"/>
          <w:b/>
          <w:bCs/>
          <w:sz w:val="24"/>
          <w:szCs w:val="24"/>
          <w:rtl/>
        </w:rPr>
        <w:t>"סודות מקצועיים"</w:t>
      </w:r>
      <w:r w:rsidRPr="00825C6C">
        <w:rPr>
          <w:rFonts w:cs="David" w:hint="cs"/>
          <w:sz w:val="24"/>
          <w:szCs w:val="24"/>
          <w:rtl/>
        </w:rPr>
        <w:t xml:space="preserve"> – כל מידע אשר יגיע לידי בקשר למתן השירות בין אם נתקבל במהלך מתן השירות או לאחר מכן, לרבות ומבלי לפגוע בכלליות האמור לעיל : מידע אשר </w:t>
      </w:r>
      <w:proofErr w:type="spellStart"/>
      <w:r w:rsidRPr="00825C6C">
        <w:rPr>
          <w:rFonts w:cs="David" w:hint="cs"/>
          <w:sz w:val="24"/>
          <w:szCs w:val="24"/>
          <w:rtl/>
        </w:rPr>
        <w:t>ימסר</w:t>
      </w:r>
      <w:proofErr w:type="spellEnd"/>
      <w:r w:rsidRPr="00825C6C">
        <w:rPr>
          <w:rFonts w:cs="David" w:hint="cs"/>
          <w:sz w:val="24"/>
          <w:szCs w:val="24"/>
          <w:rtl/>
        </w:rPr>
        <w:t xml:space="preserve"> ע"י מדינת ישראל ו/או כל גורם אחר ו/או מי מטעמה.</w:t>
      </w:r>
    </w:p>
    <w:p w:rsidR="00492052" w:rsidRPr="00825C6C" w:rsidRDefault="00492052" w:rsidP="00153CC2">
      <w:pPr>
        <w:keepNext/>
        <w:bidi/>
        <w:jc w:val="both"/>
        <w:rPr>
          <w:rFonts w:cs="David"/>
          <w:b/>
          <w:bCs/>
          <w:sz w:val="24"/>
          <w:szCs w:val="24"/>
          <w:u w:val="single"/>
          <w:rtl/>
        </w:rPr>
      </w:pPr>
      <w:r w:rsidRPr="00825C6C">
        <w:rPr>
          <w:rFonts w:cs="David" w:hint="cs"/>
          <w:b/>
          <w:bCs/>
          <w:sz w:val="24"/>
          <w:szCs w:val="24"/>
          <w:rtl/>
        </w:rPr>
        <w:t>2.</w:t>
      </w:r>
      <w:r w:rsidRPr="00825C6C">
        <w:rPr>
          <w:rFonts w:cs="David" w:hint="cs"/>
          <w:b/>
          <w:bCs/>
          <w:sz w:val="24"/>
          <w:szCs w:val="24"/>
          <w:rtl/>
        </w:rPr>
        <w:tab/>
      </w:r>
      <w:r w:rsidRPr="00825C6C">
        <w:rPr>
          <w:rFonts w:cs="David" w:hint="cs"/>
          <w:b/>
          <w:bCs/>
          <w:sz w:val="24"/>
          <w:szCs w:val="24"/>
          <w:u w:val="single"/>
          <w:rtl/>
        </w:rPr>
        <w:t>שמירת סודיות</w:t>
      </w:r>
    </w:p>
    <w:p w:rsidR="00492052" w:rsidRPr="00825C6C" w:rsidRDefault="00492052" w:rsidP="00153CC2">
      <w:pPr>
        <w:keepNext/>
        <w:bidi/>
        <w:ind w:left="720"/>
        <w:jc w:val="both"/>
        <w:rPr>
          <w:rFonts w:cs="David"/>
          <w:sz w:val="24"/>
          <w:szCs w:val="24"/>
          <w:rtl/>
        </w:rPr>
      </w:pPr>
      <w:r w:rsidRPr="00825C6C">
        <w:rPr>
          <w:rFonts w:cs="David" w:hint="cs"/>
          <w:sz w:val="24"/>
          <w:szCs w:val="24"/>
          <w:rtl/>
        </w:rPr>
        <w:t>הנני מתחייב לשמור את המידע ו/או הסודות המקצועיים בסודיות מוחלטת ולעשות בהם שימוש אך ורק לצורך מתן השירות. למען הסר ספק, ומבלי לפגוע בכלליות האמור, הנני מתחייב לא לפרסם, להעביר, להודיע, למסור או להביא לידיעת כל אדם את המידע ו/או הסודות המקצועיים.</w:t>
      </w:r>
    </w:p>
    <w:p w:rsidR="00492052" w:rsidRPr="00825C6C" w:rsidRDefault="00492052" w:rsidP="00153CC2">
      <w:pPr>
        <w:keepNext/>
        <w:bidi/>
        <w:ind w:left="720"/>
        <w:jc w:val="both"/>
        <w:rPr>
          <w:rFonts w:cs="David"/>
          <w:sz w:val="24"/>
          <w:szCs w:val="24"/>
          <w:rtl/>
        </w:rPr>
      </w:pPr>
      <w:r w:rsidRPr="00825C6C">
        <w:rPr>
          <w:rFonts w:cs="David" w:hint="cs"/>
          <w:sz w:val="24"/>
          <w:szCs w:val="24"/>
          <w:rtl/>
        </w:rPr>
        <w:t>הנני מצהיר כי ידוע לי שאי מילוי התחייבויותיי מהוות עבירה לפי פרק ז' (ביטחון המדינה, יחסי חוץ וסודות רשמיים) לחוק העונשין, תשל"ז – 1977.</w:t>
      </w:r>
    </w:p>
    <w:p w:rsidR="00492052" w:rsidRPr="00825C6C" w:rsidRDefault="00492052" w:rsidP="00153CC2">
      <w:pPr>
        <w:keepNext/>
        <w:bidi/>
        <w:ind w:left="720"/>
        <w:jc w:val="both"/>
        <w:rPr>
          <w:rFonts w:cs="David"/>
          <w:sz w:val="24"/>
          <w:szCs w:val="24"/>
          <w:rtl/>
        </w:rPr>
      </w:pPr>
    </w:p>
    <w:p w:rsidR="00492052" w:rsidRPr="00825C6C" w:rsidRDefault="00492052" w:rsidP="00153CC2">
      <w:pPr>
        <w:keepNext/>
        <w:bidi/>
        <w:ind w:left="720"/>
        <w:jc w:val="center"/>
        <w:rPr>
          <w:rFonts w:cs="David"/>
          <w:b/>
          <w:bCs/>
          <w:sz w:val="24"/>
          <w:szCs w:val="24"/>
          <w:rtl/>
        </w:rPr>
      </w:pPr>
      <w:r w:rsidRPr="00825C6C">
        <w:rPr>
          <w:rFonts w:cs="David" w:hint="cs"/>
          <w:b/>
          <w:bCs/>
          <w:sz w:val="24"/>
          <w:szCs w:val="24"/>
          <w:rtl/>
        </w:rPr>
        <w:t>ולראיה באתי על החתום :</w:t>
      </w:r>
    </w:p>
    <w:p w:rsidR="00492052" w:rsidRPr="00825C6C" w:rsidRDefault="00492052" w:rsidP="00153CC2">
      <w:pPr>
        <w:keepNext/>
        <w:bidi/>
        <w:ind w:left="720"/>
        <w:jc w:val="center"/>
        <w:rPr>
          <w:rFonts w:cs="David"/>
          <w:b/>
          <w:bCs/>
          <w:sz w:val="24"/>
          <w:szCs w:val="24"/>
          <w:rtl/>
        </w:rPr>
      </w:pPr>
      <w:r w:rsidRPr="00825C6C">
        <w:rPr>
          <w:rFonts w:cs="David" w:hint="cs"/>
          <w:b/>
          <w:bCs/>
          <w:sz w:val="24"/>
          <w:szCs w:val="24"/>
          <w:rtl/>
        </w:rPr>
        <w:t>_______________________</w:t>
      </w:r>
    </w:p>
    <w:p w:rsidR="00492052" w:rsidRDefault="00492052" w:rsidP="00153CC2">
      <w:pPr>
        <w:keepNext/>
        <w:bidi/>
        <w:jc w:val="both"/>
        <w:rPr>
          <w:rFonts w:cs="David"/>
          <w:b/>
          <w:bCs/>
          <w:sz w:val="28"/>
          <w:szCs w:val="28"/>
          <w:u w:val="single"/>
          <w:rtl/>
        </w:rPr>
      </w:pPr>
    </w:p>
    <w:p w:rsidR="00492052" w:rsidRPr="00492052" w:rsidRDefault="00492052" w:rsidP="00153CC2">
      <w:pPr>
        <w:keepNext/>
        <w:overflowPunct/>
        <w:autoSpaceDE/>
        <w:autoSpaceDN/>
        <w:adjustRightInd/>
        <w:spacing w:after="200"/>
        <w:textAlignment w:val="auto"/>
        <w:rPr>
          <w:rFonts w:cs="David"/>
          <w:sz w:val="28"/>
          <w:szCs w:val="28"/>
          <w:rtl/>
        </w:rPr>
      </w:pPr>
      <w:r w:rsidRPr="00492052">
        <w:rPr>
          <w:rFonts w:cs="David"/>
          <w:sz w:val="28"/>
          <w:szCs w:val="28"/>
          <w:rtl/>
        </w:rPr>
        <w:br w:type="page"/>
      </w:r>
    </w:p>
    <w:p w:rsidR="00492052" w:rsidRPr="00825C6C" w:rsidRDefault="00492052" w:rsidP="00153CC2">
      <w:pPr>
        <w:keepNext/>
        <w:bidi/>
        <w:spacing w:after="120"/>
        <w:ind w:left="-51"/>
        <w:jc w:val="center"/>
        <w:rPr>
          <w:rFonts w:cs="David"/>
          <w:b/>
          <w:bCs/>
          <w:sz w:val="28"/>
          <w:szCs w:val="28"/>
          <w:rtl/>
        </w:rPr>
      </w:pPr>
      <w:r w:rsidRPr="00A64119">
        <w:rPr>
          <w:rFonts w:cs="David" w:hint="cs"/>
          <w:b/>
          <w:bCs/>
          <w:sz w:val="28"/>
          <w:szCs w:val="28"/>
          <w:u w:val="single"/>
          <w:rtl/>
        </w:rPr>
        <w:lastRenderedPageBreak/>
        <w:t xml:space="preserve">נספח </w:t>
      </w:r>
      <w:r w:rsidRPr="00492052">
        <w:rPr>
          <w:rFonts w:cs="David" w:hint="cs"/>
          <w:b/>
          <w:bCs/>
          <w:sz w:val="28"/>
          <w:szCs w:val="28"/>
          <w:u w:val="single"/>
          <w:rtl/>
        </w:rPr>
        <w:t>י</w:t>
      </w:r>
      <w:r w:rsidR="00B3453E">
        <w:rPr>
          <w:rFonts w:cs="David" w:hint="cs"/>
          <w:b/>
          <w:bCs/>
          <w:sz w:val="28"/>
          <w:szCs w:val="28"/>
          <w:u w:val="single"/>
          <w:rtl/>
        </w:rPr>
        <w:t>ד</w:t>
      </w:r>
      <w:r w:rsidR="005F7056">
        <w:rPr>
          <w:rFonts w:cs="David" w:hint="cs"/>
          <w:b/>
          <w:bCs/>
          <w:sz w:val="28"/>
          <w:szCs w:val="28"/>
          <w:u w:val="single"/>
          <w:rtl/>
        </w:rPr>
        <w:t>'</w:t>
      </w:r>
      <w:r w:rsidRPr="00492052">
        <w:rPr>
          <w:rFonts w:cs="David" w:hint="cs"/>
          <w:b/>
          <w:bCs/>
          <w:sz w:val="28"/>
          <w:szCs w:val="28"/>
          <w:u w:val="single"/>
          <w:rtl/>
        </w:rPr>
        <w:t>: התחייבות להעדר ניגוד עניינים</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center"/>
        <w:rPr>
          <w:rFonts w:cs="David"/>
          <w:b/>
          <w:bCs/>
          <w:sz w:val="24"/>
          <w:szCs w:val="24"/>
          <w:rtl/>
        </w:rPr>
      </w:pPr>
      <w:r w:rsidRPr="00825C6C">
        <w:rPr>
          <w:rFonts w:cs="David" w:hint="cs"/>
          <w:b/>
          <w:bCs/>
          <w:sz w:val="24"/>
          <w:szCs w:val="24"/>
          <w:rtl/>
        </w:rPr>
        <w:t>שנערכה ונחתמה בתל אביב ביום _______ בחודש ________ 20</w:t>
      </w:r>
      <w:r>
        <w:rPr>
          <w:rFonts w:cs="David" w:hint="cs"/>
          <w:b/>
          <w:bCs/>
          <w:sz w:val="24"/>
          <w:szCs w:val="24"/>
          <w:rtl/>
        </w:rPr>
        <w:t>12</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על ידי : __________________________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ת"ז : 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b/>
          <w:bCs/>
          <w:sz w:val="24"/>
          <w:szCs w:val="24"/>
          <w:rtl/>
        </w:rPr>
      </w:pPr>
      <w:r w:rsidRPr="00825C6C">
        <w:rPr>
          <w:rFonts w:cs="David" w:hint="cs"/>
          <w:b/>
          <w:bCs/>
          <w:sz w:val="24"/>
          <w:szCs w:val="24"/>
          <w:rtl/>
        </w:rPr>
        <w:t>מרחוב : ______________________</w:t>
      </w:r>
    </w:p>
    <w:p w:rsidR="00492052" w:rsidRPr="00825C6C" w:rsidRDefault="00492052" w:rsidP="00153CC2">
      <w:pPr>
        <w:keepNext/>
        <w:bidi/>
        <w:jc w:val="both"/>
        <w:rPr>
          <w:rFonts w:cs="David"/>
          <w:b/>
          <w:bCs/>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sz w:val="24"/>
          <w:szCs w:val="24"/>
          <w:rtl/>
        </w:rPr>
        <w:tab/>
        <w:t xml:space="preserve">וממשלת ישראל בשם מדינת ישראל מקבלת את השירות כהגדרתו להלן : </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b/>
          <w:bCs/>
          <w:sz w:val="24"/>
          <w:szCs w:val="24"/>
          <w:rtl/>
        </w:rPr>
        <w:tab/>
      </w:r>
      <w:r w:rsidRPr="00825C6C">
        <w:rPr>
          <w:rFonts w:cs="David" w:hint="cs"/>
          <w:sz w:val="24"/>
          <w:szCs w:val="24"/>
          <w:rtl/>
        </w:rPr>
        <w:t>והנני הקבלן ו/או מי מטעמו המועסק בקשר למתן השירות,</w:t>
      </w:r>
    </w:p>
    <w:p w:rsidR="00492052" w:rsidRPr="00825C6C" w:rsidRDefault="00492052" w:rsidP="00153CC2">
      <w:pPr>
        <w:keepNext/>
        <w:bidi/>
        <w:jc w:val="both"/>
        <w:rPr>
          <w:rFonts w:cs="David"/>
          <w:sz w:val="24"/>
          <w:szCs w:val="24"/>
          <w:rtl/>
        </w:rPr>
      </w:pPr>
    </w:p>
    <w:p w:rsidR="00492052" w:rsidRPr="00825C6C" w:rsidRDefault="00492052" w:rsidP="00153CC2">
      <w:pPr>
        <w:keepNext/>
        <w:bidi/>
        <w:jc w:val="both"/>
        <w:rPr>
          <w:rFonts w:cs="David"/>
          <w:sz w:val="24"/>
          <w:szCs w:val="24"/>
          <w:rtl/>
        </w:rPr>
      </w:pPr>
      <w:r w:rsidRPr="00825C6C">
        <w:rPr>
          <w:rFonts w:cs="David" w:hint="cs"/>
          <w:b/>
          <w:bCs/>
          <w:sz w:val="24"/>
          <w:szCs w:val="24"/>
          <w:rtl/>
        </w:rPr>
        <w:t xml:space="preserve">והואיל : </w:t>
      </w:r>
      <w:r w:rsidRPr="00825C6C">
        <w:rPr>
          <w:rFonts w:cs="David" w:hint="cs"/>
          <w:sz w:val="24"/>
          <w:szCs w:val="24"/>
          <w:rtl/>
        </w:rPr>
        <w:tab/>
        <w:t>והנני עשוי להימצא במצב של ניגוד עניינים במסגרת מתן השירות ולאחריו,</w:t>
      </w:r>
    </w:p>
    <w:p w:rsidR="00492052" w:rsidRPr="00825C6C" w:rsidRDefault="00492052" w:rsidP="00153CC2">
      <w:pPr>
        <w:keepNext/>
        <w:bidi/>
        <w:jc w:val="both"/>
        <w:rPr>
          <w:rFonts w:cs="David"/>
          <w:sz w:val="24"/>
          <w:szCs w:val="24"/>
          <w:rtl/>
        </w:rPr>
      </w:pPr>
    </w:p>
    <w:p w:rsidR="00492052" w:rsidRPr="00FD5BD4" w:rsidRDefault="00492052" w:rsidP="00153CC2">
      <w:pPr>
        <w:keepNext/>
        <w:bidi/>
        <w:jc w:val="center"/>
        <w:rPr>
          <w:rFonts w:cs="David"/>
          <w:b/>
          <w:bCs/>
          <w:sz w:val="28"/>
          <w:szCs w:val="28"/>
          <w:rtl/>
        </w:rPr>
      </w:pPr>
      <w:r w:rsidRPr="00FD5BD4">
        <w:rPr>
          <w:rFonts w:cs="David" w:hint="cs"/>
          <w:b/>
          <w:bCs/>
          <w:sz w:val="28"/>
          <w:szCs w:val="28"/>
          <w:rtl/>
        </w:rPr>
        <w:t>לפיכך הנני מתחייב כלפי מדינת ישראל כדלקמן :</w:t>
      </w:r>
    </w:p>
    <w:p w:rsidR="00492052" w:rsidRPr="00FD5BD4" w:rsidRDefault="00492052" w:rsidP="00153CC2">
      <w:pPr>
        <w:keepNext/>
        <w:bidi/>
        <w:jc w:val="both"/>
        <w:rPr>
          <w:rFonts w:cs="David"/>
          <w:b/>
          <w:bCs/>
          <w:sz w:val="28"/>
          <w:szCs w:val="28"/>
          <w:rtl/>
        </w:rPr>
      </w:pPr>
    </w:p>
    <w:p w:rsidR="00492052" w:rsidRDefault="00492052" w:rsidP="00153CC2">
      <w:pPr>
        <w:keepNext/>
        <w:bidi/>
        <w:jc w:val="both"/>
        <w:rPr>
          <w:rFonts w:cs="David"/>
          <w:sz w:val="24"/>
          <w:szCs w:val="24"/>
          <w:u w:val="single"/>
          <w:rtl/>
        </w:rPr>
      </w:pPr>
      <w:r w:rsidRPr="00492052">
        <w:rPr>
          <w:rFonts w:cs="David" w:hint="cs"/>
          <w:sz w:val="24"/>
          <w:szCs w:val="24"/>
          <w:rtl/>
        </w:rPr>
        <w:t>1</w:t>
      </w:r>
      <w:r w:rsidRPr="00825C6C">
        <w:rPr>
          <w:rFonts w:cs="David" w:hint="cs"/>
          <w:b/>
          <w:bCs/>
          <w:sz w:val="24"/>
          <w:szCs w:val="24"/>
          <w:rtl/>
        </w:rPr>
        <w:t>.</w:t>
      </w:r>
      <w:r w:rsidRPr="00825C6C">
        <w:rPr>
          <w:rFonts w:cs="David" w:hint="cs"/>
          <w:b/>
          <w:bCs/>
          <w:sz w:val="24"/>
          <w:szCs w:val="24"/>
          <w:rtl/>
        </w:rPr>
        <w:tab/>
      </w:r>
      <w:r w:rsidRPr="00825C6C">
        <w:rPr>
          <w:rFonts w:cs="David" w:hint="cs"/>
          <w:b/>
          <w:bCs/>
          <w:sz w:val="24"/>
          <w:szCs w:val="24"/>
          <w:u w:val="single"/>
          <w:rtl/>
        </w:rPr>
        <w:t>הגדרות</w:t>
      </w:r>
    </w:p>
    <w:p w:rsidR="00492052" w:rsidRPr="00825C6C" w:rsidRDefault="00492052" w:rsidP="00153CC2">
      <w:pPr>
        <w:keepNext/>
        <w:bidi/>
        <w:jc w:val="both"/>
        <w:rPr>
          <w:rFonts w:cs="David"/>
          <w:sz w:val="24"/>
          <w:szCs w:val="24"/>
          <w:u w:val="single"/>
          <w:rtl/>
        </w:rPr>
      </w:pPr>
    </w:p>
    <w:p w:rsidR="00492052" w:rsidRPr="00825C6C" w:rsidRDefault="00492052" w:rsidP="00153CC2">
      <w:pPr>
        <w:keepNext/>
        <w:bidi/>
        <w:jc w:val="both"/>
        <w:rPr>
          <w:rFonts w:cs="David"/>
          <w:sz w:val="24"/>
          <w:szCs w:val="24"/>
          <w:rtl/>
        </w:rPr>
      </w:pPr>
      <w:r w:rsidRPr="00825C6C">
        <w:rPr>
          <w:rFonts w:cs="David" w:hint="cs"/>
          <w:sz w:val="24"/>
          <w:szCs w:val="24"/>
          <w:rtl/>
        </w:rPr>
        <w:tab/>
        <w:t>בהתחייבות זו תהיה ל</w:t>
      </w:r>
      <w:r>
        <w:rPr>
          <w:rFonts w:cs="David" w:hint="cs"/>
          <w:sz w:val="24"/>
          <w:szCs w:val="24"/>
          <w:rtl/>
        </w:rPr>
        <w:t>מונחים הבאים המשמעות המופיעה לצ</w:t>
      </w:r>
      <w:r w:rsidRPr="00825C6C">
        <w:rPr>
          <w:rFonts w:cs="David" w:hint="cs"/>
          <w:sz w:val="24"/>
          <w:szCs w:val="24"/>
          <w:rtl/>
        </w:rPr>
        <w:t xml:space="preserve">דם : </w:t>
      </w:r>
    </w:p>
    <w:p w:rsidR="00492052" w:rsidRDefault="00492052" w:rsidP="00153CC2">
      <w:pPr>
        <w:keepNext/>
        <w:bidi/>
        <w:ind w:left="754"/>
        <w:jc w:val="both"/>
        <w:rPr>
          <w:rFonts w:cs="David"/>
          <w:b/>
          <w:bCs/>
          <w:sz w:val="24"/>
          <w:szCs w:val="24"/>
          <w:rtl/>
        </w:rPr>
      </w:pPr>
      <w:r>
        <w:rPr>
          <w:rFonts w:cs="David" w:hint="cs"/>
          <w:b/>
          <w:bCs/>
          <w:sz w:val="24"/>
          <w:szCs w:val="24"/>
          <w:rtl/>
        </w:rPr>
        <w:t>"השירות</w:t>
      </w:r>
      <w:r w:rsidRPr="00492052">
        <w:rPr>
          <w:rFonts w:cs="David" w:hint="cs"/>
          <w:b/>
          <w:bCs/>
          <w:sz w:val="24"/>
          <w:szCs w:val="24"/>
          <w:rtl/>
        </w:rPr>
        <w:t>"</w:t>
      </w:r>
      <w:r w:rsidRPr="00492052">
        <w:rPr>
          <w:rFonts w:cs="David" w:hint="cs"/>
          <w:sz w:val="24"/>
          <w:szCs w:val="24"/>
          <w:rtl/>
        </w:rPr>
        <w:t xml:space="preserve">- הקמת ותפעול מרכז המידע הלאומי </w:t>
      </w:r>
      <w:r>
        <w:rPr>
          <w:rFonts w:cs="David" w:hint="cs"/>
          <w:sz w:val="24"/>
          <w:szCs w:val="24"/>
          <w:rtl/>
        </w:rPr>
        <w:t>"</w:t>
      </w:r>
      <w:r w:rsidRPr="00492052">
        <w:rPr>
          <w:rFonts w:cs="David" w:hint="cs"/>
          <w:sz w:val="24"/>
          <w:szCs w:val="24"/>
          <w:rtl/>
        </w:rPr>
        <w:t>קול הזכויות</w:t>
      </w:r>
      <w:r>
        <w:rPr>
          <w:rFonts w:cs="David" w:hint="cs"/>
          <w:sz w:val="24"/>
          <w:szCs w:val="24"/>
          <w:rtl/>
        </w:rPr>
        <w:t>",</w:t>
      </w:r>
      <w:r w:rsidRPr="00492052">
        <w:rPr>
          <w:rFonts w:cs="David" w:hint="cs"/>
          <w:sz w:val="24"/>
          <w:szCs w:val="24"/>
          <w:rtl/>
        </w:rPr>
        <w:t xml:space="preserve"> נשוא מכרז 1/2012.</w:t>
      </w:r>
    </w:p>
    <w:p w:rsidR="00492052" w:rsidRPr="00825C6C" w:rsidRDefault="00492052" w:rsidP="00153CC2">
      <w:pPr>
        <w:keepNext/>
        <w:bidi/>
        <w:ind w:left="754"/>
        <w:jc w:val="both"/>
        <w:rPr>
          <w:rFonts w:cs="David"/>
          <w:sz w:val="24"/>
          <w:szCs w:val="24"/>
          <w:rtl/>
        </w:rPr>
      </w:pPr>
      <w:r w:rsidRPr="00825C6C">
        <w:rPr>
          <w:rFonts w:cs="David" w:hint="cs"/>
          <w:b/>
          <w:bCs/>
          <w:sz w:val="24"/>
          <w:szCs w:val="24"/>
          <w:rtl/>
        </w:rPr>
        <w:t>"הקבלן"</w:t>
      </w:r>
      <w:r w:rsidRPr="00825C6C">
        <w:rPr>
          <w:rFonts w:cs="David" w:hint="cs"/>
          <w:sz w:val="24"/>
          <w:szCs w:val="24"/>
          <w:rtl/>
        </w:rPr>
        <w:t xml:space="preserve"> – </w:t>
      </w:r>
      <w:r>
        <w:rPr>
          <w:rFonts w:cs="David" w:hint="cs"/>
          <w:sz w:val="24"/>
          <w:szCs w:val="24"/>
          <w:rtl/>
        </w:rPr>
        <w:t xml:space="preserve">הזוכה </w:t>
      </w:r>
      <w:r w:rsidRPr="00825C6C">
        <w:rPr>
          <w:rFonts w:cs="David" w:hint="cs"/>
          <w:sz w:val="24"/>
          <w:szCs w:val="24"/>
          <w:rtl/>
        </w:rPr>
        <w:t>אשר נבחר ע"י המזמין לבצוע השרות.</w:t>
      </w:r>
    </w:p>
    <w:p w:rsidR="00492052" w:rsidRPr="00825C6C" w:rsidRDefault="00492052" w:rsidP="00153CC2">
      <w:pPr>
        <w:keepNext/>
        <w:bidi/>
        <w:ind w:left="754"/>
        <w:jc w:val="both"/>
        <w:rPr>
          <w:rFonts w:cs="David"/>
          <w:sz w:val="24"/>
          <w:szCs w:val="24"/>
          <w:rtl/>
        </w:rPr>
      </w:pPr>
      <w:r w:rsidRPr="00825C6C">
        <w:rPr>
          <w:rFonts w:cs="David" w:hint="cs"/>
          <w:b/>
          <w:bCs/>
          <w:sz w:val="24"/>
          <w:szCs w:val="24"/>
          <w:rtl/>
        </w:rPr>
        <w:t>"המזמין "</w:t>
      </w:r>
      <w:r w:rsidRPr="00825C6C">
        <w:rPr>
          <w:rFonts w:cs="David" w:hint="cs"/>
          <w:sz w:val="24"/>
          <w:szCs w:val="24"/>
          <w:rtl/>
        </w:rPr>
        <w:t xml:space="preserve"> – ממשלת ישראל בשם מדינת ישראל, המיוצגת על ידי </w:t>
      </w:r>
      <w:r>
        <w:rPr>
          <w:rFonts w:cs="David" w:hint="cs"/>
          <w:sz w:val="24"/>
          <w:szCs w:val="24"/>
          <w:rtl/>
        </w:rPr>
        <w:t>גב' עפרה רוס, מנהלת הרשות לזכויות ניצולי השואה</w:t>
      </w:r>
      <w:r w:rsidRPr="00825C6C">
        <w:rPr>
          <w:rFonts w:cs="David" w:hint="cs"/>
          <w:sz w:val="24"/>
          <w:szCs w:val="24"/>
          <w:rtl/>
        </w:rPr>
        <w:t xml:space="preserve"> ומר </w:t>
      </w:r>
      <w:r>
        <w:rPr>
          <w:rFonts w:cs="David" w:hint="cs"/>
          <w:sz w:val="24"/>
          <w:szCs w:val="24"/>
          <w:rtl/>
        </w:rPr>
        <w:t>ראובן פרנקנבורג,</w:t>
      </w:r>
      <w:r w:rsidRPr="00825C6C">
        <w:rPr>
          <w:rFonts w:cs="David" w:hint="cs"/>
          <w:sz w:val="24"/>
          <w:szCs w:val="24"/>
          <w:rtl/>
        </w:rPr>
        <w:t xml:space="preserve"> חשב ה</w:t>
      </w:r>
      <w:r>
        <w:rPr>
          <w:rFonts w:cs="David" w:hint="cs"/>
          <w:sz w:val="24"/>
          <w:szCs w:val="24"/>
          <w:rtl/>
        </w:rPr>
        <w:t>רשות לזכויות ניצולי השואה</w:t>
      </w:r>
      <w:r w:rsidRPr="00825C6C">
        <w:rPr>
          <w:rFonts w:cs="David" w:hint="cs"/>
          <w:sz w:val="24"/>
          <w:szCs w:val="24"/>
          <w:rtl/>
        </w:rPr>
        <w:t>.</w:t>
      </w:r>
    </w:p>
    <w:p w:rsidR="00492052" w:rsidRPr="00492052" w:rsidRDefault="00492052" w:rsidP="00153CC2">
      <w:pPr>
        <w:keepNext/>
        <w:bidi/>
        <w:ind w:left="720" w:hanging="720"/>
        <w:jc w:val="both"/>
        <w:rPr>
          <w:rFonts w:cs="David"/>
          <w:sz w:val="24"/>
          <w:szCs w:val="24"/>
          <w:rtl/>
        </w:rPr>
      </w:pPr>
      <w:r w:rsidRPr="00492052">
        <w:rPr>
          <w:rFonts w:cs="David" w:hint="cs"/>
          <w:sz w:val="24"/>
          <w:szCs w:val="24"/>
          <w:rtl/>
        </w:rPr>
        <w:t>2.</w:t>
      </w:r>
      <w:r w:rsidRPr="00492052">
        <w:rPr>
          <w:rFonts w:cs="David" w:hint="cs"/>
          <w:sz w:val="24"/>
          <w:szCs w:val="24"/>
          <w:rtl/>
        </w:rPr>
        <w:tab/>
        <w:t>הנני מצהיר ומתחייב שאין לי ולא יהיה לי, במהלך תקופת מתן השירות, ובמהלך שלושה חודשים מתום תקופה זו, ניגוד עניינים מכל מין וסוג שהוא עם גורמים בעלי עניין בתחום נשוא השירות.</w:t>
      </w:r>
    </w:p>
    <w:p w:rsidR="00492052" w:rsidRPr="00492052" w:rsidRDefault="00492052" w:rsidP="00153CC2">
      <w:pPr>
        <w:keepNext/>
        <w:bidi/>
        <w:ind w:left="720" w:hanging="720"/>
        <w:jc w:val="both"/>
        <w:rPr>
          <w:rFonts w:cs="David"/>
          <w:sz w:val="24"/>
          <w:szCs w:val="24"/>
          <w:rtl/>
        </w:rPr>
      </w:pPr>
      <w:r w:rsidRPr="00492052">
        <w:rPr>
          <w:rFonts w:cs="David" w:hint="cs"/>
          <w:sz w:val="24"/>
          <w:szCs w:val="24"/>
          <w:rtl/>
        </w:rPr>
        <w:t>3.</w:t>
      </w:r>
      <w:r w:rsidRPr="00492052">
        <w:rPr>
          <w:rFonts w:cs="David" w:hint="cs"/>
          <w:sz w:val="24"/>
          <w:szCs w:val="24"/>
          <w:rtl/>
        </w:rPr>
        <w:tab/>
        <w:t>הנני מצהיר ומתחייב שלא אייצג או אפעל מטעם כל גורם שהוא בתחום השירות למעט מטעם המזמין, במהלך תקופת מתן השירות בין הצדדים ולאחריה, אלא אם כן התקבל לכך אישור מראש ובכתב של המזמין.</w:t>
      </w:r>
    </w:p>
    <w:p w:rsidR="00492052" w:rsidRPr="00492052" w:rsidRDefault="00492052" w:rsidP="00153CC2">
      <w:pPr>
        <w:keepNext/>
        <w:bidi/>
        <w:ind w:left="720" w:hanging="720"/>
        <w:jc w:val="both"/>
        <w:rPr>
          <w:rFonts w:cs="David"/>
          <w:sz w:val="24"/>
          <w:szCs w:val="24"/>
          <w:rtl/>
        </w:rPr>
      </w:pPr>
      <w:r w:rsidRPr="00492052">
        <w:rPr>
          <w:rFonts w:cs="David" w:hint="cs"/>
          <w:sz w:val="24"/>
          <w:szCs w:val="24"/>
          <w:rtl/>
        </w:rPr>
        <w:t>4.</w:t>
      </w:r>
      <w:r w:rsidRPr="00492052">
        <w:rPr>
          <w:rFonts w:cs="David" w:hint="cs"/>
          <w:sz w:val="24"/>
          <w:szCs w:val="24"/>
          <w:rtl/>
        </w:rPr>
        <w:tab/>
        <w:t xml:space="preserve">הנני מתחייב להודיע למזמין באופן </w:t>
      </w:r>
      <w:proofErr w:type="spellStart"/>
      <w:r w:rsidRPr="00492052">
        <w:rPr>
          <w:rFonts w:cs="David" w:hint="cs"/>
          <w:sz w:val="24"/>
          <w:szCs w:val="24"/>
          <w:rtl/>
        </w:rPr>
        <w:t>מיידי</w:t>
      </w:r>
      <w:proofErr w:type="spellEnd"/>
      <w:r w:rsidRPr="00492052">
        <w:rPr>
          <w:rFonts w:cs="David" w:hint="cs"/>
          <w:sz w:val="24"/>
          <w:szCs w:val="24"/>
          <w:rtl/>
        </w:rPr>
        <w:t xml:space="preserve"> על כל נתון או מצב שבשלם אני עלול להימצא במצב של ניגוד עניינים, מיד עם היוודע לי הנתון או המצב האמורים.</w:t>
      </w:r>
    </w:p>
    <w:p w:rsidR="00492052" w:rsidRPr="00825C6C" w:rsidRDefault="00492052" w:rsidP="00153CC2">
      <w:pPr>
        <w:keepNext/>
        <w:bidi/>
        <w:ind w:left="720" w:hanging="720"/>
        <w:jc w:val="both"/>
        <w:rPr>
          <w:rFonts w:cs="David"/>
          <w:sz w:val="24"/>
          <w:szCs w:val="24"/>
          <w:rtl/>
        </w:rPr>
      </w:pPr>
      <w:r w:rsidRPr="00492052">
        <w:rPr>
          <w:rFonts w:cs="David" w:hint="cs"/>
          <w:sz w:val="24"/>
          <w:szCs w:val="24"/>
          <w:rtl/>
        </w:rPr>
        <w:t>5.</w:t>
      </w:r>
      <w:r w:rsidRPr="00492052">
        <w:rPr>
          <w:rFonts w:cs="David" w:hint="cs"/>
          <w:sz w:val="24"/>
          <w:szCs w:val="24"/>
          <w:rtl/>
        </w:rPr>
        <w:tab/>
        <w:t>הנני מצהיר ומתחייב לדווח מראש למזמין על כל כוונה שלי להתקשר עם כל גורם כאמור</w:t>
      </w:r>
      <w:r w:rsidRPr="00825C6C">
        <w:rPr>
          <w:rFonts w:cs="David" w:hint="cs"/>
          <w:sz w:val="24"/>
          <w:szCs w:val="24"/>
          <w:rtl/>
        </w:rPr>
        <w:t xml:space="preserve"> בסעיפים 2-3 לעיל, בניגוד להתחייבויותיי בסעיפים אלה, ולפעול בהתאם להוראות המזמין בעניין. המזמין רשאי לא לאשר לי התקשרות כאמור או לתת הוראות אחרות שיבטיחו העדר ניגוד עניינים, והנני מתחייב כי אפעל בהתאם להוראות אלה בהקשר זה.</w:t>
      </w:r>
    </w:p>
    <w:p w:rsidR="00492052" w:rsidRDefault="00492052" w:rsidP="00153CC2">
      <w:pPr>
        <w:keepNext/>
        <w:bidi/>
        <w:ind w:left="720"/>
        <w:jc w:val="center"/>
        <w:rPr>
          <w:rFonts w:cs="David"/>
          <w:b/>
          <w:bCs/>
          <w:sz w:val="24"/>
          <w:szCs w:val="24"/>
          <w:rtl/>
        </w:rPr>
      </w:pPr>
    </w:p>
    <w:p w:rsidR="00492052" w:rsidRPr="00825C6C" w:rsidRDefault="00492052" w:rsidP="00153CC2">
      <w:pPr>
        <w:keepNext/>
        <w:bidi/>
        <w:ind w:left="720"/>
        <w:jc w:val="center"/>
        <w:rPr>
          <w:rFonts w:cs="David"/>
          <w:b/>
          <w:bCs/>
          <w:sz w:val="24"/>
          <w:szCs w:val="24"/>
          <w:rtl/>
        </w:rPr>
      </w:pPr>
      <w:r>
        <w:rPr>
          <w:rFonts w:cs="David" w:hint="cs"/>
          <w:b/>
          <w:bCs/>
          <w:sz w:val="24"/>
          <w:szCs w:val="24"/>
          <w:rtl/>
        </w:rPr>
        <w:t>ו</w:t>
      </w:r>
      <w:r w:rsidRPr="00825C6C">
        <w:rPr>
          <w:rFonts w:cs="David" w:hint="cs"/>
          <w:b/>
          <w:bCs/>
          <w:sz w:val="24"/>
          <w:szCs w:val="24"/>
          <w:rtl/>
        </w:rPr>
        <w:t>לראיה באתי על החתום :</w:t>
      </w:r>
    </w:p>
    <w:p w:rsidR="00492052" w:rsidRDefault="00492052" w:rsidP="00153CC2">
      <w:pPr>
        <w:keepNext/>
        <w:bidi/>
        <w:ind w:left="720"/>
        <w:jc w:val="center"/>
        <w:rPr>
          <w:rFonts w:cs="David"/>
          <w:b/>
          <w:bCs/>
          <w:sz w:val="24"/>
          <w:szCs w:val="24"/>
          <w:rtl/>
        </w:rPr>
      </w:pPr>
      <w:r w:rsidRPr="00825C6C">
        <w:rPr>
          <w:rFonts w:cs="David" w:hint="cs"/>
          <w:b/>
          <w:bCs/>
          <w:sz w:val="24"/>
          <w:szCs w:val="24"/>
          <w:rtl/>
        </w:rPr>
        <w:t>_______________________</w:t>
      </w:r>
    </w:p>
    <w:p w:rsidR="00AF7084" w:rsidRPr="00C47CA9" w:rsidRDefault="00876FB6" w:rsidP="00153CC2">
      <w:pPr>
        <w:keepNext/>
        <w:bidi/>
        <w:spacing w:after="120"/>
        <w:ind w:left="-51"/>
        <w:jc w:val="center"/>
        <w:rPr>
          <w:rFonts w:cs="David"/>
          <w:sz w:val="28"/>
          <w:szCs w:val="28"/>
          <w:rtl/>
        </w:rPr>
      </w:pPr>
      <w:r>
        <w:rPr>
          <w:rFonts w:cs="David"/>
          <w:sz w:val="24"/>
          <w:szCs w:val="24"/>
          <w:rtl/>
        </w:rPr>
        <w:br w:type="page"/>
      </w:r>
    </w:p>
    <w:p w:rsidR="00B50382" w:rsidRPr="005F4135" w:rsidRDefault="00B50382" w:rsidP="00153CC2">
      <w:pPr>
        <w:keepNext/>
        <w:tabs>
          <w:tab w:val="left" w:pos="567"/>
        </w:tabs>
        <w:bidi/>
        <w:rPr>
          <w:rFonts w:cs="David"/>
          <w:sz w:val="24"/>
          <w:szCs w:val="24"/>
          <w:rtl/>
        </w:rPr>
      </w:pPr>
    </w:p>
    <w:p w:rsidR="00B50382" w:rsidRDefault="00B50382" w:rsidP="00153CC2">
      <w:pPr>
        <w:keepNext/>
        <w:tabs>
          <w:tab w:val="left" w:pos="567"/>
        </w:tabs>
        <w:bidi/>
        <w:jc w:val="both"/>
        <w:rPr>
          <w:rFonts w:ascii="Arial" w:hAnsi="Arial" w:cs="David"/>
          <w:sz w:val="24"/>
          <w:szCs w:val="24"/>
          <w:rtl/>
        </w:rPr>
      </w:pPr>
    </w:p>
    <w:p w:rsidR="00B50382" w:rsidRPr="00F62FA1" w:rsidRDefault="00FB5CE6" w:rsidP="00153CC2">
      <w:pPr>
        <w:keepNext/>
        <w:bidi/>
        <w:spacing w:after="120"/>
        <w:ind w:left="-51"/>
        <w:jc w:val="center"/>
        <w:rPr>
          <w:rFonts w:cs="David"/>
          <w:b/>
          <w:bCs/>
          <w:sz w:val="28"/>
          <w:szCs w:val="28"/>
          <w:u w:val="single"/>
          <w:rtl/>
        </w:rPr>
      </w:pPr>
      <w:r>
        <w:rPr>
          <w:rFonts w:cs="David" w:hint="cs"/>
          <w:b/>
          <w:bCs/>
          <w:sz w:val="28"/>
          <w:szCs w:val="28"/>
          <w:u w:val="single"/>
          <w:rtl/>
        </w:rPr>
        <w:t>נ</w:t>
      </w:r>
      <w:r w:rsidR="00B50382">
        <w:rPr>
          <w:rFonts w:cs="David" w:hint="cs"/>
          <w:b/>
          <w:bCs/>
          <w:sz w:val="28"/>
          <w:szCs w:val="28"/>
          <w:u w:val="single"/>
          <w:rtl/>
        </w:rPr>
        <w:t xml:space="preserve">ספח </w:t>
      </w:r>
      <w:r w:rsidR="005F7056">
        <w:rPr>
          <w:rFonts w:cs="David" w:hint="cs"/>
          <w:b/>
          <w:bCs/>
          <w:sz w:val="28"/>
          <w:szCs w:val="28"/>
          <w:u w:val="single"/>
          <w:rtl/>
        </w:rPr>
        <w:t>טו'</w:t>
      </w:r>
      <w:r w:rsidR="00B50382">
        <w:rPr>
          <w:rFonts w:cs="David" w:hint="cs"/>
          <w:b/>
          <w:bCs/>
          <w:sz w:val="28"/>
          <w:szCs w:val="28"/>
          <w:u w:val="single"/>
          <w:rtl/>
        </w:rPr>
        <w:t xml:space="preserve">: </w:t>
      </w:r>
      <w:r w:rsidR="00B50382" w:rsidRPr="00F62FA1">
        <w:rPr>
          <w:rFonts w:cs="David" w:hint="cs"/>
          <w:b/>
          <w:bCs/>
          <w:sz w:val="28"/>
          <w:szCs w:val="28"/>
          <w:u w:val="single"/>
          <w:rtl/>
        </w:rPr>
        <w:t xml:space="preserve">דוגמאות </w:t>
      </w:r>
      <w:r w:rsidR="00B50382">
        <w:rPr>
          <w:rFonts w:cs="David" w:hint="cs"/>
          <w:b/>
          <w:bCs/>
          <w:sz w:val="28"/>
          <w:szCs w:val="28"/>
          <w:u w:val="single"/>
          <w:rtl/>
        </w:rPr>
        <w:t>ל</w:t>
      </w:r>
      <w:r w:rsidR="00B50382" w:rsidRPr="00F62FA1">
        <w:rPr>
          <w:rFonts w:cs="David" w:hint="cs"/>
          <w:b/>
          <w:bCs/>
          <w:sz w:val="28"/>
          <w:szCs w:val="28"/>
          <w:u w:val="single"/>
          <w:rtl/>
        </w:rPr>
        <w:t xml:space="preserve">חישוב </w:t>
      </w:r>
      <w:r w:rsidR="00B50382">
        <w:rPr>
          <w:rFonts w:cs="David" w:hint="cs"/>
          <w:b/>
          <w:bCs/>
          <w:sz w:val="28"/>
          <w:szCs w:val="28"/>
          <w:u w:val="single"/>
          <w:rtl/>
        </w:rPr>
        <w:t>מקדם איכות ("פרס/קנס")</w:t>
      </w:r>
    </w:p>
    <w:tbl>
      <w:tblPr>
        <w:tblpPr w:leftFromText="180" w:rightFromText="180" w:vertAnchor="text" w:horzAnchor="margin" w:tblpXSpec="center" w:tblpY="34"/>
        <w:bidiVisual/>
        <w:tblW w:w="8909" w:type="dxa"/>
        <w:tblLook w:val="04A0" w:firstRow="1" w:lastRow="0" w:firstColumn="1" w:lastColumn="0" w:noHBand="0" w:noVBand="1"/>
      </w:tblPr>
      <w:tblGrid>
        <w:gridCol w:w="1209"/>
        <w:gridCol w:w="3251"/>
        <w:gridCol w:w="1030"/>
        <w:gridCol w:w="1009"/>
        <w:gridCol w:w="1244"/>
        <w:gridCol w:w="1166"/>
      </w:tblGrid>
      <w:tr w:rsidR="00B50382" w:rsidRPr="005F4135" w:rsidTr="00D86F28">
        <w:trPr>
          <w:trHeight w:val="630"/>
        </w:trPr>
        <w:tc>
          <w:tcPr>
            <w:tcW w:w="1209" w:type="dxa"/>
            <w:tcBorders>
              <w:top w:val="single" w:sz="8" w:space="0" w:color="auto"/>
              <w:left w:val="single" w:sz="8" w:space="0" w:color="auto"/>
              <w:bottom w:val="nil"/>
              <w:right w:val="nil"/>
            </w:tcBorders>
            <w:shd w:val="clear" w:color="auto" w:fill="FFFFFF" w:themeFill="background1"/>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מס</w:t>
            </w:r>
            <w:r>
              <w:rPr>
                <w:rFonts w:ascii="Arial" w:hAnsi="Arial" w:cs="David" w:hint="cs"/>
                <w:b/>
                <w:bCs/>
                <w:sz w:val="24"/>
                <w:szCs w:val="24"/>
                <w:rtl/>
                <w:lang w:eastAsia="en-US"/>
              </w:rPr>
              <w:t>'</w:t>
            </w:r>
            <w:r w:rsidRPr="005F4135">
              <w:rPr>
                <w:rFonts w:ascii="Arial" w:hAnsi="Arial" w:cs="David"/>
                <w:b/>
                <w:bCs/>
                <w:sz w:val="24"/>
                <w:szCs w:val="24"/>
                <w:rtl/>
                <w:lang w:eastAsia="en-US"/>
              </w:rPr>
              <w:t xml:space="preserve"> דוגמא</w:t>
            </w:r>
          </w:p>
        </w:tc>
        <w:tc>
          <w:tcPr>
            <w:tcW w:w="3251" w:type="dxa"/>
            <w:tcBorders>
              <w:top w:val="single" w:sz="8" w:space="0" w:color="auto"/>
              <w:left w:val="single" w:sz="8" w:space="0" w:color="auto"/>
              <w:bottom w:val="nil"/>
              <w:right w:val="single" w:sz="8" w:space="0" w:color="000000"/>
            </w:tcBorders>
            <w:shd w:val="clear" w:color="auto" w:fill="FFFFFF" w:themeFill="background1"/>
            <w:vAlign w:val="bottom"/>
            <w:hideMark/>
          </w:tcPr>
          <w:p w:rsidR="00B50382" w:rsidRPr="005F4135" w:rsidRDefault="00B50382" w:rsidP="00153CC2">
            <w:pPr>
              <w:keepNext/>
              <w:autoSpaceDE/>
              <w:autoSpaceDN/>
              <w:bidi/>
              <w:jc w:val="center"/>
              <w:rPr>
                <w:rFonts w:ascii="Arial" w:hAnsi="Arial" w:cs="David"/>
                <w:b/>
                <w:bCs/>
                <w:sz w:val="24"/>
                <w:szCs w:val="24"/>
                <w:lang w:eastAsia="en-US"/>
              </w:rPr>
            </w:pPr>
            <w:r w:rsidRPr="005F4135">
              <w:rPr>
                <w:rFonts w:ascii="Arial" w:hAnsi="Arial" w:cs="David"/>
                <w:b/>
                <w:bCs/>
                <w:sz w:val="24"/>
                <w:szCs w:val="24"/>
                <w:rtl/>
                <w:lang w:eastAsia="en-US"/>
              </w:rPr>
              <w:t>פרמטר</w:t>
            </w:r>
          </w:p>
        </w:tc>
        <w:tc>
          <w:tcPr>
            <w:tcW w:w="1030" w:type="dxa"/>
            <w:tcBorders>
              <w:top w:val="single" w:sz="8" w:space="0" w:color="auto"/>
              <w:left w:val="nil"/>
              <w:bottom w:val="nil"/>
              <w:right w:val="single" w:sz="8" w:space="0" w:color="auto"/>
            </w:tcBorders>
            <w:shd w:val="clear" w:color="auto" w:fill="FFFFFF" w:themeFill="background1"/>
            <w:vAlign w:val="bottom"/>
            <w:hideMark/>
          </w:tcPr>
          <w:p w:rsidR="00B50382" w:rsidRPr="005F4135" w:rsidRDefault="00B50382" w:rsidP="00153CC2">
            <w:pPr>
              <w:keepNext/>
              <w:autoSpaceDE/>
              <w:autoSpaceDN/>
              <w:bidi/>
              <w:rPr>
                <w:rFonts w:ascii="Arial" w:hAnsi="Arial" w:cs="David"/>
                <w:b/>
                <w:bCs/>
                <w:sz w:val="24"/>
                <w:szCs w:val="24"/>
                <w:lang w:eastAsia="en-US"/>
              </w:rPr>
            </w:pPr>
            <w:r>
              <w:rPr>
                <w:rFonts w:ascii="Arial" w:hAnsi="Arial" w:cs="David"/>
                <w:b/>
                <w:bCs/>
                <w:sz w:val="24"/>
                <w:szCs w:val="24"/>
                <w:rtl/>
                <w:lang w:eastAsia="en-US"/>
              </w:rPr>
              <w:t>ה</w:t>
            </w:r>
            <w:r>
              <w:rPr>
                <w:rFonts w:ascii="Arial" w:hAnsi="Arial" w:cs="David" w:hint="cs"/>
                <w:b/>
                <w:bCs/>
                <w:sz w:val="24"/>
                <w:szCs w:val="24"/>
                <w:rtl/>
                <w:lang w:eastAsia="en-US"/>
              </w:rPr>
              <w:t>יש</w:t>
            </w:r>
            <w:r w:rsidRPr="005F4135">
              <w:rPr>
                <w:rFonts w:ascii="Arial" w:hAnsi="Arial" w:cs="David"/>
                <w:b/>
                <w:bCs/>
                <w:sz w:val="24"/>
                <w:szCs w:val="24"/>
                <w:rtl/>
                <w:lang w:eastAsia="en-US"/>
              </w:rPr>
              <w:t>ג</w:t>
            </w:r>
          </w:p>
        </w:tc>
        <w:tc>
          <w:tcPr>
            <w:tcW w:w="1009" w:type="dxa"/>
            <w:tcBorders>
              <w:top w:val="single" w:sz="8" w:space="0" w:color="auto"/>
              <w:left w:val="single" w:sz="8" w:space="0" w:color="auto"/>
              <w:bottom w:val="nil"/>
              <w:right w:val="single" w:sz="8" w:space="0" w:color="auto"/>
            </w:tcBorders>
            <w:shd w:val="clear" w:color="auto" w:fill="FFFFFF" w:themeFill="background1"/>
          </w:tcPr>
          <w:p w:rsidR="00B50382" w:rsidRDefault="00B50382" w:rsidP="00153CC2">
            <w:pPr>
              <w:keepNext/>
              <w:autoSpaceDE/>
              <w:autoSpaceDN/>
              <w:bidi/>
              <w:rPr>
                <w:rFonts w:ascii="Arial" w:hAnsi="Arial" w:cs="David"/>
                <w:b/>
                <w:bCs/>
                <w:sz w:val="24"/>
                <w:szCs w:val="24"/>
                <w:rtl/>
                <w:lang w:eastAsia="en-US"/>
              </w:rPr>
            </w:pPr>
          </w:p>
          <w:p w:rsidR="00B50382" w:rsidRDefault="00B50382" w:rsidP="00153CC2">
            <w:pPr>
              <w:keepNext/>
              <w:autoSpaceDE/>
              <w:autoSpaceDN/>
              <w:bidi/>
              <w:rPr>
                <w:rFonts w:ascii="Arial" w:hAnsi="Arial" w:cs="David"/>
                <w:b/>
                <w:bCs/>
                <w:sz w:val="24"/>
                <w:szCs w:val="24"/>
                <w:rtl/>
                <w:lang w:eastAsia="en-US"/>
              </w:rPr>
            </w:pPr>
          </w:p>
          <w:p w:rsidR="00B50382" w:rsidRPr="005F4135" w:rsidRDefault="00B50382" w:rsidP="00153CC2">
            <w:pPr>
              <w:keepNext/>
              <w:autoSpaceDE/>
              <w:autoSpaceDN/>
              <w:bidi/>
              <w:rPr>
                <w:rFonts w:ascii="Arial" w:hAnsi="Arial" w:cs="David"/>
                <w:b/>
                <w:bCs/>
                <w:sz w:val="24"/>
                <w:szCs w:val="24"/>
                <w:rtl/>
                <w:lang w:eastAsia="en-US"/>
              </w:rPr>
            </w:pPr>
            <w:r>
              <w:rPr>
                <w:rFonts w:ascii="Arial" w:hAnsi="Arial" w:cs="David" w:hint="cs"/>
                <w:b/>
                <w:bCs/>
                <w:sz w:val="24"/>
                <w:szCs w:val="24"/>
                <w:rtl/>
                <w:lang w:eastAsia="en-US"/>
              </w:rPr>
              <w:t xml:space="preserve">משקל </w:t>
            </w:r>
          </w:p>
        </w:tc>
        <w:tc>
          <w:tcPr>
            <w:tcW w:w="1244" w:type="dxa"/>
            <w:tcBorders>
              <w:top w:val="single" w:sz="8" w:space="0" w:color="auto"/>
              <w:left w:val="single" w:sz="8" w:space="0" w:color="auto"/>
              <w:bottom w:val="nil"/>
              <w:right w:val="single" w:sz="8" w:space="0" w:color="auto"/>
            </w:tcBorders>
            <w:shd w:val="clear" w:color="auto" w:fill="FFFFFF" w:themeFill="background1"/>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גובה פרס /קנס</w:t>
            </w:r>
          </w:p>
        </w:tc>
        <w:tc>
          <w:tcPr>
            <w:tcW w:w="1166" w:type="dxa"/>
            <w:tcBorders>
              <w:top w:val="single" w:sz="8" w:space="0" w:color="auto"/>
              <w:left w:val="single" w:sz="8" w:space="0" w:color="auto"/>
              <w:bottom w:val="nil"/>
              <w:right w:val="single" w:sz="8" w:space="0" w:color="auto"/>
            </w:tcBorders>
            <w:shd w:val="clear" w:color="auto" w:fill="FFFFFF" w:themeFill="background1"/>
          </w:tcPr>
          <w:p w:rsidR="00B50382" w:rsidRDefault="00B50382" w:rsidP="00153CC2">
            <w:pPr>
              <w:keepNext/>
              <w:autoSpaceDE/>
              <w:autoSpaceDN/>
              <w:bidi/>
              <w:rPr>
                <w:rFonts w:ascii="Arial" w:hAnsi="Arial" w:cs="David"/>
                <w:b/>
                <w:bCs/>
                <w:sz w:val="24"/>
                <w:szCs w:val="24"/>
                <w:rtl/>
                <w:lang w:eastAsia="en-US"/>
              </w:rPr>
            </w:pPr>
          </w:p>
          <w:p w:rsidR="00B50382" w:rsidRPr="005F4135" w:rsidRDefault="00B50382" w:rsidP="00153CC2">
            <w:pPr>
              <w:keepNext/>
              <w:autoSpaceDE/>
              <w:autoSpaceDN/>
              <w:bidi/>
              <w:rPr>
                <w:rFonts w:ascii="Arial" w:hAnsi="Arial" w:cs="David"/>
                <w:b/>
                <w:bCs/>
                <w:sz w:val="24"/>
                <w:szCs w:val="24"/>
                <w:rtl/>
                <w:lang w:eastAsia="en-US"/>
              </w:rPr>
            </w:pPr>
            <w:r>
              <w:rPr>
                <w:rFonts w:ascii="Arial" w:hAnsi="Arial" w:cs="David" w:hint="cs"/>
                <w:b/>
                <w:bCs/>
                <w:sz w:val="24"/>
                <w:szCs w:val="24"/>
                <w:rtl/>
                <w:lang w:eastAsia="en-US"/>
              </w:rPr>
              <w:t>פרס / קנס משוקלל</w:t>
            </w:r>
          </w:p>
        </w:tc>
      </w:tr>
      <w:tr w:rsidR="00B50382" w:rsidRPr="005F4135" w:rsidTr="00D86F28">
        <w:trPr>
          <w:trHeight w:val="495"/>
        </w:trPr>
        <w:tc>
          <w:tcPr>
            <w:tcW w:w="1209" w:type="dxa"/>
            <w:vMerge w:val="restart"/>
            <w:tcBorders>
              <w:top w:val="single" w:sz="8" w:space="0" w:color="auto"/>
              <w:left w:val="single" w:sz="8" w:space="0" w:color="auto"/>
              <w:bottom w:val="double" w:sz="6" w:space="0" w:color="000000"/>
              <w:right w:val="single" w:sz="8" w:space="0" w:color="auto"/>
            </w:tcBorders>
            <w:shd w:val="clear" w:color="auto" w:fill="FFFFFF" w:themeFill="background1"/>
            <w:noWrap/>
            <w:vAlign w:val="bottom"/>
            <w:hideMark/>
          </w:tcPr>
          <w:p w:rsidR="00B50382" w:rsidRPr="005F4135" w:rsidRDefault="00B50382" w:rsidP="00153CC2">
            <w:pPr>
              <w:keepNext/>
              <w:autoSpaceDE/>
              <w:autoSpaceDN/>
              <w:bidi/>
              <w:jc w:val="center"/>
              <w:rPr>
                <w:rFonts w:ascii="Arial" w:hAnsi="Arial" w:cs="David"/>
                <w:b/>
                <w:bCs/>
                <w:sz w:val="24"/>
                <w:szCs w:val="24"/>
                <w:lang w:eastAsia="en-US"/>
              </w:rPr>
            </w:pPr>
            <w:r w:rsidRPr="005F4135">
              <w:rPr>
                <w:rFonts w:ascii="Arial" w:hAnsi="Arial" w:cs="David"/>
                <w:b/>
                <w:bCs/>
                <w:sz w:val="24"/>
                <w:szCs w:val="24"/>
                <w:lang w:eastAsia="en-US"/>
              </w:rPr>
              <w:t>1</w:t>
            </w: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 xml:space="preserve">אחוז הממתינים עד </w:t>
            </w:r>
            <w:r w:rsidRPr="003F7010">
              <w:rPr>
                <w:rFonts w:ascii="Arial" w:hAnsi="Arial" w:cs="David" w:hint="cs"/>
                <w:sz w:val="24"/>
                <w:szCs w:val="24"/>
                <w:rtl/>
                <w:lang w:eastAsia="en-US"/>
              </w:rPr>
              <w:t>30 שניות</w:t>
            </w:r>
          </w:p>
        </w:tc>
        <w:tc>
          <w:tcPr>
            <w:tcW w:w="1030" w:type="dxa"/>
            <w:tcBorders>
              <w:top w:val="single" w:sz="8" w:space="0" w:color="auto"/>
              <w:left w:val="nil"/>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82%</w:t>
            </w:r>
          </w:p>
        </w:tc>
        <w:tc>
          <w:tcPr>
            <w:tcW w:w="1009"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Default="00B50382" w:rsidP="00153CC2">
            <w:pPr>
              <w:keepNext/>
              <w:autoSpaceDE/>
              <w:autoSpaceDN/>
              <w:bidi/>
              <w:jc w:val="center"/>
              <w:rPr>
                <w:rFonts w:asciiTheme="minorBidi" w:hAnsiTheme="minorBidi" w:cstheme="minorBidi"/>
                <w:sz w:val="24"/>
                <w:szCs w:val="24"/>
                <w:rtl/>
                <w:lang w:eastAsia="en-US"/>
              </w:rPr>
            </w:pPr>
          </w:p>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single" w:sz="8" w:space="0" w:color="auto"/>
              <w:left w:val="single" w:sz="8" w:space="0" w:color="auto"/>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5%</w:t>
            </w:r>
          </w:p>
        </w:tc>
        <w:tc>
          <w:tcPr>
            <w:tcW w:w="1166"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+1.75%</w:t>
            </w:r>
          </w:p>
        </w:tc>
      </w:tr>
      <w:tr w:rsidR="00B50382" w:rsidRPr="005F4135" w:rsidTr="00D86F28">
        <w:trPr>
          <w:trHeight w:val="45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אחוז נטישה</w:t>
            </w:r>
          </w:p>
        </w:tc>
        <w:tc>
          <w:tcPr>
            <w:tcW w:w="1030" w:type="dxa"/>
            <w:tcBorders>
              <w:top w:val="nil"/>
              <w:left w:val="nil"/>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3.5%</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5%</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+1.75%</w:t>
            </w:r>
          </w:p>
        </w:tc>
      </w:tr>
      <w:tr w:rsidR="00B50382" w:rsidRPr="005F4135" w:rsidTr="00D86F28">
        <w:trPr>
          <w:trHeight w:val="42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שביעות רצון</w:t>
            </w:r>
          </w:p>
        </w:tc>
        <w:tc>
          <w:tcPr>
            <w:tcW w:w="1030" w:type="dxa"/>
            <w:tcBorders>
              <w:top w:val="nil"/>
              <w:left w:val="nil"/>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lang w:eastAsia="en-US"/>
              </w:rPr>
              <w:t>4</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-15%</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-2.25%</w:t>
            </w:r>
          </w:p>
        </w:tc>
      </w:tr>
      <w:tr w:rsidR="00B50382" w:rsidRPr="005F4135" w:rsidTr="00D86F28">
        <w:trPr>
          <w:trHeight w:val="42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4"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מקצועיות</w:t>
            </w:r>
            <w:r>
              <w:rPr>
                <w:rFonts w:ascii="Arial" w:hAnsi="Arial" w:cs="David" w:hint="cs"/>
                <w:sz w:val="24"/>
                <w:szCs w:val="24"/>
                <w:rtl/>
                <w:lang w:eastAsia="en-US"/>
              </w:rPr>
              <w:t xml:space="preserve"> נציגי השירות</w:t>
            </w:r>
          </w:p>
        </w:tc>
        <w:tc>
          <w:tcPr>
            <w:tcW w:w="1030"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lang w:eastAsia="en-US"/>
              </w:rPr>
              <w:t>72</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-15%</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-2.25%</w:t>
            </w:r>
          </w:p>
        </w:tc>
      </w:tr>
      <w:tr w:rsidR="00B50382" w:rsidRPr="005F4135" w:rsidTr="00D86F28">
        <w:trPr>
          <w:trHeight w:val="390"/>
        </w:trPr>
        <w:tc>
          <w:tcPr>
            <w:tcW w:w="1209" w:type="dxa"/>
            <w:tcBorders>
              <w:top w:val="nil"/>
              <w:left w:val="single" w:sz="8" w:space="0" w:color="auto"/>
              <w:bottom w:val="double" w:sz="6" w:space="0" w:color="auto"/>
              <w:right w:val="nil"/>
            </w:tcBorders>
            <w:shd w:val="clear" w:color="auto" w:fill="FFFFFF" w:themeFill="background1"/>
            <w:noWrap/>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 xml:space="preserve">סה"כ </w:t>
            </w:r>
          </w:p>
        </w:tc>
        <w:tc>
          <w:tcPr>
            <w:tcW w:w="3251" w:type="dxa"/>
            <w:tcBorders>
              <w:top w:val="double" w:sz="6" w:space="0" w:color="auto"/>
              <w:left w:val="single" w:sz="8" w:space="0" w:color="auto"/>
              <w:bottom w:val="double" w:sz="6"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מקדם איכות באחוזים</w:t>
            </w:r>
          </w:p>
        </w:tc>
        <w:tc>
          <w:tcPr>
            <w:tcW w:w="1030" w:type="dxa"/>
            <w:tcBorders>
              <w:top w:val="nil"/>
              <w:left w:val="nil"/>
              <w:bottom w:val="double" w:sz="6"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p>
        </w:tc>
        <w:tc>
          <w:tcPr>
            <w:tcW w:w="1009" w:type="dxa"/>
            <w:tcBorders>
              <w:top w:val="nil"/>
              <w:left w:val="single" w:sz="8" w:space="0" w:color="auto"/>
              <w:bottom w:val="double" w:sz="6"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p>
        </w:tc>
        <w:tc>
          <w:tcPr>
            <w:tcW w:w="1244" w:type="dxa"/>
            <w:tcBorders>
              <w:top w:val="nil"/>
              <w:left w:val="single" w:sz="8" w:space="0" w:color="auto"/>
              <w:bottom w:val="double" w:sz="6"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rtl/>
                <w:lang w:eastAsia="en-US"/>
              </w:rPr>
            </w:pPr>
          </w:p>
        </w:tc>
        <w:tc>
          <w:tcPr>
            <w:tcW w:w="1166" w:type="dxa"/>
            <w:tcBorders>
              <w:top w:val="nil"/>
              <w:left w:val="single" w:sz="8" w:space="0" w:color="auto"/>
              <w:bottom w:val="double" w:sz="6" w:space="0" w:color="auto"/>
              <w:right w:val="single" w:sz="8" w:space="0" w:color="auto"/>
            </w:tcBorders>
            <w:shd w:val="clear" w:color="auto" w:fill="FFFFFF" w:themeFill="background1"/>
          </w:tcPr>
          <w:p w:rsidR="00B50382" w:rsidRPr="00B72169" w:rsidRDefault="00B50382" w:rsidP="00153CC2">
            <w:pPr>
              <w:keepNext/>
              <w:autoSpaceDE/>
              <w:autoSpaceDN/>
              <w:bidi/>
              <w:jc w:val="center"/>
              <w:rPr>
                <w:rFonts w:ascii="Arial" w:hAnsi="Arial" w:cs="David"/>
                <w:b/>
                <w:bCs/>
                <w:sz w:val="24"/>
                <w:szCs w:val="24"/>
                <w:lang w:eastAsia="en-US"/>
              </w:rPr>
            </w:pPr>
            <w:r w:rsidRPr="00B72169">
              <w:rPr>
                <w:rFonts w:ascii="Arial" w:hAnsi="Arial" w:cs="David"/>
                <w:b/>
                <w:bCs/>
                <w:sz w:val="24"/>
                <w:szCs w:val="24"/>
                <w:lang w:eastAsia="en-US"/>
              </w:rPr>
              <w:t>-1%</w:t>
            </w:r>
          </w:p>
        </w:tc>
      </w:tr>
      <w:tr w:rsidR="00B50382" w:rsidRPr="005F4135" w:rsidTr="00D86F28">
        <w:trPr>
          <w:trHeight w:val="630"/>
        </w:trPr>
        <w:tc>
          <w:tcPr>
            <w:tcW w:w="1209" w:type="dxa"/>
            <w:tcBorders>
              <w:top w:val="single" w:sz="8" w:space="0" w:color="auto"/>
              <w:left w:val="single" w:sz="8" w:space="0" w:color="auto"/>
              <w:bottom w:val="nil"/>
              <w:right w:val="nil"/>
            </w:tcBorders>
            <w:shd w:val="clear" w:color="auto" w:fill="FFFFFF" w:themeFill="background1"/>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מס' דוגמא</w:t>
            </w:r>
          </w:p>
        </w:tc>
        <w:tc>
          <w:tcPr>
            <w:tcW w:w="3251" w:type="dxa"/>
            <w:tcBorders>
              <w:top w:val="single" w:sz="8" w:space="0" w:color="auto"/>
              <w:left w:val="single" w:sz="8" w:space="0" w:color="auto"/>
              <w:bottom w:val="nil"/>
              <w:right w:val="single" w:sz="8" w:space="0" w:color="000000"/>
            </w:tcBorders>
            <w:shd w:val="clear" w:color="auto" w:fill="FFFFFF" w:themeFill="background1"/>
            <w:vAlign w:val="bottom"/>
            <w:hideMark/>
          </w:tcPr>
          <w:p w:rsidR="00B50382" w:rsidRPr="00344FE9" w:rsidRDefault="00B50382" w:rsidP="00153CC2">
            <w:pPr>
              <w:keepNext/>
              <w:autoSpaceDE/>
              <w:autoSpaceDN/>
              <w:bidi/>
              <w:jc w:val="center"/>
              <w:rPr>
                <w:rFonts w:ascii="Arial" w:hAnsi="Arial" w:cs="David"/>
                <w:b/>
                <w:bCs/>
                <w:sz w:val="24"/>
                <w:szCs w:val="24"/>
                <w:lang w:eastAsia="en-US"/>
              </w:rPr>
            </w:pPr>
            <w:r w:rsidRPr="00344FE9">
              <w:rPr>
                <w:rFonts w:ascii="Arial" w:hAnsi="Arial" w:cs="David"/>
                <w:b/>
                <w:bCs/>
                <w:sz w:val="24"/>
                <w:szCs w:val="24"/>
                <w:rtl/>
                <w:lang w:eastAsia="en-US"/>
              </w:rPr>
              <w:t>פרמטר</w:t>
            </w:r>
          </w:p>
        </w:tc>
        <w:tc>
          <w:tcPr>
            <w:tcW w:w="1030" w:type="dxa"/>
            <w:tcBorders>
              <w:top w:val="single" w:sz="8" w:space="0" w:color="auto"/>
              <w:left w:val="nil"/>
              <w:bottom w:val="nil"/>
              <w:right w:val="single" w:sz="8" w:space="0" w:color="auto"/>
            </w:tcBorders>
            <w:shd w:val="clear" w:color="auto" w:fill="FFFFFF" w:themeFill="background1"/>
            <w:vAlign w:val="bottom"/>
            <w:hideMark/>
          </w:tcPr>
          <w:p w:rsidR="00B50382" w:rsidRPr="003F7010" w:rsidRDefault="00B50382" w:rsidP="00153CC2">
            <w:pPr>
              <w:keepNext/>
              <w:autoSpaceDE/>
              <w:autoSpaceDN/>
              <w:bidi/>
              <w:jc w:val="center"/>
              <w:rPr>
                <w:rFonts w:ascii="Arial" w:hAnsi="Arial" w:cs="David"/>
                <w:b/>
                <w:bCs/>
                <w:sz w:val="24"/>
                <w:szCs w:val="24"/>
                <w:lang w:eastAsia="en-US"/>
              </w:rPr>
            </w:pPr>
            <w:r w:rsidRPr="003F7010">
              <w:rPr>
                <w:rFonts w:ascii="Arial" w:hAnsi="Arial" w:cs="David" w:hint="cs"/>
                <w:b/>
                <w:bCs/>
                <w:sz w:val="24"/>
                <w:szCs w:val="24"/>
                <w:rtl/>
                <w:lang w:eastAsia="en-US"/>
              </w:rPr>
              <w:t>ה</w:t>
            </w:r>
            <w:r w:rsidRPr="003F7010">
              <w:rPr>
                <w:rFonts w:ascii="Arial" w:hAnsi="Arial" w:cs="David"/>
                <w:b/>
                <w:bCs/>
                <w:sz w:val="24"/>
                <w:szCs w:val="24"/>
                <w:rtl/>
                <w:lang w:eastAsia="en-US"/>
              </w:rPr>
              <w:t>ישג</w:t>
            </w:r>
          </w:p>
        </w:tc>
        <w:tc>
          <w:tcPr>
            <w:tcW w:w="1009" w:type="dxa"/>
            <w:tcBorders>
              <w:top w:val="nil"/>
              <w:left w:val="single" w:sz="8" w:space="0" w:color="auto"/>
              <w:bottom w:val="nil"/>
              <w:right w:val="single" w:sz="8" w:space="0" w:color="auto"/>
            </w:tcBorders>
            <w:shd w:val="clear" w:color="auto" w:fill="FFFFFF" w:themeFill="background1"/>
          </w:tcPr>
          <w:p w:rsidR="00B50382" w:rsidRPr="003F7010" w:rsidRDefault="00B50382" w:rsidP="00153CC2">
            <w:pPr>
              <w:keepNext/>
              <w:autoSpaceDE/>
              <w:autoSpaceDN/>
              <w:bidi/>
              <w:jc w:val="center"/>
              <w:rPr>
                <w:rFonts w:ascii="Arial" w:hAnsi="Arial" w:cs="David"/>
                <w:b/>
                <w:bCs/>
                <w:sz w:val="24"/>
                <w:szCs w:val="24"/>
                <w:rtl/>
                <w:lang w:eastAsia="en-US"/>
              </w:rPr>
            </w:pPr>
          </w:p>
          <w:p w:rsidR="00B50382" w:rsidRPr="003F7010" w:rsidRDefault="00B50382" w:rsidP="00153CC2">
            <w:pPr>
              <w:keepNext/>
              <w:autoSpaceDE/>
              <w:autoSpaceDN/>
              <w:bidi/>
              <w:jc w:val="center"/>
              <w:rPr>
                <w:rFonts w:ascii="Arial" w:hAnsi="Arial" w:cs="David"/>
                <w:b/>
                <w:bCs/>
                <w:sz w:val="24"/>
                <w:szCs w:val="24"/>
                <w:rtl/>
                <w:lang w:eastAsia="en-US"/>
              </w:rPr>
            </w:pPr>
          </w:p>
          <w:p w:rsidR="00B50382" w:rsidRPr="003F7010" w:rsidRDefault="00B50382" w:rsidP="00153CC2">
            <w:pPr>
              <w:keepNext/>
              <w:autoSpaceDE/>
              <w:autoSpaceDN/>
              <w:bidi/>
              <w:jc w:val="center"/>
              <w:rPr>
                <w:rFonts w:ascii="Arial" w:hAnsi="Arial" w:cs="David"/>
                <w:b/>
                <w:bCs/>
                <w:sz w:val="24"/>
                <w:szCs w:val="24"/>
                <w:lang w:eastAsia="en-US"/>
              </w:rPr>
            </w:pPr>
            <w:r w:rsidRPr="003F7010">
              <w:rPr>
                <w:rFonts w:ascii="Arial" w:hAnsi="Arial" w:cs="David"/>
                <w:b/>
                <w:bCs/>
                <w:sz w:val="24"/>
                <w:szCs w:val="24"/>
                <w:rtl/>
                <w:lang w:eastAsia="en-US"/>
              </w:rPr>
              <w:t xml:space="preserve">משקל </w:t>
            </w:r>
          </w:p>
        </w:tc>
        <w:tc>
          <w:tcPr>
            <w:tcW w:w="1244" w:type="dxa"/>
            <w:tcBorders>
              <w:top w:val="nil"/>
              <w:left w:val="single" w:sz="8" w:space="0" w:color="auto"/>
              <w:bottom w:val="nil"/>
              <w:right w:val="single" w:sz="8" w:space="0" w:color="auto"/>
            </w:tcBorders>
            <w:shd w:val="clear" w:color="auto" w:fill="FFFFFF" w:themeFill="background1"/>
            <w:vAlign w:val="bottom"/>
            <w:hideMark/>
          </w:tcPr>
          <w:p w:rsidR="00B50382" w:rsidRPr="003F7010" w:rsidRDefault="00B50382" w:rsidP="00153CC2">
            <w:pPr>
              <w:keepNext/>
              <w:autoSpaceDE/>
              <w:autoSpaceDN/>
              <w:bidi/>
              <w:jc w:val="center"/>
              <w:rPr>
                <w:rFonts w:ascii="Arial" w:hAnsi="Arial" w:cs="David"/>
                <w:b/>
                <w:bCs/>
                <w:sz w:val="24"/>
                <w:szCs w:val="24"/>
                <w:lang w:eastAsia="en-US"/>
              </w:rPr>
            </w:pPr>
            <w:r w:rsidRPr="003F7010">
              <w:rPr>
                <w:rFonts w:ascii="Arial" w:hAnsi="Arial" w:cs="David"/>
                <w:b/>
                <w:bCs/>
                <w:sz w:val="24"/>
                <w:szCs w:val="24"/>
                <w:rtl/>
                <w:lang w:eastAsia="en-US"/>
              </w:rPr>
              <w:t>גובה פרס /קנס</w:t>
            </w:r>
          </w:p>
        </w:tc>
        <w:tc>
          <w:tcPr>
            <w:tcW w:w="1166" w:type="dxa"/>
            <w:tcBorders>
              <w:top w:val="nil"/>
              <w:left w:val="single" w:sz="8" w:space="0" w:color="auto"/>
              <w:bottom w:val="nil"/>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b/>
                <w:bCs/>
                <w:sz w:val="24"/>
                <w:szCs w:val="24"/>
                <w:rtl/>
                <w:lang w:eastAsia="en-US"/>
              </w:rPr>
            </w:pPr>
          </w:p>
          <w:p w:rsidR="00B50382" w:rsidRPr="003F7010" w:rsidRDefault="00B50382" w:rsidP="00153CC2">
            <w:pPr>
              <w:keepNext/>
              <w:autoSpaceDE/>
              <w:autoSpaceDN/>
              <w:bidi/>
              <w:jc w:val="center"/>
              <w:rPr>
                <w:rFonts w:ascii="Arial" w:hAnsi="Arial" w:cs="David"/>
                <w:b/>
                <w:bCs/>
                <w:sz w:val="24"/>
                <w:szCs w:val="24"/>
                <w:rtl/>
                <w:lang w:eastAsia="en-US"/>
              </w:rPr>
            </w:pPr>
            <w:r>
              <w:rPr>
                <w:rFonts w:ascii="Arial" w:hAnsi="Arial" w:cs="David" w:hint="cs"/>
                <w:b/>
                <w:bCs/>
                <w:sz w:val="24"/>
                <w:szCs w:val="24"/>
                <w:rtl/>
                <w:lang w:eastAsia="en-US"/>
              </w:rPr>
              <w:t>פרס / קנס משוקלל</w:t>
            </w:r>
          </w:p>
        </w:tc>
      </w:tr>
      <w:tr w:rsidR="00B50382" w:rsidRPr="005F4135" w:rsidTr="00D86F28">
        <w:trPr>
          <w:trHeight w:val="495"/>
        </w:trPr>
        <w:tc>
          <w:tcPr>
            <w:tcW w:w="1209" w:type="dxa"/>
            <w:vMerge w:val="restart"/>
            <w:tcBorders>
              <w:top w:val="single" w:sz="8" w:space="0" w:color="auto"/>
              <w:left w:val="single" w:sz="8" w:space="0" w:color="auto"/>
              <w:bottom w:val="double" w:sz="6" w:space="0" w:color="000000"/>
              <w:right w:val="single" w:sz="8" w:space="0" w:color="auto"/>
            </w:tcBorders>
            <w:shd w:val="clear" w:color="auto" w:fill="FFFFFF" w:themeFill="background1"/>
            <w:noWrap/>
            <w:vAlign w:val="bottom"/>
            <w:hideMark/>
          </w:tcPr>
          <w:p w:rsidR="00B50382" w:rsidRPr="005F4135" w:rsidRDefault="00B50382" w:rsidP="00153CC2">
            <w:pPr>
              <w:keepNext/>
              <w:autoSpaceDE/>
              <w:autoSpaceDN/>
              <w:bidi/>
              <w:jc w:val="center"/>
              <w:rPr>
                <w:rFonts w:ascii="Arial" w:hAnsi="Arial" w:cs="David"/>
                <w:b/>
                <w:bCs/>
                <w:sz w:val="24"/>
                <w:szCs w:val="24"/>
                <w:lang w:eastAsia="en-US"/>
              </w:rPr>
            </w:pPr>
            <w:r w:rsidRPr="005F4135">
              <w:rPr>
                <w:rFonts w:ascii="Arial" w:hAnsi="Arial" w:cs="David"/>
                <w:b/>
                <w:bCs/>
                <w:sz w:val="24"/>
                <w:szCs w:val="24"/>
                <w:lang w:eastAsia="en-US"/>
              </w:rPr>
              <w:t>2</w:t>
            </w: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 xml:space="preserve">אחוז הממתינים עד </w:t>
            </w:r>
            <w:r w:rsidRPr="003F7010">
              <w:rPr>
                <w:rFonts w:ascii="Arial" w:hAnsi="Arial" w:cs="David" w:hint="cs"/>
                <w:sz w:val="24"/>
                <w:szCs w:val="24"/>
                <w:rtl/>
                <w:lang w:eastAsia="en-US"/>
              </w:rPr>
              <w:t>30 שניות</w:t>
            </w:r>
          </w:p>
        </w:tc>
        <w:tc>
          <w:tcPr>
            <w:tcW w:w="1030" w:type="dxa"/>
            <w:tcBorders>
              <w:top w:val="single" w:sz="8" w:space="0" w:color="auto"/>
              <w:left w:val="nil"/>
              <w:bottom w:val="single" w:sz="8" w:space="0" w:color="auto"/>
              <w:right w:val="single" w:sz="8" w:space="0" w:color="auto"/>
            </w:tcBorders>
            <w:shd w:val="clear" w:color="auto" w:fill="FFFFFF" w:themeFill="background1"/>
            <w:noWrap/>
            <w:vAlign w:val="bottom"/>
            <w:hideMark/>
          </w:tcPr>
          <w:p w:rsidR="00B50382" w:rsidRPr="00B72169" w:rsidRDefault="00B50382" w:rsidP="00153CC2">
            <w:pPr>
              <w:keepNext/>
              <w:autoSpaceDE/>
              <w:autoSpaceDN/>
              <w:bidi/>
              <w:jc w:val="center"/>
              <w:rPr>
                <w:rFonts w:ascii="Arial" w:hAnsi="Arial" w:cs="David"/>
                <w:sz w:val="24"/>
                <w:szCs w:val="24"/>
                <w:lang w:eastAsia="en-US"/>
              </w:rPr>
            </w:pPr>
            <w:r w:rsidRPr="00B72169">
              <w:rPr>
                <w:rFonts w:ascii="Arial" w:hAnsi="Arial" w:cs="David"/>
                <w:sz w:val="24"/>
                <w:szCs w:val="24"/>
                <w:lang w:eastAsia="en-US"/>
              </w:rPr>
              <w:t>78%</w:t>
            </w:r>
          </w:p>
        </w:tc>
        <w:tc>
          <w:tcPr>
            <w:tcW w:w="1009"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-15%</w:t>
            </w:r>
          </w:p>
        </w:tc>
        <w:tc>
          <w:tcPr>
            <w:tcW w:w="1166"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-5.25%</w:t>
            </w:r>
          </w:p>
        </w:tc>
      </w:tr>
      <w:tr w:rsidR="00B50382" w:rsidRPr="005F4135" w:rsidTr="00D86F28">
        <w:trPr>
          <w:trHeight w:val="45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אחוז נטישה</w:t>
            </w:r>
          </w:p>
        </w:tc>
        <w:tc>
          <w:tcPr>
            <w:tcW w:w="1030" w:type="dxa"/>
            <w:tcBorders>
              <w:top w:val="nil"/>
              <w:left w:val="nil"/>
              <w:bottom w:val="single" w:sz="8" w:space="0" w:color="auto"/>
              <w:right w:val="single" w:sz="8" w:space="0" w:color="auto"/>
            </w:tcBorders>
            <w:shd w:val="clear" w:color="auto" w:fill="FFFFFF" w:themeFill="background1"/>
            <w:noWrap/>
            <w:vAlign w:val="bottom"/>
            <w:hideMark/>
          </w:tcPr>
          <w:p w:rsidR="00B50382" w:rsidRPr="00B72169" w:rsidRDefault="00B50382" w:rsidP="00153CC2">
            <w:pPr>
              <w:keepNext/>
              <w:autoSpaceDE/>
              <w:autoSpaceDN/>
              <w:bidi/>
              <w:jc w:val="center"/>
              <w:rPr>
                <w:rFonts w:ascii="Arial" w:hAnsi="Arial" w:cs="David"/>
                <w:sz w:val="24"/>
                <w:szCs w:val="24"/>
                <w:lang w:eastAsia="en-US"/>
              </w:rPr>
            </w:pPr>
            <w:r w:rsidRPr="00B72169">
              <w:rPr>
                <w:rFonts w:ascii="Arial" w:hAnsi="Arial" w:cs="David"/>
                <w:sz w:val="24"/>
                <w:szCs w:val="24"/>
                <w:lang w:eastAsia="en-US"/>
              </w:rPr>
              <w:t>2.5%</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10%</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w:t>
            </w:r>
            <w:r w:rsidRPr="00C60048">
              <w:rPr>
                <w:rFonts w:ascii="Arial" w:hAnsi="Arial" w:cs="David"/>
                <w:sz w:val="24"/>
                <w:szCs w:val="24"/>
                <w:lang w:eastAsia="en-US"/>
              </w:rPr>
              <w:t>3.5%</w:t>
            </w:r>
          </w:p>
        </w:tc>
      </w:tr>
      <w:tr w:rsidR="00B50382" w:rsidRPr="005F4135" w:rsidTr="00D86F28">
        <w:trPr>
          <w:trHeight w:val="42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שביעות רצון</w:t>
            </w:r>
          </w:p>
        </w:tc>
        <w:tc>
          <w:tcPr>
            <w:tcW w:w="1030" w:type="dxa"/>
            <w:tcBorders>
              <w:top w:val="nil"/>
              <w:left w:val="nil"/>
              <w:bottom w:val="single" w:sz="8" w:space="0" w:color="auto"/>
              <w:right w:val="single" w:sz="8" w:space="0" w:color="auto"/>
            </w:tcBorders>
            <w:shd w:val="clear" w:color="auto" w:fill="FFFFFF" w:themeFill="background1"/>
            <w:noWrap/>
            <w:vAlign w:val="bottom"/>
            <w:hideMark/>
          </w:tcPr>
          <w:p w:rsidR="00B50382" w:rsidRPr="00B72169"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5.5</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10%</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w:t>
            </w:r>
            <w:r w:rsidRPr="00C60048">
              <w:rPr>
                <w:rFonts w:ascii="Arial" w:hAnsi="Arial" w:cs="David"/>
                <w:sz w:val="24"/>
                <w:szCs w:val="24"/>
                <w:lang w:eastAsia="en-US"/>
              </w:rPr>
              <w:t>1.5%</w:t>
            </w:r>
          </w:p>
        </w:tc>
      </w:tr>
      <w:tr w:rsidR="00B50382" w:rsidRPr="005F4135" w:rsidTr="00D86F28">
        <w:trPr>
          <w:trHeight w:val="420"/>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4"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מקצועיות</w:t>
            </w:r>
            <w:r>
              <w:rPr>
                <w:rFonts w:ascii="Arial" w:hAnsi="Arial" w:cs="David" w:hint="cs"/>
                <w:sz w:val="24"/>
                <w:szCs w:val="24"/>
                <w:rtl/>
                <w:lang w:eastAsia="en-US"/>
              </w:rPr>
              <w:t xml:space="preserve"> נציגי השירות</w:t>
            </w:r>
          </w:p>
        </w:tc>
        <w:tc>
          <w:tcPr>
            <w:tcW w:w="1030"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B72169" w:rsidRDefault="00B50382" w:rsidP="00153CC2">
            <w:pPr>
              <w:keepNext/>
              <w:autoSpaceDE/>
              <w:autoSpaceDN/>
              <w:bidi/>
              <w:jc w:val="center"/>
              <w:rPr>
                <w:rFonts w:ascii="Arial" w:hAnsi="Arial" w:cs="David"/>
                <w:sz w:val="24"/>
                <w:szCs w:val="24"/>
                <w:rtl/>
                <w:lang w:eastAsia="en-US"/>
              </w:rPr>
            </w:pPr>
            <w:r w:rsidRPr="00B72169">
              <w:rPr>
                <w:rFonts w:ascii="Arial" w:hAnsi="Arial" w:cs="David"/>
                <w:sz w:val="24"/>
                <w:szCs w:val="24"/>
                <w:lang w:eastAsia="en-US"/>
              </w:rPr>
              <w:t>87</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rtl/>
                <w:lang w:eastAsia="en-US"/>
              </w:rPr>
            </w:pPr>
            <w:r>
              <w:rPr>
                <w:rFonts w:ascii="Arial" w:hAnsi="Arial" w:cs="David"/>
                <w:sz w:val="24"/>
                <w:szCs w:val="24"/>
                <w:lang w:eastAsia="en-US"/>
              </w:rPr>
              <w:t>5%</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rtl/>
                <w:lang w:eastAsia="en-US"/>
              </w:rPr>
            </w:pPr>
            <w:r>
              <w:rPr>
                <w:rFonts w:ascii="Arial" w:hAnsi="Arial" w:cs="David"/>
                <w:sz w:val="24"/>
                <w:szCs w:val="24"/>
                <w:lang w:eastAsia="en-US"/>
              </w:rPr>
              <w:t>+</w:t>
            </w:r>
            <w:r w:rsidRPr="00C60048">
              <w:rPr>
                <w:rFonts w:ascii="Arial" w:hAnsi="Arial" w:cs="David"/>
                <w:sz w:val="24"/>
                <w:szCs w:val="24"/>
                <w:lang w:eastAsia="en-US"/>
              </w:rPr>
              <w:t>0.75%</w:t>
            </w:r>
          </w:p>
        </w:tc>
      </w:tr>
      <w:tr w:rsidR="00B50382" w:rsidRPr="005F4135" w:rsidTr="00D86F28">
        <w:trPr>
          <w:trHeight w:val="390"/>
        </w:trPr>
        <w:tc>
          <w:tcPr>
            <w:tcW w:w="1209" w:type="dxa"/>
            <w:tcBorders>
              <w:top w:val="nil"/>
              <w:left w:val="single" w:sz="8" w:space="0" w:color="auto"/>
              <w:bottom w:val="double" w:sz="6" w:space="0" w:color="auto"/>
              <w:right w:val="nil"/>
            </w:tcBorders>
            <w:shd w:val="clear" w:color="auto" w:fill="FFFFFF" w:themeFill="background1"/>
            <w:noWrap/>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 xml:space="preserve">סה"כ </w:t>
            </w:r>
          </w:p>
        </w:tc>
        <w:tc>
          <w:tcPr>
            <w:tcW w:w="3251" w:type="dxa"/>
            <w:tcBorders>
              <w:top w:val="double" w:sz="6" w:space="0" w:color="auto"/>
              <w:left w:val="single" w:sz="8" w:space="0" w:color="auto"/>
              <w:bottom w:val="double" w:sz="6"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מקדם איכות באחוזים</w:t>
            </w:r>
          </w:p>
        </w:tc>
        <w:tc>
          <w:tcPr>
            <w:tcW w:w="1030" w:type="dxa"/>
            <w:tcBorders>
              <w:top w:val="nil"/>
              <w:left w:val="nil"/>
              <w:bottom w:val="double" w:sz="6" w:space="0" w:color="auto"/>
              <w:right w:val="single" w:sz="8" w:space="0" w:color="auto"/>
            </w:tcBorders>
            <w:shd w:val="clear" w:color="auto" w:fill="FFFFFF" w:themeFill="background1"/>
            <w:noWrap/>
            <w:vAlign w:val="bottom"/>
            <w:hideMark/>
          </w:tcPr>
          <w:p w:rsidR="00B50382" w:rsidRPr="00344FE9" w:rsidRDefault="00B50382" w:rsidP="00153CC2">
            <w:pPr>
              <w:keepNext/>
              <w:autoSpaceDE/>
              <w:autoSpaceDN/>
              <w:bidi/>
              <w:jc w:val="center"/>
              <w:rPr>
                <w:rFonts w:ascii="Arial" w:hAnsi="Arial" w:cs="David"/>
                <w:sz w:val="24"/>
                <w:szCs w:val="24"/>
                <w:highlight w:val="yellow"/>
                <w:lang w:eastAsia="en-US"/>
              </w:rPr>
            </w:pPr>
          </w:p>
        </w:tc>
        <w:tc>
          <w:tcPr>
            <w:tcW w:w="1009" w:type="dxa"/>
            <w:tcBorders>
              <w:top w:val="nil"/>
              <w:left w:val="single" w:sz="8" w:space="0" w:color="auto"/>
              <w:bottom w:val="double" w:sz="6"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p>
        </w:tc>
        <w:tc>
          <w:tcPr>
            <w:tcW w:w="1244" w:type="dxa"/>
            <w:tcBorders>
              <w:top w:val="nil"/>
              <w:left w:val="single" w:sz="8" w:space="0" w:color="auto"/>
              <w:bottom w:val="double" w:sz="6"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p>
        </w:tc>
        <w:tc>
          <w:tcPr>
            <w:tcW w:w="1166" w:type="dxa"/>
            <w:tcBorders>
              <w:top w:val="nil"/>
              <w:left w:val="single" w:sz="8" w:space="0" w:color="auto"/>
              <w:bottom w:val="double" w:sz="6"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b/>
                <w:bCs/>
                <w:sz w:val="24"/>
                <w:szCs w:val="24"/>
                <w:highlight w:val="yellow"/>
                <w:lang w:eastAsia="en-US"/>
              </w:rPr>
            </w:pPr>
            <w:r w:rsidRPr="00C60048">
              <w:rPr>
                <w:rFonts w:ascii="Arial" w:hAnsi="Arial" w:cs="David"/>
                <w:b/>
                <w:bCs/>
                <w:sz w:val="24"/>
                <w:szCs w:val="24"/>
                <w:lang w:eastAsia="en-US"/>
              </w:rPr>
              <w:t>+0.5%</w:t>
            </w:r>
          </w:p>
        </w:tc>
      </w:tr>
      <w:tr w:rsidR="00B50382" w:rsidRPr="005F4135" w:rsidTr="00D86F28">
        <w:trPr>
          <w:trHeight w:val="345"/>
        </w:trPr>
        <w:tc>
          <w:tcPr>
            <w:tcW w:w="1209" w:type="dxa"/>
            <w:tcBorders>
              <w:top w:val="single" w:sz="8" w:space="0" w:color="auto"/>
              <w:left w:val="single" w:sz="8" w:space="0" w:color="auto"/>
              <w:bottom w:val="nil"/>
              <w:right w:val="nil"/>
            </w:tcBorders>
            <w:shd w:val="clear" w:color="auto" w:fill="FFFFFF" w:themeFill="background1"/>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מס' דוגמא</w:t>
            </w:r>
          </w:p>
        </w:tc>
        <w:tc>
          <w:tcPr>
            <w:tcW w:w="3251" w:type="dxa"/>
            <w:tcBorders>
              <w:top w:val="single" w:sz="8" w:space="0" w:color="auto"/>
              <w:left w:val="single" w:sz="8" w:space="0" w:color="auto"/>
              <w:bottom w:val="nil"/>
              <w:right w:val="single" w:sz="8" w:space="0" w:color="000000"/>
            </w:tcBorders>
            <w:shd w:val="clear" w:color="auto" w:fill="FFFFFF" w:themeFill="background1"/>
            <w:vAlign w:val="bottom"/>
            <w:hideMark/>
          </w:tcPr>
          <w:p w:rsidR="00B50382" w:rsidRPr="00344FE9" w:rsidRDefault="00B50382" w:rsidP="00153CC2">
            <w:pPr>
              <w:keepNext/>
              <w:autoSpaceDE/>
              <w:autoSpaceDN/>
              <w:bidi/>
              <w:jc w:val="center"/>
              <w:rPr>
                <w:rFonts w:ascii="Arial" w:hAnsi="Arial" w:cs="David"/>
                <w:b/>
                <w:bCs/>
                <w:sz w:val="24"/>
                <w:szCs w:val="24"/>
                <w:lang w:eastAsia="en-US"/>
              </w:rPr>
            </w:pPr>
            <w:r w:rsidRPr="00344FE9">
              <w:rPr>
                <w:rFonts w:ascii="Arial" w:hAnsi="Arial" w:cs="David"/>
                <w:b/>
                <w:bCs/>
                <w:sz w:val="24"/>
                <w:szCs w:val="24"/>
                <w:rtl/>
                <w:lang w:eastAsia="en-US"/>
              </w:rPr>
              <w:t>פרמטר</w:t>
            </w:r>
          </w:p>
        </w:tc>
        <w:tc>
          <w:tcPr>
            <w:tcW w:w="1030" w:type="dxa"/>
            <w:tcBorders>
              <w:top w:val="single" w:sz="8" w:space="0" w:color="auto"/>
              <w:left w:val="nil"/>
              <w:bottom w:val="nil"/>
              <w:right w:val="single" w:sz="8" w:space="0" w:color="auto"/>
            </w:tcBorders>
            <w:shd w:val="clear" w:color="auto" w:fill="FFFFFF" w:themeFill="background1"/>
            <w:vAlign w:val="bottom"/>
            <w:hideMark/>
          </w:tcPr>
          <w:p w:rsidR="00B50382" w:rsidRPr="00C60048" w:rsidRDefault="00B50382" w:rsidP="00153CC2">
            <w:pPr>
              <w:keepNext/>
              <w:autoSpaceDE/>
              <w:autoSpaceDN/>
              <w:bidi/>
              <w:jc w:val="center"/>
              <w:rPr>
                <w:rFonts w:ascii="Arial" w:hAnsi="Arial" w:cs="David"/>
                <w:b/>
                <w:bCs/>
                <w:sz w:val="24"/>
                <w:szCs w:val="24"/>
                <w:lang w:eastAsia="en-US"/>
              </w:rPr>
            </w:pPr>
            <w:r w:rsidRPr="00C60048">
              <w:rPr>
                <w:rFonts w:ascii="Arial" w:hAnsi="Arial" w:cs="David"/>
                <w:b/>
                <w:bCs/>
                <w:sz w:val="24"/>
                <w:szCs w:val="24"/>
                <w:rtl/>
                <w:lang w:eastAsia="en-US"/>
              </w:rPr>
              <w:t>הישג</w:t>
            </w:r>
          </w:p>
        </w:tc>
        <w:tc>
          <w:tcPr>
            <w:tcW w:w="1009" w:type="dxa"/>
            <w:tcBorders>
              <w:top w:val="nil"/>
              <w:left w:val="single" w:sz="8" w:space="0" w:color="auto"/>
              <w:bottom w:val="nil"/>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b/>
                <w:bCs/>
                <w:sz w:val="24"/>
                <w:szCs w:val="24"/>
                <w:rtl/>
                <w:lang w:eastAsia="en-US"/>
              </w:rPr>
            </w:pPr>
          </w:p>
          <w:p w:rsidR="00B50382" w:rsidRDefault="00B50382" w:rsidP="00153CC2">
            <w:pPr>
              <w:keepNext/>
              <w:autoSpaceDE/>
              <w:autoSpaceDN/>
              <w:bidi/>
              <w:jc w:val="center"/>
              <w:rPr>
                <w:rFonts w:asciiTheme="minorBidi" w:hAnsiTheme="minorBidi" w:cs="David"/>
                <w:b/>
                <w:bCs/>
                <w:sz w:val="24"/>
                <w:szCs w:val="24"/>
                <w:rtl/>
                <w:lang w:eastAsia="en-US"/>
              </w:rPr>
            </w:pPr>
          </w:p>
          <w:p w:rsidR="00B50382" w:rsidRPr="003F7010" w:rsidRDefault="00B50382" w:rsidP="00153CC2">
            <w:pPr>
              <w:keepNext/>
              <w:autoSpaceDE/>
              <w:autoSpaceDN/>
              <w:bidi/>
              <w:jc w:val="center"/>
              <w:rPr>
                <w:rFonts w:asciiTheme="minorBidi" w:hAnsiTheme="minorBidi" w:cs="David"/>
                <w:b/>
                <w:bCs/>
                <w:sz w:val="24"/>
                <w:szCs w:val="24"/>
                <w:rtl/>
                <w:lang w:eastAsia="en-US"/>
              </w:rPr>
            </w:pPr>
            <w:r w:rsidRPr="003F7010">
              <w:rPr>
                <w:rFonts w:asciiTheme="minorBidi" w:hAnsiTheme="minorBidi" w:cs="David"/>
                <w:b/>
                <w:bCs/>
                <w:sz w:val="24"/>
                <w:szCs w:val="24"/>
                <w:rtl/>
                <w:lang w:eastAsia="en-US"/>
              </w:rPr>
              <w:t xml:space="preserve">משקל </w:t>
            </w:r>
          </w:p>
        </w:tc>
        <w:tc>
          <w:tcPr>
            <w:tcW w:w="1244" w:type="dxa"/>
            <w:tcBorders>
              <w:top w:val="nil"/>
              <w:left w:val="single" w:sz="8" w:space="0" w:color="auto"/>
              <w:bottom w:val="nil"/>
              <w:right w:val="single" w:sz="8" w:space="0" w:color="auto"/>
            </w:tcBorders>
            <w:shd w:val="clear" w:color="auto" w:fill="FFFFFF" w:themeFill="background1"/>
            <w:vAlign w:val="bottom"/>
            <w:hideMark/>
          </w:tcPr>
          <w:p w:rsidR="00B50382" w:rsidRPr="003F7010" w:rsidRDefault="00B50382" w:rsidP="00153CC2">
            <w:pPr>
              <w:keepNext/>
              <w:autoSpaceDE/>
              <w:autoSpaceDN/>
              <w:bidi/>
              <w:jc w:val="center"/>
              <w:rPr>
                <w:rFonts w:ascii="Arial" w:hAnsi="Arial" w:cs="David"/>
                <w:b/>
                <w:bCs/>
                <w:sz w:val="24"/>
                <w:szCs w:val="24"/>
                <w:lang w:eastAsia="en-US"/>
              </w:rPr>
            </w:pPr>
            <w:r w:rsidRPr="003F7010">
              <w:rPr>
                <w:rFonts w:ascii="Arial" w:hAnsi="Arial" w:cs="David"/>
                <w:b/>
                <w:bCs/>
                <w:sz w:val="24"/>
                <w:szCs w:val="24"/>
                <w:rtl/>
                <w:lang w:eastAsia="en-US"/>
              </w:rPr>
              <w:t>גובה פרס /קנס</w:t>
            </w:r>
          </w:p>
        </w:tc>
        <w:tc>
          <w:tcPr>
            <w:tcW w:w="1166" w:type="dxa"/>
            <w:tcBorders>
              <w:top w:val="nil"/>
              <w:left w:val="single" w:sz="8" w:space="0" w:color="auto"/>
              <w:bottom w:val="nil"/>
              <w:right w:val="single" w:sz="8" w:space="0" w:color="auto"/>
            </w:tcBorders>
            <w:shd w:val="clear" w:color="auto" w:fill="FFFFFF" w:themeFill="background1"/>
          </w:tcPr>
          <w:p w:rsidR="00B50382" w:rsidRDefault="00B50382" w:rsidP="00153CC2">
            <w:pPr>
              <w:keepNext/>
              <w:autoSpaceDE/>
              <w:autoSpaceDN/>
              <w:bidi/>
              <w:jc w:val="center"/>
              <w:rPr>
                <w:rFonts w:ascii="Arial" w:hAnsi="Arial" w:cs="David"/>
                <w:b/>
                <w:bCs/>
                <w:sz w:val="24"/>
                <w:szCs w:val="24"/>
                <w:rtl/>
                <w:lang w:eastAsia="en-US"/>
              </w:rPr>
            </w:pPr>
          </w:p>
          <w:p w:rsidR="00B50382" w:rsidRPr="003F7010" w:rsidRDefault="00B50382" w:rsidP="00153CC2">
            <w:pPr>
              <w:keepNext/>
              <w:autoSpaceDE/>
              <w:autoSpaceDN/>
              <w:bidi/>
              <w:jc w:val="center"/>
              <w:rPr>
                <w:rFonts w:ascii="Arial" w:hAnsi="Arial" w:cs="David"/>
                <w:b/>
                <w:bCs/>
                <w:sz w:val="24"/>
                <w:szCs w:val="24"/>
                <w:rtl/>
                <w:lang w:eastAsia="en-US"/>
              </w:rPr>
            </w:pPr>
            <w:r>
              <w:rPr>
                <w:rFonts w:ascii="Arial" w:hAnsi="Arial" w:cs="David" w:hint="cs"/>
                <w:b/>
                <w:bCs/>
                <w:sz w:val="24"/>
                <w:szCs w:val="24"/>
                <w:rtl/>
                <w:lang w:eastAsia="en-US"/>
              </w:rPr>
              <w:t>פרס / קנס משוקלל</w:t>
            </w:r>
          </w:p>
        </w:tc>
      </w:tr>
      <w:tr w:rsidR="00B50382" w:rsidRPr="005F4135" w:rsidTr="00D86F28">
        <w:trPr>
          <w:trHeight w:val="495"/>
        </w:trPr>
        <w:tc>
          <w:tcPr>
            <w:tcW w:w="1209" w:type="dxa"/>
            <w:vMerge w:val="restart"/>
            <w:tcBorders>
              <w:top w:val="single" w:sz="8" w:space="0" w:color="auto"/>
              <w:left w:val="single" w:sz="8" w:space="0" w:color="auto"/>
              <w:bottom w:val="double" w:sz="6" w:space="0" w:color="000000"/>
              <w:right w:val="single" w:sz="8" w:space="0" w:color="auto"/>
            </w:tcBorders>
            <w:shd w:val="clear" w:color="auto" w:fill="FFFFFF" w:themeFill="background1"/>
            <w:noWrap/>
            <w:vAlign w:val="bottom"/>
            <w:hideMark/>
          </w:tcPr>
          <w:p w:rsidR="00B50382" w:rsidRPr="005F4135" w:rsidRDefault="00B50382" w:rsidP="00153CC2">
            <w:pPr>
              <w:keepNext/>
              <w:autoSpaceDE/>
              <w:autoSpaceDN/>
              <w:bidi/>
              <w:jc w:val="center"/>
              <w:rPr>
                <w:rFonts w:ascii="Arial" w:hAnsi="Arial" w:cs="David"/>
                <w:b/>
                <w:bCs/>
                <w:sz w:val="24"/>
                <w:szCs w:val="24"/>
                <w:lang w:eastAsia="en-US"/>
              </w:rPr>
            </w:pPr>
            <w:r w:rsidRPr="005F4135">
              <w:rPr>
                <w:rFonts w:ascii="Arial" w:hAnsi="Arial" w:cs="David"/>
                <w:b/>
                <w:bCs/>
                <w:sz w:val="24"/>
                <w:szCs w:val="24"/>
                <w:lang w:eastAsia="en-US"/>
              </w:rPr>
              <w:t>3</w:t>
            </w: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 xml:space="preserve">אחוז הממתינים עד </w:t>
            </w:r>
            <w:r w:rsidRPr="003F7010">
              <w:rPr>
                <w:rFonts w:ascii="Arial" w:hAnsi="Arial" w:cs="David" w:hint="cs"/>
                <w:sz w:val="24"/>
                <w:szCs w:val="24"/>
                <w:rtl/>
                <w:lang w:eastAsia="en-US"/>
              </w:rPr>
              <w:t>30 שניות</w:t>
            </w:r>
          </w:p>
        </w:tc>
        <w:tc>
          <w:tcPr>
            <w:tcW w:w="1030" w:type="dxa"/>
            <w:tcBorders>
              <w:top w:val="single" w:sz="8" w:space="0" w:color="auto"/>
              <w:left w:val="nil"/>
              <w:bottom w:val="single" w:sz="8" w:space="0" w:color="auto"/>
              <w:right w:val="single" w:sz="8" w:space="0" w:color="auto"/>
            </w:tcBorders>
            <w:shd w:val="clear" w:color="auto" w:fill="FFFFFF" w:themeFill="background1"/>
            <w:noWrap/>
            <w:vAlign w:val="bottom"/>
            <w:hideMark/>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87%</w:t>
            </w:r>
          </w:p>
        </w:tc>
        <w:tc>
          <w:tcPr>
            <w:tcW w:w="1009"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10%</w:t>
            </w:r>
          </w:p>
        </w:tc>
        <w:tc>
          <w:tcPr>
            <w:tcW w:w="1166"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3.5%</w:t>
            </w:r>
          </w:p>
        </w:tc>
      </w:tr>
      <w:tr w:rsidR="00B50382" w:rsidRPr="005F4135" w:rsidTr="00D86F28">
        <w:trPr>
          <w:trHeight w:val="495"/>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אחוז נטישה</w:t>
            </w:r>
          </w:p>
        </w:tc>
        <w:tc>
          <w:tcPr>
            <w:tcW w:w="1030" w:type="dxa"/>
            <w:tcBorders>
              <w:top w:val="nil"/>
              <w:left w:val="nil"/>
              <w:bottom w:val="nil"/>
              <w:right w:val="single" w:sz="8" w:space="0" w:color="auto"/>
            </w:tcBorders>
            <w:shd w:val="clear" w:color="auto" w:fill="FFFFFF" w:themeFill="background1"/>
            <w:noWrap/>
            <w:vAlign w:val="bottom"/>
            <w:hideMark/>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1.5%</w:t>
            </w:r>
          </w:p>
        </w:tc>
        <w:tc>
          <w:tcPr>
            <w:tcW w:w="1009" w:type="dxa"/>
            <w:tcBorders>
              <w:top w:val="nil"/>
              <w:left w:val="single" w:sz="8" w:space="0" w:color="auto"/>
              <w:bottom w:val="nil"/>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35%</w:t>
            </w:r>
          </w:p>
        </w:tc>
        <w:tc>
          <w:tcPr>
            <w:tcW w:w="1244" w:type="dxa"/>
            <w:tcBorders>
              <w:top w:val="nil"/>
              <w:left w:val="single" w:sz="8" w:space="0" w:color="auto"/>
              <w:bottom w:val="nil"/>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10%</w:t>
            </w:r>
          </w:p>
        </w:tc>
        <w:tc>
          <w:tcPr>
            <w:tcW w:w="1166" w:type="dxa"/>
            <w:tcBorders>
              <w:top w:val="nil"/>
              <w:left w:val="single" w:sz="8" w:space="0" w:color="auto"/>
              <w:bottom w:val="nil"/>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3.5%</w:t>
            </w:r>
          </w:p>
        </w:tc>
      </w:tr>
      <w:tr w:rsidR="00B50382" w:rsidRPr="005F4135" w:rsidTr="00D86F28">
        <w:trPr>
          <w:trHeight w:val="495"/>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single" w:sz="8" w:space="0" w:color="auto"/>
              <w:left w:val="single" w:sz="8" w:space="0" w:color="auto"/>
              <w:bottom w:val="single" w:sz="8"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שביעות רצון</w:t>
            </w:r>
          </w:p>
        </w:tc>
        <w:tc>
          <w:tcPr>
            <w:tcW w:w="1030" w:type="dxa"/>
            <w:tcBorders>
              <w:top w:val="single" w:sz="8" w:space="0" w:color="auto"/>
              <w:left w:val="single" w:sz="8" w:space="0" w:color="auto"/>
              <w:bottom w:val="single" w:sz="8" w:space="0" w:color="auto"/>
              <w:right w:val="single" w:sz="8" w:space="0" w:color="auto"/>
            </w:tcBorders>
            <w:shd w:val="clear" w:color="auto" w:fill="FFFFFF" w:themeFill="background1"/>
            <w:noWrap/>
            <w:vAlign w:val="bottom"/>
            <w:hideMark/>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6</w:t>
            </w:r>
          </w:p>
        </w:tc>
        <w:tc>
          <w:tcPr>
            <w:tcW w:w="1009"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single" w:sz="8" w:space="0" w:color="auto"/>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10%</w:t>
            </w:r>
          </w:p>
        </w:tc>
        <w:tc>
          <w:tcPr>
            <w:tcW w:w="1166" w:type="dxa"/>
            <w:tcBorders>
              <w:top w:val="single" w:sz="8" w:space="0" w:color="auto"/>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1.5%</w:t>
            </w:r>
          </w:p>
        </w:tc>
      </w:tr>
      <w:tr w:rsidR="00B50382" w:rsidRPr="005F4135" w:rsidTr="00D86F28">
        <w:trPr>
          <w:trHeight w:val="495"/>
        </w:trPr>
        <w:tc>
          <w:tcPr>
            <w:tcW w:w="1209" w:type="dxa"/>
            <w:vMerge/>
            <w:tcBorders>
              <w:top w:val="single" w:sz="8" w:space="0" w:color="auto"/>
              <w:left w:val="single" w:sz="8" w:space="0" w:color="auto"/>
              <w:bottom w:val="double" w:sz="6" w:space="0" w:color="000000"/>
              <w:right w:val="single" w:sz="8" w:space="0" w:color="auto"/>
            </w:tcBorders>
            <w:shd w:val="clear" w:color="auto" w:fill="FFFFFF" w:themeFill="background1"/>
            <w:vAlign w:val="center"/>
            <w:hideMark/>
          </w:tcPr>
          <w:p w:rsidR="00B50382" w:rsidRPr="005F4135" w:rsidRDefault="00B50382" w:rsidP="00153CC2">
            <w:pPr>
              <w:keepNext/>
              <w:autoSpaceDE/>
              <w:autoSpaceDN/>
              <w:bidi/>
              <w:rPr>
                <w:rFonts w:ascii="Arial" w:hAnsi="Arial" w:cs="David"/>
                <w:b/>
                <w:bCs/>
                <w:sz w:val="24"/>
                <w:szCs w:val="24"/>
                <w:lang w:eastAsia="en-US"/>
              </w:rPr>
            </w:pPr>
          </w:p>
        </w:tc>
        <w:tc>
          <w:tcPr>
            <w:tcW w:w="3251" w:type="dxa"/>
            <w:tcBorders>
              <w:top w:val="nil"/>
              <w:left w:val="single" w:sz="8" w:space="0" w:color="auto"/>
              <w:bottom w:val="single" w:sz="4"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מקצועיות</w:t>
            </w:r>
            <w:r>
              <w:rPr>
                <w:rFonts w:ascii="Arial" w:hAnsi="Arial" w:cs="David" w:hint="cs"/>
                <w:sz w:val="24"/>
                <w:szCs w:val="24"/>
                <w:rtl/>
                <w:lang w:eastAsia="en-US"/>
              </w:rPr>
              <w:t xml:space="preserve"> נציגי השירות</w:t>
            </w:r>
          </w:p>
        </w:tc>
        <w:tc>
          <w:tcPr>
            <w:tcW w:w="1030" w:type="dxa"/>
            <w:tcBorders>
              <w:top w:val="nil"/>
              <w:left w:val="single" w:sz="8" w:space="0" w:color="auto"/>
              <w:bottom w:val="single" w:sz="8" w:space="0" w:color="auto"/>
              <w:right w:val="single" w:sz="8" w:space="0" w:color="auto"/>
            </w:tcBorders>
            <w:shd w:val="clear" w:color="auto" w:fill="FFFFFF" w:themeFill="background1"/>
            <w:noWrap/>
            <w:vAlign w:val="bottom"/>
            <w:hideMark/>
          </w:tcPr>
          <w:p w:rsidR="00B50382" w:rsidRPr="00C60048"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69</w:t>
            </w:r>
          </w:p>
        </w:tc>
        <w:tc>
          <w:tcPr>
            <w:tcW w:w="1009" w:type="dxa"/>
            <w:tcBorders>
              <w:top w:val="nil"/>
              <w:left w:val="single" w:sz="8" w:space="0" w:color="auto"/>
              <w:bottom w:val="single" w:sz="8"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r w:rsidRPr="003F7010">
              <w:rPr>
                <w:rFonts w:asciiTheme="minorBidi" w:hAnsiTheme="minorBidi" w:cstheme="minorBidi"/>
                <w:sz w:val="24"/>
                <w:szCs w:val="24"/>
                <w:rtl/>
                <w:lang w:eastAsia="en-US"/>
              </w:rPr>
              <w:t>15%</w:t>
            </w:r>
          </w:p>
        </w:tc>
        <w:tc>
          <w:tcPr>
            <w:tcW w:w="1244" w:type="dxa"/>
            <w:tcBorders>
              <w:top w:val="nil"/>
              <w:left w:val="single" w:sz="8" w:space="0" w:color="auto"/>
              <w:bottom w:val="single" w:sz="8"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r>
              <w:rPr>
                <w:rFonts w:ascii="Arial" w:hAnsi="Arial" w:cs="David"/>
                <w:sz w:val="24"/>
                <w:szCs w:val="24"/>
                <w:lang w:eastAsia="en-US"/>
              </w:rPr>
              <w:t>-30%</w:t>
            </w:r>
          </w:p>
        </w:tc>
        <w:tc>
          <w:tcPr>
            <w:tcW w:w="1166" w:type="dxa"/>
            <w:tcBorders>
              <w:top w:val="nil"/>
              <w:left w:val="single" w:sz="8" w:space="0" w:color="auto"/>
              <w:bottom w:val="single" w:sz="8"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sz w:val="24"/>
                <w:szCs w:val="24"/>
                <w:lang w:eastAsia="en-US"/>
              </w:rPr>
            </w:pPr>
            <w:r w:rsidRPr="00C60048">
              <w:rPr>
                <w:rFonts w:ascii="Arial" w:hAnsi="Arial" w:cs="David"/>
                <w:sz w:val="24"/>
                <w:szCs w:val="24"/>
                <w:lang w:eastAsia="en-US"/>
              </w:rPr>
              <w:t>-4.5%</w:t>
            </w:r>
          </w:p>
        </w:tc>
      </w:tr>
      <w:tr w:rsidR="00B50382" w:rsidRPr="005F4135" w:rsidTr="00D86F28">
        <w:trPr>
          <w:trHeight w:val="390"/>
        </w:trPr>
        <w:tc>
          <w:tcPr>
            <w:tcW w:w="1209" w:type="dxa"/>
            <w:tcBorders>
              <w:top w:val="nil"/>
              <w:left w:val="single" w:sz="8" w:space="0" w:color="auto"/>
              <w:bottom w:val="double" w:sz="6" w:space="0" w:color="auto"/>
              <w:right w:val="nil"/>
            </w:tcBorders>
            <w:shd w:val="clear" w:color="auto" w:fill="FFFFFF" w:themeFill="background1"/>
            <w:noWrap/>
            <w:vAlign w:val="bottom"/>
            <w:hideMark/>
          </w:tcPr>
          <w:p w:rsidR="00B50382" w:rsidRPr="005F4135" w:rsidRDefault="00B50382" w:rsidP="00153CC2">
            <w:pPr>
              <w:keepNext/>
              <w:autoSpaceDE/>
              <w:autoSpaceDN/>
              <w:bidi/>
              <w:rPr>
                <w:rFonts w:ascii="Arial" w:hAnsi="Arial" w:cs="David"/>
                <w:b/>
                <w:bCs/>
                <w:sz w:val="24"/>
                <w:szCs w:val="24"/>
                <w:lang w:eastAsia="en-US"/>
              </w:rPr>
            </w:pPr>
            <w:r w:rsidRPr="005F4135">
              <w:rPr>
                <w:rFonts w:ascii="Arial" w:hAnsi="Arial" w:cs="David"/>
                <w:b/>
                <w:bCs/>
                <w:sz w:val="24"/>
                <w:szCs w:val="24"/>
                <w:rtl/>
                <w:lang w:eastAsia="en-US"/>
              </w:rPr>
              <w:t xml:space="preserve">סה"כ </w:t>
            </w:r>
          </w:p>
        </w:tc>
        <w:tc>
          <w:tcPr>
            <w:tcW w:w="3251" w:type="dxa"/>
            <w:tcBorders>
              <w:top w:val="double" w:sz="6" w:space="0" w:color="auto"/>
              <w:left w:val="single" w:sz="8" w:space="0" w:color="auto"/>
              <w:bottom w:val="double" w:sz="6" w:space="0" w:color="auto"/>
              <w:right w:val="single" w:sz="8" w:space="0" w:color="000000"/>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r w:rsidRPr="003F7010">
              <w:rPr>
                <w:rFonts w:ascii="Arial" w:hAnsi="Arial" w:cs="David"/>
                <w:sz w:val="24"/>
                <w:szCs w:val="24"/>
                <w:rtl/>
                <w:lang w:eastAsia="en-US"/>
              </w:rPr>
              <w:t>מקדם איכות באחוזים</w:t>
            </w:r>
          </w:p>
        </w:tc>
        <w:tc>
          <w:tcPr>
            <w:tcW w:w="1030" w:type="dxa"/>
            <w:tcBorders>
              <w:top w:val="nil"/>
              <w:left w:val="single" w:sz="8" w:space="0" w:color="auto"/>
              <w:bottom w:val="double" w:sz="6" w:space="0" w:color="auto"/>
              <w:right w:val="single" w:sz="8" w:space="0" w:color="auto"/>
            </w:tcBorders>
            <w:shd w:val="clear" w:color="auto" w:fill="FFFFFF" w:themeFill="background1"/>
            <w:noWrap/>
            <w:vAlign w:val="bottom"/>
            <w:hideMark/>
          </w:tcPr>
          <w:p w:rsidR="00B50382" w:rsidRPr="003F7010" w:rsidRDefault="00B50382" w:rsidP="00153CC2">
            <w:pPr>
              <w:keepNext/>
              <w:autoSpaceDE/>
              <w:autoSpaceDN/>
              <w:bidi/>
              <w:jc w:val="center"/>
              <w:rPr>
                <w:rFonts w:ascii="Arial" w:hAnsi="Arial" w:cs="David"/>
                <w:sz w:val="24"/>
                <w:szCs w:val="24"/>
                <w:lang w:eastAsia="en-US"/>
              </w:rPr>
            </w:pPr>
          </w:p>
        </w:tc>
        <w:tc>
          <w:tcPr>
            <w:tcW w:w="1009" w:type="dxa"/>
            <w:tcBorders>
              <w:top w:val="nil"/>
              <w:left w:val="single" w:sz="8" w:space="0" w:color="auto"/>
              <w:bottom w:val="double" w:sz="6" w:space="0" w:color="auto"/>
              <w:right w:val="single" w:sz="8" w:space="0" w:color="auto"/>
            </w:tcBorders>
            <w:shd w:val="clear" w:color="auto" w:fill="FFFFFF" w:themeFill="background1"/>
          </w:tcPr>
          <w:p w:rsidR="00B50382" w:rsidRPr="003F7010" w:rsidRDefault="00B50382" w:rsidP="00153CC2">
            <w:pPr>
              <w:keepNext/>
              <w:autoSpaceDE/>
              <w:autoSpaceDN/>
              <w:bidi/>
              <w:jc w:val="center"/>
              <w:rPr>
                <w:rFonts w:asciiTheme="minorBidi" w:hAnsiTheme="minorBidi" w:cstheme="minorBidi"/>
                <w:sz w:val="24"/>
                <w:szCs w:val="24"/>
                <w:lang w:eastAsia="en-US"/>
              </w:rPr>
            </w:pPr>
          </w:p>
        </w:tc>
        <w:tc>
          <w:tcPr>
            <w:tcW w:w="1244" w:type="dxa"/>
            <w:tcBorders>
              <w:top w:val="nil"/>
              <w:left w:val="single" w:sz="8" w:space="0" w:color="auto"/>
              <w:bottom w:val="double" w:sz="6" w:space="0" w:color="auto"/>
              <w:right w:val="single" w:sz="8" w:space="0" w:color="auto"/>
            </w:tcBorders>
            <w:shd w:val="clear" w:color="auto" w:fill="FFFFFF" w:themeFill="background1"/>
            <w:noWrap/>
            <w:vAlign w:val="bottom"/>
          </w:tcPr>
          <w:p w:rsidR="00B50382" w:rsidRPr="003F7010" w:rsidRDefault="00B50382" w:rsidP="00153CC2">
            <w:pPr>
              <w:keepNext/>
              <w:autoSpaceDE/>
              <w:autoSpaceDN/>
              <w:bidi/>
              <w:jc w:val="center"/>
              <w:rPr>
                <w:rFonts w:ascii="Arial" w:hAnsi="Arial" w:cs="David"/>
                <w:sz w:val="24"/>
                <w:szCs w:val="24"/>
                <w:lang w:eastAsia="en-US"/>
              </w:rPr>
            </w:pPr>
          </w:p>
        </w:tc>
        <w:tc>
          <w:tcPr>
            <w:tcW w:w="1166" w:type="dxa"/>
            <w:tcBorders>
              <w:top w:val="nil"/>
              <w:left w:val="single" w:sz="8" w:space="0" w:color="auto"/>
              <w:bottom w:val="double" w:sz="6" w:space="0" w:color="auto"/>
              <w:right w:val="single" w:sz="8" w:space="0" w:color="auto"/>
            </w:tcBorders>
            <w:shd w:val="clear" w:color="auto" w:fill="FFFFFF" w:themeFill="background1"/>
          </w:tcPr>
          <w:p w:rsidR="00B50382" w:rsidRPr="00C60048" w:rsidRDefault="00B50382" w:rsidP="00153CC2">
            <w:pPr>
              <w:keepNext/>
              <w:autoSpaceDE/>
              <w:autoSpaceDN/>
              <w:bidi/>
              <w:jc w:val="center"/>
              <w:rPr>
                <w:rFonts w:ascii="Arial" w:hAnsi="Arial" w:cs="David"/>
                <w:b/>
                <w:bCs/>
                <w:sz w:val="24"/>
                <w:szCs w:val="24"/>
                <w:lang w:eastAsia="en-US"/>
              </w:rPr>
            </w:pPr>
            <w:r w:rsidRPr="00C60048">
              <w:rPr>
                <w:rFonts w:ascii="Arial" w:hAnsi="Arial" w:cs="David"/>
                <w:b/>
                <w:bCs/>
                <w:sz w:val="24"/>
                <w:szCs w:val="24"/>
                <w:lang w:eastAsia="en-US"/>
              </w:rPr>
              <w:t>+4%</w:t>
            </w:r>
          </w:p>
        </w:tc>
      </w:tr>
    </w:tbl>
    <w:p w:rsidR="00B50382" w:rsidRPr="002D38C7" w:rsidRDefault="00B50382" w:rsidP="00153CC2">
      <w:pPr>
        <w:keepNext/>
        <w:tabs>
          <w:tab w:val="left" w:pos="567"/>
        </w:tabs>
        <w:bidi/>
        <w:spacing w:before="60" w:after="240"/>
        <w:jc w:val="both"/>
        <w:rPr>
          <w:rFonts w:cs="David"/>
          <w:sz w:val="24"/>
          <w:szCs w:val="24"/>
          <w:rtl/>
        </w:rPr>
      </w:pPr>
    </w:p>
    <w:p w:rsidR="00B50382" w:rsidRDefault="00B50382" w:rsidP="00153CC2">
      <w:pPr>
        <w:keepNext/>
        <w:bidi/>
        <w:spacing w:after="120"/>
        <w:ind w:left="-51"/>
        <w:jc w:val="center"/>
        <w:rPr>
          <w:rFonts w:cs="David"/>
          <w:b/>
          <w:bCs/>
          <w:sz w:val="28"/>
          <w:szCs w:val="28"/>
          <w:u w:val="single"/>
          <w:rtl/>
        </w:rPr>
      </w:pPr>
    </w:p>
    <w:p w:rsidR="00876FB6" w:rsidRPr="00876FB6" w:rsidRDefault="00876FB6" w:rsidP="00153CC2">
      <w:pPr>
        <w:keepNext/>
        <w:bidi/>
        <w:ind w:left="720"/>
        <w:jc w:val="center"/>
        <w:rPr>
          <w:rFonts w:cs="David"/>
          <w:sz w:val="24"/>
          <w:szCs w:val="24"/>
          <w:rtl/>
        </w:rPr>
      </w:pPr>
    </w:p>
    <w:sectPr w:rsidR="00876FB6" w:rsidRPr="00876FB6" w:rsidSect="0059479F">
      <w:headerReference w:type="default" r:id="rId13"/>
      <w:footerReference w:type="default" r:id="rId14"/>
      <w:pgSz w:w="11907" w:h="16840" w:code="9"/>
      <w:pgMar w:top="1440" w:right="1797" w:bottom="1440" w:left="1843"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7243" w:rsidRDefault="00B17243">
      <w:r>
        <w:separator/>
      </w:r>
    </w:p>
  </w:endnote>
  <w:endnote w:type="continuationSeparator" w:id="0">
    <w:p w:rsidR="00B17243" w:rsidRDefault="00B1724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61002A87" w:usb1="80000000" w:usb2="00000008" w:usb3="00000000" w:csb0="000101FF" w:csb1="00000000"/>
  </w:font>
  <w:font w:name="MS Mincho">
    <w:altName w:val="Meiryo"/>
    <w:panose1 w:val="02020609040205080304"/>
    <w:charset w:val="80"/>
    <w:family w:val="roman"/>
    <w:notTrueType/>
    <w:pitch w:val="fixed"/>
    <w:sig w:usb0="00000000" w:usb1="08070000" w:usb2="00000010" w:usb3="00000000" w:csb0="0002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Miriam">
    <w:panose1 w:val="00000000000000000000"/>
    <w:charset w:val="B1"/>
    <w:family w:val="auto"/>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16412238"/>
      <w:docPartObj>
        <w:docPartGallery w:val="Page Numbers (Bottom of Page)"/>
        <w:docPartUnique/>
      </w:docPartObj>
    </w:sdtPr>
    <w:sdtEndPr>
      <w:rPr>
        <w:rFonts w:cs="David"/>
        <w:cs/>
      </w:rPr>
    </w:sdtEndPr>
    <w:sdtContent>
      <w:p w:rsidR="00B17243" w:rsidRPr="00282A02" w:rsidRDefault="00B17243">
        <w:pPr>
          <w:pStyle w:val="a9"/>
          <w:rPr>
            <w:rFonts w:cs="David"/>
            <w:rtl/>
            <w:cs/>
          </w:rPr>
        </w:pPr>
        <w:r w:rsidRPr="00282A02">
          <w:rPr>
            <w:rFonts w:cs="David"/>
          </w:rPr>
          <w:fldChar w:fldCharType="begin"/>
        </w:r>
        <w:r w:rsidRPr="00282A02">
          <w:rPr>
            <w:rFonts w:cs="David"/>
            <w:rtl/>
            <w:cs/>
          </w:rPr>
          <w:instrText>PAGE   \* MERGEFORMAT</w:instrText>
        </w:r>
        <w:r w:rsidRPr="00282A02">
          <w:rPr>
            <w:rFonts w:cs="David"/>
          </w:rPr>
          <w:fldChar w:fldCharType="separate"/>
        </w:r>
        <w:r w:rsidR="0077204B" w:rsidRPr="0077204B">
          <w:rPr>
            <w:noProof/>
            <w:lang w:val="he-IL"/>
          </w:rPr>
          <w:t>1</w:t>
        </w:r>
        <w:r w:rsidRPr="00282A02">
          <w:rPr>
            <w:rFonts w:cs="David"/>
          </w:rPr>
          <w:fldChar w:fldCharType="end"/>
        </w:r>
      </w:p>
    </w:sdtContent>
  </w:sdt>
  <w:p w:rsidR="00B17243" w:rsidRPr="00A235EA" w:rsidRDefault="00B17243" w:rsidP="005E1CAA">
    <w:pPr>
      <w:pStyle w:val="NormalWeb"/>
      <w:tabs>
        <w:tab w:val="left" w:pos="187"/>
      </w:tabs>
      <w:bidi/>
      <w:ind w:right="-142"/>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7243" w:rsidRDefault="00B17243">
      <w:r>
        <w:separator/>
      </w:r>
    </w:p>
  </w:footnote>
  <w:footnote w:type="continuationSeparator" w:id="0">
    <w:p w:rsidR="00B17243" w:rsidRDefault="00B1724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7243" w:rsidRDefault="00B17243" w:rsidP="0017620F">
    <w:pPr>
      <w:pStyle w:val="a7"/>
      <w:jc w:val="center"/>
      <w:rPr>
        <w:rFonts w:cs="David"/>
        <w:b/>
        <w:bCs/>
        <w:sz w:val="28"/>
        <w:szCs w:val="28"/>
      </w:rPr>
    </w:pPr>
    <w:r>
      <w:rPr>
        <w:noProof/>
        <w:lang w:eastAsia="en-US"/>
      </w:rPr>
      <w:drawing>
        <wp:anchor distT="0" distB="0" distL="114300" distR="114300" simplePos="0" relativeHeight="251659264" behindDoc="1" locked="0" layoutInCell="1" allowOverlap="1" wp14:anchorId="7E7F72B0" wp14:editId="7A5FD3CD">
          <wp:simplePos x="0" y="0"/>
          <wp:positionH relativeFrom="column">
            <wp:posOffset>4709160</wp:posOffset>
          </wp:positionH>
          <wp:positionV relativeFrom="paragraph">
            <wp:posOffset>-264160</wp:posOffset>
          </wp:positionV>
          <wp:extent cx="1095375" cy="1076325"/>
          <wp:effectExtent l="0" t="0" r="9525" b="9525"/>
          <wp:wrapNone/>
          <wp:docPr id="1" name="Picture 1" descr="לוגו מעבר אפור"/>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מעבר אפור"/>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95375" cy="1076325"/>
                  </a:xfrm>
                  <a:prstGeom prst="rect">
                    <a:avLst/>
                  </a:prstGeom>
                  <a:noFill/>
                </pic:spPr>
              </pic:pic>
            </a:graphicData>
          </a:graphic>
          <wp14:sizeRelH relativeFrom="page">
            <wp14:pctWidth>0</wp14:pctWidth>
          </wp14:sizeRelH>
          <wp14:sizeRelV relativeFrom="page">
            <wp14:pctHeight>0</wp14:pctHeight>
          </wp14:sizeRelV>
        </wp:anchor>
      </w:drawing>
    </w:r>
  </w:p>
  <w:p w:rsidR="00B17243" w:rsidRDefault="00B17243" w:rsidP="0017620F">
    <w:pPr>
      <w:pStyle w:val="a7"/>
      <w:jc w:val="center"/>
      <w:rPr>
        <w:rFonts w:cs="David"/>
        <w:b/>
        <w:bCs/>
        <w:sz w:val="28"/>
        <w:szCs w:val="28"/>
      </w:rPr>
    </w:pPr>
    <w:r>
      <w:rPr>
        <w:rFonts w:cs="David" w:hint="cs"/>
        <w:b/>
        <w:bCs/>
        <w:sz w:val="28"/>
        <w:szCs w:val="28"/>
        <w:rtl/>
      </w:rPr>
      <w:t>מדינת ישראל</w:t>
    </w:r>
  </w:p>
  <w:p w:rsidR="00B17243" w:rsidRDefault="00B17243" w:rsidP="0017620F">
    <w:pPr>
      <w:pStyle w:val="a7"/>
      <w:spacing w:line="360" w:lineRule="auto"/>
      <w:jc w:val="center"/>
      <w:rPr>
        <w:rFonts w:cs="David"/>
        <w:b/>
        <w:bCs/>
        <w:sz w:val="28"/>
        <w:szCs w:val="28"/>
        <w:rtl/>
      </w:rPr>
    </w:pPr>
    <w:r>
      <w:rPr>
        <w:rFonts w:cs="David" w:hint="cs"/>
        <w:b/>
        <w:bCs/>
        <w:sz w:val="28"/>
        <w:szCs w:val="28"/>
        <w:rtl/>
      </w:rPr>
      <w:t>משרד האוצר</w:t>
    </w:r>
  </w:p>
  <w:p w:rsidR="00B17243" w:rsidRPr="00FC0EBD" w:rsidRDefault="00B17243" w:rsidP="0017620F">
    <w:pPr>
      <w:pStyle w:val="a7"/>
      <w:rPr>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6" type="#_x0000_t75" style="width:9.15pt;height:9.15pt" o:bullet="t">
        <v:imagedata r:id="rId1" o:title="BD15061_"/>
      </v:shape>
    </w:pict>
  </w:numPicBullet>
  <w:abstractNum w:abstractNumId="0">
    <w:nsid w:val="FFFFFF82"/>
    <w:multiLevelType w:val="singleLevel"/>
    <w:tmpl w:val="F9D89BB2"/>
    <w:lvl w:ilvl="0">
      <w:start w:val="1"/>
      <w:numFmt w:val="bullet"/>
      <w:pStyle w:val="3"/>
      <w:lvlText w:val=""/>
      <w:lvlJc w:val="left"/>
      <w:pPr>
        <w:tabs>
          <w:tab w:val="num" w:pos="926"/>
        </w:tabs>
        <w:ind w:left="926" w:hanging="360"/>
      </w:pPr>
      <w:rPr>
        <w:rFonts w:ascii="Symbol" w:hAnsi="Symbol" w:hint="default"/>
      </w:rPr>
    </w:lvl>
  </w:abstractNum>
  <w:abstractNum w:abstractNumId="1">
    <w:nsid w:val="FFFFFF89"/>
    <w:multiLevelType w:val="singleLevel"/>
    <w:tmpl w:val="6C5C64B2"/>
    <w:lvl w:ilvl="0">
      <w:start w:val="1"/>
      <w:numFmt w:val="bullet"/>
      <w:pStyle w:val="a"/>
      <w:lvlText w:val=""/>
      <w:lvlJc w:val="left"/>
      <w:pPr>
        <w:tabs>
          <w:tab w:val="num" w:pos="360"/>
        </w:tabs>
        <w:ind w:left="360" w:hanging="360"/>
      </w:pPr>
      <w:rPr>
        <w:rFonts w:ascii="Symbol" w:hAnsi="Symbol" w:hint="default"/>
      </w:rPr>
    </w:lvl>
  </w:abstractNum>
  <w:abstractNum w:abstractNumId="2">
    <w:nsid w:val="0163528B"/>
    <w:multiLevelType w:val="multilevel"/>
    <w:tmpl w:val="A7D64ED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1CF0F01"/>
    <w:multiLevelType w:val="hybridMultilevel"/>
    <w:tmpl w:val="784C6A90"/>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584"/>
        </w:tabs>
        <w:ind w:left="1584" w:hanging="360"/>
      </w:pPr>
    </w:lvl>
    <w:lvl w:ilvl="2" w:tplc="0409001B" w:tentative="1">
      <w:start w:val="1"/>
      <w:numFmt w:val="lowerRoman"/>
      <w:lvlText w:val="%3."/>
      <w:lvlJc w:val="right"/>
      <w:pPr>
        <w:tabs>
          <w:tab w:val="num" w:pos="2304"/>
        </w:tabs>
        <w:ind w:left="2304" w:hanging="180"/>
      </w:pPr>
    </w:lvl>
    <w:lvl w:ilvl="3" w:tplc="0409000F" w:tentative="1">
      <w:start w:val="1"/>
      <w:numFmt w:val="decimal"/>
      <w:lvlText w:val="%4."/>
      <w:lvlJc w:val="left"/>
      <w:pPr>
        <w:tabs>
          <w:tab w:val="num" w:pos="3024"/>
        </w:tabs>
        <w:ind w:left="3024" w:hanging="360"/>
      </w:pPr>
    </w:lvl>
    <w:lvl w:ilvl="4" w:tplc="04090019" w:tentative="1">
      <w:start w:val="1"/>
      <w:numFmt w:val="lowerLetter"/>
      <w:lvlText w:val="%5."/>
      <w:lvlJc w:val="left"/>
      <w:pPr>
        <w:tabs>
          <w:tab w:val="num" w:pos="3744"/>
        </w:tabs>
        <w:ind w:left="3744" w:hanging="360"/>
      </w:pPr>
    </w:lvl>
    <w:lvl w:ilvl="5" w:tplc="0409001B" w:tentative="1">
      <w:start w:val="1"/>
      <w:numFmt w:val="lowerRoman"/>
      <w:lvlText w:val="%6."/>
      <w:lvlJc w:val="right"/>
      <w:pPr>
        <w:tabs>
          <w:tab w:val="num" w:pos="4464"/>
        </w:tabs>
        <w:ind w:left="4464" w:hanging="180"/>
      </w:pPr>
    </w:lvl>
    <w:lvl w:ilvl="6" w:tplc="0409000F" w:tentative="1">
      <w:start w:val="1"/>
      <w:numFmt w:val="decimal"/>
      <w:lvlText w:val="%7."/>
      <w:lvlJc w:val="left"/>
      <w:pPr>
        <w:tabs>
          <w:tab w:val="num" w:pos="5184"/>
        </w:tabs>
        <w:ind w:left="5184" w:hanging="360"/>
      </w:pPr>
    </w:lvl>
    <w:lvl w:ilvl="7" w:tplc="04090019" w:tentative="1">
      <w:start w:val="1"/>
      <w:numFmt w:val="lowerLetter"/>
      <w:lvlText w:val="%8."/>
      <w:lvlJc w:val="left"/>
      <w:pPr>
        <w:tabs>
          <w:tab w:val="num" w:pos="5904"/>
        </w:tabs>
        <w:ind w:left="5904" w:hanging="360"/>
      </w:pPr>
    </w:lvl>
    <w:lvl w:ilvl="8" w:tplc="0409001B" w:tentative="1">
      <w:start w:val="1"/>
      <w:numFmt w:val="lowerRoman"/>
      <w:lvlText w:val="%9."/>
      <w:lvlJc w:val="right"/>
      <w:pPr>
        <w:tabs>
          <w:tab w:val="num" w:pos="6624"/>
        </w:tabs>
        <w:ind w:left="6624" w:hanging="180"/>
      </w:pPr>
    </w:lvl>
  </w:abstractNum>
  <w:abstractNum w:abstractNumId="4">
    <w:nsid w:val="02146D34"/>
    <w:multiLevelType w:val="hybridMultilevel"/>
    <w:tmpl w:val="7F00990C"/>
    <w:lvl w:ilvl="0" w:tplc="39B2C622">
      <w:start w:val="1"/>
      <w:numFmt w:val="hebrew1"/>
      <w:lvlText w:val="%1."/>
      <w:lvlJc w:val="left"/>
      <w:pPr>
        <w:ind w:left="1068" w:hanging="360"/>
      </w:pPr>
      <w:rPr>
        <w:rFonts w:hint="default"/>
        <w:sz w:val="20"/>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nsid w:val="0356213B"/>
    <w:multiLevelType w:val="hybridMultilevel"/>
    <w:tmpl w:val="97344CEA"/>
    <w:lvl w:ilvl="0" w:tplc="F92A6CF8">
      <w:start w:val="1"/>
      <w:numFmt w:val="decimal"/>
      <w:lvlText w:val="%1."/>
      <w:lvlJc w:val="left"/>
      <w:pPr>
        <w:ind w:left="720" w:hanging="360"/>
      </w:pPr>
      <w:rPr>
        <w:rFonts w:hint="default"/>
        <w:b/>
        <w:bCs/>
      </w:rPr>
    </w:lvl>
    <w:lvl w:ilvl="1" w:tplc="4A9A4A56">
      <w:start w:val="1"/>
      <w:numFmt w:val="hebrew1"/>
      <w:lvlText w:val="%2."/>
      <w:lvlJc w:val="center"/>
      <w:pPr>
        <w:ind w:left="1440" w:hanging="360"/>
      </w:pPr>
      <w:rPr>
        <w:b w:val="0"/>
        <w:bCs w:val="0"/>
      </w:rPr>
    </w:lvl>
    <w:lvl w:ilvl="2" w:tplc="44EEE15A">
      <w:start w:val="1"/>
      <w:numFmt w:val="hebrew1"/>
      <w:lvlText w:val="%3."/>
      <w:lvlJc w:val="left"/>
      <w:pPr>
        <w:ind w:left="2340" w:hanging="360"/>
      </w:pPr>
      <w:rPr>
        <w:rFonts w:cs="David" w:hint="default"/>
        <w:sz w:val="24"/>
        <w:szCs w:val="24"/>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3904B38"/>
    <w:multiLevelType w:val="multilevel"/>
    <w:tmpl w:val="B0FAD5D8"/>
    <w:lvl w:ilvl="0">
      <w:start w:val="2"/>
      <w:numFmt w:val="decimal"/>
      <w:lvlText w:val="%1."/>
      <w:lvlJc w:val="left"/>
      <w:pPr>
        <w:tabs>
          <w:tab w:val="num" w:pos="1494"/>
        </w:tabs>
        <w:ind w:left="1494" w:hanging="360"/>
      </w:pPr>
      <w:rPr>
        <w:rFonts w:hint="default"/>
      </w:rPr>
    </w:lvl>
    <w:lvl w:ilvl="1">
      <w:start w:val="1"/>
      <w:numFmt w:val="decimal"/>
      <w:isLgl/>
      <w:lvlText w:val="%1.%2"/>
      <w:lvlJc w:val="left"/>
      <w:pPr>
        <w:ind w:left="644" w:hanging="360"/>
      </w:pPr>
      <w:rPr>
        <w:rFonts w:hint="default"/>
        <w:b w:val="0"/>
        <w:bCs w:val="0"/>
      </w:rPr>
    </w:lvl>
    <w:lvl w:ilvl="2">
      <w:start w:val="1"/>
      <w:numFmt w:val="decimal"/>
      <w:isLgl/>
      <w:lvlText w:val="%1.%2.%3"/>
      <w:lvlJc w:val="left"/>
      <w:pPr>
        <w:ind w:left="1713" w:hanging="720"/>
      </w:pPr>
      <w:rPr>
        <w:rFonts w:hint="default"/>
        <w:b w:val="0"/>
        <w:bCs w:val="0"/>
      </w:rPr>
    </w:lvl>
    <w:lvl w:ilvl="3">
      <w:start w:val="1"/>
      <w:numFmt w:val="decimal"/>
      <w:isLgl/>
      <w:lvlText w:val="%1.%2.%3.%4"/>
      <w:lvlJc w:val="left"/>
      <w:pPr>
        <w:ind w:left="720" w:hanging="720"/>
      </w:pPr>
      <w:rPr>
        <w:rFonts w:hint="default"/>
      </w:rPr>
    </w:lvl>
    <w:lvl w:ilvl="4">
      <w:start w:val="1"/>
      <w:numFmt w:val="decimal"/>
      <w:isLgl/>
      <w:lvlText w:val="%1.%2.%3.%4.%5"/>
      <w:lvlJc w:val="left"/>
      <w:pPr>
        <w:ind w:left="3065"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7">
    <w:nsid w:val="05C76474"/>
    <w:multiLevelType w:val="hybridMultilevel"/>
    <w:tmpl w:val="5F8041F6"/>
    <w:lvl w:ilvl="0" w:tplc="0E760018">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078C43B8"/>
    <w:multiLevelType w:val="hybridMultilevel"/>
    <w:tmpl w:val="6FCE9F74"/>
    <w:lvl w:ilvl="0" w:tplc="58089E90">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0C7D4E0B"/>
    <w:multiLevelType w:val="hybridMultilevel"/>
    <w:tmpl w:val="96247A8E"/>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0CAD7B64"/>
    <w:multiLevelType w:val="hybridMultilevel"/>
    <w:tmpl w:val="7652B29C"/>
    <w:lvl w:ilvl="0" w:tplc="81AE7CF6">
      <w:start w:val="1"/>
      <w:numFmt w:val="decimal"/>
      <w:lvlText w:val="%1."/>
      <w:lvlJc w:val="left"/>
      <w:pPr>
        <w:tabs>
          <w:tab w:val="num" w:pos="0"/>
        </w:tabs>
        <w:ind w:left="0" w:firstLine="144"/>
      </w:pPr>
      <w:rPr>
        <w:rFonts w:hint="default"/>
      </w:rPr>
    </w:lvl>
    <w:lvl w:ilvl="1" w:tplc="BFAE0E6C">
      <w:start w:val="1"/>
      <w:numFmt w:val="bullet"/>
      <w:lvlText w:val=""/>
      <w:lvlPicBulletId w:val="0"/>
      <w:lvlJc w:val="left"/>
      <w:pPr>
        <w:tabs>
          <w:tab w:val="num" w:pos="227"/>
        </w:tabs>
        <w:ind w:left="340" w:hanging="227"/>
      </w:pPr>
      <w:rPr>
        <w:rFonts w:ascii="Symbol" w:hAnsi="Symbol" w:hint="default"/>
        <w:color w:val="auto"/>
        <w:spacing w:val="0"/>
        <w:kern w:val="22"/>
        <w:position w:val="0"/>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0CF55426"/>
    <w:multiLevelType w:val="hybridMultilevel"/>
    <w:tmpl w:val="1996D986"/>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0E7E3B21"/>
    <w:multiLevelType w:val="hybridMultilevel"/>
    <w:tmpl w:val="E5E070EE"/>
    <w:lvl w:ilvl="0" w:tplc="B0D6B1FE">
      <w:start w:val="1"/>
      <w:numFmt w:val="hebrew1"/>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3">
    <w:nsid w:val="109D0072"/>
    <w:multiLevelType w:val="hybridMultilevel"/>
    <w:tmpl w:val="7A00E17A"/>
    <w:lvl w:ilvl="0" w:tplc="04090001">
      <w:start w:val="1"/>
      <w:numFmt w:val="bullet"/>
      <w:lvlText w:val=""/>
      <w:lvlJc w:val="left"/>
      <w:pPr>
        <w:ind w:left="2183" w:hanging="360"/>
      </w:pPr>
      <w:rPr>
        <w:rFonts w:ascii="Symbol" w:hAnsi="Symbol" w:hint="default"/>
      </w:rPr>
    </w:lvl>
    <w:lvl w:ilvl="1" w:tplc="04090003">
      <w:start w:val="1"/>
      <w:numFmt w:val="bullet"/>
      <w:lvlText w:val="o"/>
      <w:lvlJc w:val="left"/>
      <w:pPr>
        <w:ind w:left="2903" w:hanging="360"/>
      </w:pPr>
      <w:rPr>
        <w:rFonts w:ascii="Courier New" w:hAnsi="Courier New" w:cs="Courier New" w:hint="default"/>
      </w:rPr>
    </w:lvl>
    <w:lvl w:ilvl="2" w:tplc="04090005" w:tentative="1">
      <w:start w:val="1"/>
      <w:numFmt w:val="bullet"/>
      <w:lvlText w:val=""/>
      <w:lvlJc w:val="left"/>
      <w:pPr>
        <w:ind w:left="3623" w:hanging="360"/>
      </w:pPr>
      <w:rPr>
        <w:rFonts w:ascii="Wingdings" w:hAnsi="Wingdings" w:hint="default"/>
      </w:rPr>
    </w:lvl>
    <w:lvl w:ilvl="3" w:tplc="04090001" w:tentative="1">
      <w:start w:val="1"/>
      <w:numFmt w:val="bullet"/>
      <w:lvlText w:val=""/>
      <w:lvlJc w:val="left"/>
      <w:pPr>
        <w:ind w:left="4343" w:hanging="360"/>
      </w:pPr>
      <w:rPr>
        <w:rFonts w:ascii="Symbol" w:hAnsi="Symbol" w:hint="default"/>
      </w:rPr>
    </w:lvl>
    <w:lvl w:ilvl="4" w:tplc="04090003" w:tentative="1">
      <w:start w:val="1"/>
      <w:numFmt w:val="bullet"/>
      <w:lvlText w:val="o"/>
      <w:lvlJc w:val="left"/>
      <w:pPr>
        <w:ind w:left="5063" w:hanging="360"/>
      </w:pPr>
      <w:rPr>
        <w:rFonts w:ascii="Courier New" w:hAnsi="Courier New" w:cs="Courier New" w:hint="default"/>
      </w:rPr>
    </w:lvl>
    <w:lvl w:ilvl="5" w:tplc="04090005" w:tentative="1">
      <w:start w:val="1"/>
      <w:numFmt w:val="bullet"/>
      <w:lvlText w:val=""/>
      <w:lvlJc w:val="left"/>
      <w:pPr>
        <w:ind w:left="5783" w:hanging="360"/>
      </w:pPr>
      <w:rPr>
        <w:rFonts w:ascii="Wingdings" w:hAnsi="Wingdings" w:hint="default"/>
      </w:rPr>
    </w:lvl>
    <w:lvl w:ilvl="6" w:tplc="04090001" w:tentative="1">
      <w:start w:val="1"/>
      <w:numFmt w:val="bullet"/>
      <w:lvlText w:val=""/>
      <w:lvlJc w:val="left"/>
      <w:pPr>
        <w:ind w:left="6503" w:hanging="360"/>
      </w:pPr>
      <w:rPr>
        <w:rFonts w:ascii="Symbol" w:hAnsi="Symbol" w:hint="default"/>
      </w:rPr>
    </w:lvl>
    <w:lvl w:ilvl="7" w:tplc="04090003" w:tentative="1">
      <w:start w:val="1"/>
      <w:numFmt w:val="bullet"/>
      <w:lvlText w:val="o"/>
      <w:lvlJc w:val="left"/>
      <w:pPr>
        <w:ind w:left="7223" w:hanging="360"/>
      </w:pPr>
      <w:rPr>
        <w:rFonts w:ascii="Courier New" w:hAnsi="Courier New" w:cs="Courier New" w:hint="default"/>
      </w:rPr>
    </w:lvl>
    <w:lvl w:ilvl="8" w:tplc="04090005" w:tentative="1">
      <w:start w:val="1"/>
      <w:numFmt w:val="bullet"/>
      <w:lvlText w:val=""/>
      <w:lvlJc w:val="left"/>
      <w:pPr>
        <w:ind w:left="7943" w:hanging="360"/>
      </w:pPr>
      <w:rPr>
        <w:rFonts w:ascii="Wingdings" w:hAnsi="Wingdings" w:hint="default"/>
      </w:rPr>
    </w:lvl>
  </w:abstractNum>
  <w:abstractNum w:abstractNumId="14">
    <w:nsid w:val="123823CE"/>
    <w:multiLevelType w:val="hybridMultilevel"/>
    <w:tmpl w:val="C3AE7FCA"/>
    <w:lvl w:ilvl="0" w:tplc="89A2913A">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3D8755A"/>
    <w:multiLevelType w:val="hybridMultilevel"/>
    <w:tmpl w:val="80606DC4"/>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nsid w:val="155A624A"/>
    <w:multiLevelType w:val="hybridMultilevel"/>
    <w:tmpl w:val="0922D504"/>
    <w:lvl w:ilvl="0" w:tplc="AAA064BE">
      <w:start w:val="1"/>
      <w:numFmt w:val="hebrew1"/>
      <w:lvlText w:val="%1."/>
      <w:lvlJc w:val="center"/>
      <w:pPr>
        <w:ind w:left="1597" w:hanging="180"/>
      </w:pPr>
      <w:rPr>
        <w:rFonts w:hint="default"/>
      </w:rPr>
    </w:lvl>
    <w:lvl w:ilvl="1" w:tplc="04090019" w:tentative="1">
      <w:start w:val="1"/>
      <w:numFmt w:val="lowerLetter"/>
      <w:lvlText w:val="%2."/>
      <w:lvlJc w:val="left"/>
      <w:pPr>
        <w:ind w:left="877" w:hanging="360"/>
      </w:pPr>
    </w:lvl>
    <w:lvl w:ilvl="2" w:tplc="0409001B" w:tentative="1">
      <w:start w:val="1"/>
      <w:numFmt w:val="lowerRoman"/>
      <w:lvlText w:val="%3."/>
      <w:lvlJc w:val="right"/>
      <w:pPr>
        <w:ind w:left="1597" w:hanging="180"/>
      </w:pPr>
    </w:lvl>
    <w:lvl w:ilvl="3" w:tplc="0409000F" w:tentative="1">
      <w:start w:val="1"/>
      <w:numFmt w:val="decimal"/>
      <w:lvlText w:val="%4."/>
      <w:lvlJc w:val="left"/>
      <w:pPr>
        <w:ind w:left="2317" w:hanging="360"/>
      </w:pPr>
    </w:lvl>
    <w:lvl w:ilvl="4" w:tplc="04090019" w:tentative="1">
      <w:start w:val="1"/>
      <w:numFmt w:val="lowerLetter"/>
      <w:lvlText w:val="%5."/>
      <w:lvlJc w:val="left"/>
      <w:pPr>
        <w:ind w:left="3037" w:hanging="360"/>
      </w:pPr>
    </w:lvl>
    <w:lvl w:ilvl="5" w:tplc="0409001B" w:tentative="1">
      <w:start w:val="1"/>
      <w:numFmt w:val="lowerRoman"/>
      <w:lvlText w:val="%6."/>
      <w:lvlJc w:val="right"/>
      <w:pPr>
        <w:ind w:left="3757" w:hanging="180"/>
      </w:pPr>
    </w:lvl>
    <w:lvl w:ilvl="6" w:tplc="0409000F" w:tentative="1">
      <w:start w:val="1"/>
      <w:numFmt w:val="decimal"/>
      <w:lvlText w:val="%7."/>
      <w:lvlJc w:val="left"/>
      <w:pPr>
        <w:ind w:left="4477" w:hanging="360"/>
      </w:pPr>
    </w:lvl>
    <w:lvl w:ilvl="7" w:tplc="04090019" w:tentative="1">
      <w:start w:val="1"/>
      <w:numFmt w:val="lowerLetter"/>
      <w:lvlText w:val="%8."/>
      <w:lvlJc w:val="left"/>
      <w:pPr>
        <w:ind w:left="5197" w:hanging="360"/>
      </w:pPr>
    </w:lvl>
    <w:lvl w:ilvl="8" w:tplc="0409001B" w:tentative="1">
      <w:start w:val="1"/>
      <w:numFmt w:val="lowerRoman"/>
      <w:lvlText w:val="%9."/>
      <w:lvlJc w:val="right"/>
      <w:pPr>
        <w:ind w:left="5917" w:hanging="180"/>
      </w:pPr>
    </w:lvl>
  </w:abstractNum>
  <w:abstractNum w:abstractNumId="17">
    <w:nsid w:val="16283C45"/>
    <w:multiLevelType w:val="hybridMultilevel"/>
    <w:tmpl w:val="47A638A0"/>
    <w:lvl w:ilvl="0" w:tplc="8D1A9EE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169A58C2"/>
    <w:multiLevelType w:val="multilevel"/>
    <w:tmpl w:val="38C691FE"/>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b w:val="0"/>
        <w:bCs w:val="0"/>
        <w:color w:val="000000" w:themeColor="text1"/>
        <w:sz w:val="24"/>
        <w:szCs w:val="24"/>
        <w:lang w:val="en-US"/>
      </w:rPr>
    </w:lvl>
    <w:lvl w:ilvl="3">
      <w:start w:val="1"/>
      <w:numFmt w:val="decimal"/>
      <w:lvlText w:val="%1.%2.%3.%4"/>
      <w:lvlJc w:val="left"/>
      <w:pPr>
        <w:ind w:left="1287" w:hanging="720"/>
      </w:pPr>
      <w:rPr>
        <w:rFonts w:hint="default"/>
        <w:b w:val="0"/>
        <w:bCs w:val="0"/>
        <w:color w:val="auto"/>
      </w:rPr>
    </w:lvl>
    <w:lvl w:ilvl="4">
      <w:start w:val="1"/>
      <w:numFmt w:val="decimal"/>
      <w:lvlText w:val="%1.%2.%3.%4.%5"/>
      <w:lvlJc w:val="left"/>
      <w:pPr>
        <w:ind w:left="1647" w:hanging="1080"/>
      </w:pPr>
      <w:rPr>
        <w:rFonts w:hint="default"/>
        <w:b w:val="0"/>
        <w:bCs w:val="0"/>
      </w:rPr>
    </w:lvl>
    <w:lvl w:ilvl="5">
      <w:start w:val="1"/>
      <w:numFmt w:val="decimal"/>
      <w:pStyle w:val="StyleHeading3LatinArialComplexArial11ptBlackNo"/>
      <w:lvlText w:val="%1.%2.%3.%4.%5.%6"/>
      <w:lvlJc w:val="left"/>
      <w:pPr>
        <w:ind w:left="1080" w:hanging="1080"/>
      </w:pPr>
      <w:rPr>
        <w:rFonts w:hint="default"/>
        <w:b w:val="0"/>
        <w:bCs w:val="0"/>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nsid w:val="17C81110"/>
    <w:multiLevelType w:val="hybridMultilevel"/>
    <w:tmpl w:val="2C16A37E"/>
    <w:lvl w:ilvl="0" w:tplc="BD946976">
      <w:start w:val="5"/>
      <w:numFmt w:val="hebrew1"/>
      <w:lvlText w:val="%1."/>
      <w:lvlJc w:val="center"/>
      <w:pPr>
        <w:tabs>
          <w:tab w:val="num" w:pos="1540"/>
        </w:tabs>
        <w:ind w:left="15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0">
    <w:nsid w:val="19383906"/>
    <w:multiLevelType w:val="hybridMultilevel"/>
    <w:tmpl w:val="DB0883B0"/>
    <w:lvl w:ilvl="0" w:tplc="04090013">
      <w:start w:val="1"/>
      <w:numFmt w:val="hebrew1"/>
      <w:lvlText w:val="%1."/>
      <w:lvlJc w:val="center"/>
      <w:pPr>
        <w:tabs>
          <w:tab w:val="num" w:pos="2138"/>
        </w:tabs>
        <w:ind w:left="2138" w:hanging="360"/>
      </w:pPr>
      <w:rPr>
        <w:rFonts w:hint="default"/>
      </w:rPr>
    </w:lvl>
    <w:lvl w:ilvl="1" w:tplc="04090003" w:tentative="1">
      <w:start w:val="1"/>
      <w:numFmt w:val="bullet"/>
      <w:lvlText w:val="o"/>
      <w:lvlJc w:val="left"/>
      <w:pPr>
        <w:tabs>
          <w:tab w:val="num" w:pos="2858"/>
        </w:tabs>
        <w:ind w:left="2858" w:hanging="360"/>
      </w:pPr>
      <w:rPr>
        <w:rFonts w:ascii="Courier New" w:hAnsi="Courier New" w:cs="Courier New" w:hint="default"/>
      </w:rPr>
    </w:lvl>
    <w:lvl w:ilvl="2" w:tplc="04090005" w:tentative="1">
      <w:start w:val="1"/>
      <w:numFmt w:val="bullet"/>
      <w:lvlText w:val=""/>
      <w:lvlJc w:val="left"/>
      <w:pPr>
        <w:tabs>
          <w:tab w:val="num" w:pos="3578"/>
        </w:tabs>
        <w:ind w:left="3578" w:hanging="360"/>
      </w:pPr>
      <w:rPr>
        <w:rFonts w:ascii="Wingdings" w:hAnsi="Wingdings" w:hint="default"/>
      </w:rPr>
    </w:lvl>
    <w:lvl w:ilvl="3" w:tplc="04090001" w:tentative="1">
      <w:start w:val="1"/>
      <w:numFmt w:val="bullet"/>
      <w:lvlText w:val=""/>
      <w:lvlJc w:val="left"/>
      <w:pPr>
        <w:tabs>
          <w:tab w:val="num" w:pos="4298"/>
        </w:tabs>
        <w:ind w:left="4298" w:hanging="360"/>
      </w:pPr>
      <w:rPr>
        <w:rFonts w:ascii="Symbol" w:hAnsi="Symbol" w:hint="default"/>
      </w:rPr>
    </w:lvl>
    <w:lvl w:ilvl="4" w:tplc="04090003" w:tentative="1">
      <w:start w:val="1"/>
      <w:numFmt w:val="bullet"/>
      <w:lvlText w:val="o"/>
      <w:lvlJc w:val="left"/>
      <w:pPr>
        <w:tabs>
          <w:tab w:val="num" w:pos="5018"/>
        </w:tabs>
        <w:ind w:left="5018" w:hanging="360"/>
      </w:pPr>
      <w:rPr>
        <w:rFonts w:ascii="Courier New" w:hAnsi="Courier New" w:cs="Courier New" w:hint="default"/>
      </w:rPr>
    </w:lvl>
    <w:lvl w:ilvl="5" w:tplc="04090005" w:tentative="1">
      <w:start w:val="1"/>
      <w:numFmt w:val="bullet"/>
      <w:lvlText w:val=""/>
      <w:lvlJc w:val="left"/>
      <w:pPr>
        <w:tabs>
          <w:tab w:val="num" w:pos="5738"/>
        </w:tabs>
        <w:ind w:left="5738" w:hanging="360"/>
      </w:pPr>
      <w:rPr>
        <w:rFonts w:ascii="Wingdings" w:hAnsi="Wingdings" w:hint="default"/>
      </w:rPr>
    </w:lvl>
    <w:lvl w:ilvl="6" w:tplc="04090001" w:tentative="1">
      <w:start w:val="1"/>
      <w:numFmt w:val="bullet"/>
      <w:lvlText w:val=""/>
      <w:lvlJc w:val="left"/>
      <w:pPr>
        <w:tabs>
          <w:tab w:val="num" w:pos="6458"/>
        </w:tabs>
        <w:ind w:left="6458" w:hanging="360"/>
      </w:pPr>
      <w:rPr>
        <w:rFonts w:ascii="Symbol" w:hAnsi="Symbol" w:hint="default"/>
      </w:rPr>
    </w:lvl>
    <w:lvl w:ilvl="7" w:tplc="04090003" w:tentative="1">
      <w:start w:val="1"/>
      <w:numFmt w:val="bullet"/>
      <w:lvlText w:val="o"/>
      <w:lvlJc w:val="left"/>
      <w:pPr>
        <w:tabs>
          <w:tab w:val="num" w:pos="7178"/>
        </w:tabs>
        <w:ind w:left="7178" w:hanging="360"/>
      </w:pPr>
      <w:rPr>
        <w:rFonts w:ascii="Courier New" w:hAnsi="Courier New" w:cs="Courier New" w:hint="default"/>
      </w:rPr>
    </w:lvl>
    <w:lvl w:ilvl="8" w:tplc="04090005" w:tentative="1">
      <w:start w:val="1"/>
      <w:numFmt w:val="bullet"/>
      <w:lvlText w:val=""/>
      <w:lvlJc w:val="left"/>
      <w:pPr>
        <w:tabs>
          <w:tab w:val="num" w:pos="7898"/>
        </w:tabs>
        <w:ind w:left="7898" w:hanging="360"/>
      </w:pPr>
      <w:rPr>
        <w:rFonts w:ascii="Wingdings" w:hAnsi="Wingdings" w:hint="default"/>
      </w:rPr>
    </w:lvl>
  </w:abstractNum>
  <w:abstractNum w:abstractNumId="21">
    <w:nsid w:val="19520902"/>
    <w:multiLevelType w:val="hybridMultilevel"/>
    <w:tmpl w:val="9DE00332"/>
    <w:lvl w:ilvl="0" w:tplc="9B301C76">
      <w:start w:val="1"/>
      <w:numFmt w:val="hebrew1"/>
      <w:lvlText w:val="%1."/>
      <w:lvlJc w:val="center"/>
      <w:pPr>
        <w:ind w:left="1597" w:hanging="180"/>
      </w:pPr>
      <w:rPr>
        <w:rFonts w:hint="default"/>
      </w:rPr>
    </w:lvl>
    <w:lvl w:ilvl="1" w:tplc="04090019" w:tentative="1">
      <w:start w:val="1"/>
      <w:numFmt w:val="lowerLetter"/>
      <w:lvlText w:val="%2."/>
      <w:lvlJc w:val="left"/>
      <w:pPr>
        <w:ind w:left="877" w:hanging="360"/>
      </w:pPr>
    </w:lvl>
    <w:lvl w:ilvl="2" w:tplc="0409001B" w:tentative="1">
      <w:start w:val="1"/>
      <w:numFmt w:val="lowerRoman"/>
      <w:lvlText w:val="%3."/>
      <w:lvlJc w:val="right"/>
      <w:pPr>
        <w:ind w:left="1597" w:hanging="180"/>
      </w:pPr>
    </w:lvl>
    <w:lvl w:ilvl="3" w:tplc="0409000F" w:tentative="1">
      <w:start w:val="1"/>
      <w:numFmt w:val="decimal"/>
      <w:lvlText w:val="%4."/>
      <w:lvlJc w:val="left"/>
      <w:pPr>
        <w:ind w:left="2317" w:hanging="360"/>
      </w:pPr>
    </w:lvl>
    <w:lvl w:ilvl="4" w:tplc="04090019" w:tentative="1">
      <w:start w:val="1"/>
      <w:numFmt w:val="lowerLetter"/>
      <w:lvlText w:val="%5."/>
      <w:lvlJc w:val="left"/>
      <w:pPr>
        <w:ind w:left="3037" w:hanging="360"/>
      </w:pPr>
    </w:lvl>
    <w:lvl w:ilvl="5" w:tplc="0409001B" w:tentative="1">
      <w:start w:val="1"/>
      <w:numFmt w:val="lowerRoman"/>
      <w:lvlText w:val="%6."/>
      <w:lvlJc w:val="right"/>
      <w:pPr>
        <w:ind w:left="3757" w:hanging="180"/>
      </w:pPr>
    </w:lvl>
    <w:lvl w:ilvl="6" w:tplc="0409000F" w:tentative="1">
      <w:start w:val="1"/>
      <w:numFmt w:val="decimal"/>
      <w:lvlText w:val="%7."/>
      <w:lvlJc w:val="left"/>
      <w:pPr>
        <w:ind w:left="4477" w:hanging="360"/>
      </w:pPr>
    </w:lvl>
    <w:lvl w:ilvl="7" w:tplc="04090019" w:tentative="1">
      <w:start w:val="1"/>
      <w:numFmt w:val="lowerLetter"/>
      <w:lvlText w:val="%8."/>
      <w:lvlJc w:val="left"/>
      <w:pPr>
        <w:ind w:left="5197" w:hanging="360"/>
      </w:pPr>
    </w:lvl>
    <w:lvl w:ilvl="8" w:tplc="0409001B" w:tentative="1">
      <w:start w:val="1"/>
      <w:numFmt w:val="lowerRoman"/>
      <w:lvlText w:val="%9."/>
      <w:lvlJc w:val="right"/>
      <w:pPr>
        <w:ind w:left="5917" w:hanging="180"/>
      </w:pPr>
    </w:lvl>
  </w:abstractNum>
  <w:abstractNum w:abstractNumId="22">
    <w:nsid w:val="1B5C57E9"/>
    <w:multiLevelType w:val="multilevel"/>
    <w:tmpl w:val="8D6866F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86"/>
        </w:tabs>
        <w:ind w:left="786" w:hanging="360"/>
      </w:pPr>
      <w:rPr>
        <w:rFonts w:cs="David" w:hint="default"/>
        <w:b w:val="0"/>
        <w:bCs w:val="0"/>
        <w:sz w:val="24"/>
        <w:szCs w:val="24"/>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3">
    <w:nsid w:val="1B873BA8"/>
    <w:multiLevelType w:val="hybridMultilevel"/>
    <w:tmpl w:val="AC70B256"/>
    <w:lvl w:ilvl="0" w:tplc="97D8A1DA">
      <w:start w:val="1"/>
      <w:numFmt w:val="hebrew1"/>
      <w:lvlText w:val="%1."/>
      <w:lvlJc w:val="left"/>
      <w:pPr>
        <w:ind w:left="1114" w:hanging="360"/>
      </w:pPr>
      <w:rPr>
        <w:rFonts w:hint="default"/>
      </w:rPr>
    </w:lvl>
    <w:lvl w:ilvl="1" w:tplc="04090019">
      <w:start w:val="1"/>
      <w:numFmt w:val="lowerLetter"/>
      <w:lvlText w:val="%2."/>
      <w:lvlJc w:val="left"/>
      <w:pPr>
        <w:ind w:left="1834" w:hanging="360"/>
      </w:pPr>
    </w:lvl>
    <w:lvl w:ilvl="2" w:tplc="0409001B" w:tentative="1">
      <w:start w:val="1"/>
      <w:numFmt w:val="lowerRoman"/>
      <w:lvlText w:val="%3."/>
      <w:lvlJc w:val="right"/>
      <w:pPr>
        <w:ind w:left="2554" w:hanging="180"/>
      </w:pPr>
    </w:lvl>
    <w:lvl w:ilvl="3" w:tplc="0409000F" w:tentative="1">
      <w:start w:val="1"/>
      <w:numFmt w:val="decimal"/>
      <w:lvlText w:val="%4."/>
      <w:lvlJc w:val="left"/>
      <w:pPr>
        <w:ind w:left="3274" w:hanging="360"/>
      </w:pPr>
    </w:lvl>
    <w:lvl w:ilvl="4" w:tplc="04090019" w:tentative="1">
      <w:start w:val="1"/>
      <w:numFmt w:val="lowerLetter"/>
      <w:lvlText w:val="%5."/>
      <w:lvlJc w:val="left"/>
      <w:pPr>
        <w:ind w:left="3994" w:hanging="360"/>
      </w:pPr>
    </w:lvl>
    <w:lvl w:ilvl="5" w:tplc="0409001B" w:tentative="1">
      <w:start w:val="1"/>
      <w:numFmt w:val="lowerRoman"/>
      <w:lvlText w:val="%6."/>
      <w:lvlJc w:val="right"/>
      <w:pPr>
        <w:ind w:left="4714" w:hanging="180"/>
      </w:pPr>
    </w:lvl>
    <w:lvl w:ilvl="6" w:tplc="0409000F" w:tentative="1">
      <w:start w:val="1"/>
      <w:numFmt w:val="decimal"/>
      <w:lvlText w:val="%7."/>
      <w:lvlJc w:val="left"/>
      <w:pPr>
        <w:ind w:left="5434" w:hanging="360"/>
      </w:pPr>
    </w:lvl>
    <w:lvl w:ilvl="7" w:tplc="04090019" w:tentative="1">
      <w:start w:val="1"/>
      <w:numFmt w:val="lowerLetter"/>
      <w:lvlText w:val="%8."/>
      <w:lvlJc w:val="left"/>
      <w:pPr>
        <w:ind w:left="6154" w:hanging="360"/>
      </w:pPr>
    </w:lvl>
    <w:lvl w:ilvl="8" w:tplc="0409001B" w:tentative="1">
      <w:start w:val="1"/>
      <w:numFmt w:val="lowerRoman"/>
      <w:lvlText w:val="%9."/>
      <w:lvlJc w:val="right"/>
      <w:pPr>
        <w:ind w:left="6874" w:hanging="180"/>
      </w:pPr>
    </w:lvl>
  </w:abstractNum>
  <w:abstractNum w:abstractNumId="24">
    <w:nsid w:val="1E3467CA"/>
    <w:multiLevelType w:val="multilevel"/>
    <w:tmpl w:val="D0003CD6"/>
    <w:styleLink w:val="3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5">
    <w:nsid w:val="212076B0"/>
    <w:multiLevelType w:val="multilevel"/>
    <w:tmpl w:val="2E084E12"/>
    <w:lvl w:ilvl="0">
      <w:start w:val="5"/>
      <w:numFmt w:val="decimal"/>
      <w:lvlText w:val="%1."/>
      <w:lvlJc w:val="left"/>
      <w:pPr>
        <w:ind w:left="360" w:hanging="360"/>
      </w:pPr>
      <w:rPr>
        <w:rFonts w:hint="default"/>
        <w:sz w:val="24"/>
      </w:rPr>
    </w:lvl>
    <w:lvl w:ilvl="1">
      <w:start w:val="1"/>
      <w:numFmt w:val="decimal"/>
      <w:lvlText w:val="%1.%2."/>
      <w:lvlJc w:val="left"/>
      <w:pPr>
        <w:ind w:left="360" w:hanging="360"/>
      </w:pPr>
      <w:rPr>
        <w:rFonts w:hint="default"/>
        <w:sz w:val="24"/>
      </w:rPr>
    </w:lvl>
    <w:lvl w:ilvl="2">
      <w:start w:val="1"/>
      <w:numFmt w:val="decimal"/>
      <w:lvlText w:val="%1.%2.%3."/>
      <w:lvlJc w:val="left"/>
      <w:pPr>
        <w:ind w:left="720" w:hanging="720"/>
      </w:pPr>
      <w:rPr>
        <w:rFonts w:cs="David" w:hint="default"/>
        <w:sz w:val="24"/>
        <w:szCs w:val="24"/>
      </w:rPr>
    </w:lvl>
    <w:lvl w:ilvl="3">
      <w:start w:val="1"/>
      <w:numFmt w:val="decimal"/>
      <w:lvlText w:val="%1.%2.%3.%4."/>
      <w:lvlJc w:val="left"/>
      <w:pPr>
        <w:ind w:left="720" w:hanging="720"/>
      </w:pPr>
      <w:rPr>
        <w:rFonts w:hint="default"/>
        <w:sz w:val="24"/>
      </w:rPr>
    </w:lvl>
    <w:lvl w:ilvl="4">
      <w:start w:val="1"/>
      <w:numFmt w:val="decimal"/>
      <w:lvlText w:val="%1.%2.%3.%4.%5."/>
      <w:lvlJc w:val="left"/>
      <w:pPr>
        <w:ind w:left="1080" w:hanging="1080"/>
      </w:pPr>
      <w:rPr>
        <w:rFonts w:hint="default"/>
        <w:sz w:val="24"/>
      </w:rPr>
    </w:lvl>
    <w:lvl w:ilvl="5">
      <w:start w:val="1"/>
      <w:numFmt w:val="decimal"/>
      <w:lvlText w:val="%1.%2.%3.%4.%5.%6."/>
      <w:lvlJc w:val="left"/>
      <w:pPr>
        <w:ind w:left="1080" w:hanging="1080"/>
      </w:pPr>
      <w:rPr>
        <w:rFonts w:hint="default"/>
        <w:sz w:val="24"/>
      </w:rPr>
    </w:lvl>
    <w:lvl w:ilvl="6">
      <w:start w:val="1"/>
      <w:numFmt w:val="decimal"/>
      <w:lvlText w:val="%1.%2.%3.%4.%5.%6.%7."/>
      <w:lvlJc w:val="left"/>
      <w:pPr>
        <w:ind w:left="1080" w:hanging="1080"/>
      </w:pPr>
      <w:rPr>
        <w:rFonts w:hint="default"/>
        <w:sz w:val="24"/>
      </w:rPr>
    </w:lvl>
    <w:lvl w:ilvl="7">
      <w:start w:val="1"/>
      <w:numFmt w:val="decimal"/>
      <w:lvlText w:val="%1.%2.%3.%4.%5.%6.%7.%8."/>
      <w:lvlJc w:val="left"/>
      <w:pPr>
        <w:ind w:left="1440" w:hanging="1440"/>
      </w:pPr>
      <w:rPr>
        <w:rFonts w:hint="default"/>
        <w:sz w:val="24"/>
      </w:rPr>
    </w:lvl>
    <w:lvl w:ilvl="8">
      <w:start w:val="1"/>
      <w:numFmt w:val="decimal"/>
      <w:lvlText w:val="%1.%2.%3.%4.%5.%6.%7.%8.%9."/>
      <w:lvlJc w:val="left"/>
      <w:pPr>
        <w:ind w:left="1440" w:hanging="1440"/>
      </w:pPr>
      <w:rPr>
        <w:rFonts w:hint="default"/>
        <w:sz w:val="24"/>
      </w:rPr>
    </w:lvl>
  </w:abstractNum>
  <w:abstractNum w:abstractNumId="26">
    <w:nsid w:val="22D03D4D"/>
    <w:multiLevelType w:val="hybridMultilevel"/>
    <w:tmpl w:val="E2BCD4A8"/>
    <w:lvl w:ilvl="0" w:tplc="9F86426E">
      <w:start w:val="1"/>
      <w:numFmt w:val="hebrew1"/>
      <w:lvlText w:val="%1."/>
      <w:lvlJc w:val="left"/>
      <w:pPr>
        <w:ind w:left="1397" w:hanging="360"/>
      </w:pPr>
      <w:rPr>
        <w:rFonts w:hint="default"/>
      </w:rPr>
    </w:lvl>
    <w:lvl w:ilvl="1" w:tplc="04090019" w:tentative="1">
      <w:start w:val="1"/>
      <w:numFmt w:val="lowerLetter"/>
      <w:lvlText w:val="%2."/>
      <w:lvlJc w:val="left"/>
      <w:pPr>
        <w:ind w:left="2117" w:hanging="360"/>
      </w:pPr>
    </w:lvl>
    <w:lvl w:ilvl="2" w:tplc="0409001B" w:tentative="1">
      <w:start w:val="1"/>
      <w:numFmt w:val="lowerRoman"/>
      <w:lvlText w:val="%3."/>
      <w:lvlJc w:val="right"/>
      <w:pPr>
        <w:ind w:left="2837" w:hanging="180"/>
      </w:pPr>
    </w:lvl>
    <w:lvl w:ilvl="3" w:tplc="0409000F" w:tentative="1">
      <w:start w:val="1"/>
      <w:numFmt w:val="decimal"/>
      <w:lvlText w:val="%4."/>
      <w:lvlJc w:val="left"/>
      <w:pPr>
        <w:ind w:left="3557" w:hanging="360"/>
      </w:pPr>
    </w:lvl>
    <w:lvl w:ilvl="4" w:tplc="04090019" w:tentative="1">
      <w:start w:val="1"/>
      <w:numFmt w:val="lowerLetter"/>
      <w:lvlText w:val="%5."/>
      <w:lvlJc w:val="left"/>
      <w:pPr>
        <w:ind w:left="4277" w:hanging="360"/>
      </w:pPr>
    </w:lvl>
    <w:lvl w:ilvl="5" w:tplc="0409001B" w:tentative="1">
      <w:start w:val="1"/>
      <w:numFmt w:val="lowerRoman"/>
      <w:lvlText w:val="%6."/>
      <w:lvlJc w:val="right"/>
      <w:pPr>
        <w:ind w:left="4997" w:hanging="180"/>
      </w:pPr>
    </w:lvl>
    <w:lvl w:ilvl="6" w:tplc="0409000F" w:tentative="1">
      <w:start w:val="1"/>
      <w:numFmt w:val="decimal"/>
      <w:lvlText w:val="%7."/>
      <w:lvlJc w:val="left"/>
      <w:pPr>
        <w:ind w:left="5717" w:hanging="360"/>
      </w:pPr>
    </w:lvl>
    <w:lvl w:ilvl="7" w:tplc="04090019" w:tentative="1">
      <w:start w:val="1"/>
      <w:numFmt w:val="lowerLetter"/>
      <w:lvlText w:val="%8."/>
      <w:lvlJc w:val="left"/>
      <w:pPr>
        <w:ind w:left="6437" w:hanging="360"/>
      </w:pPr>
    </w:lvl>
    <w:lvl w:ilvl="8" w:tplc="0409001B" w:tentative="1">
      <w:start w:val="1"/>
      <w:numFmt w:val="lowerRoman"/>
      <w:lvlText w:val="%9."/>
      <w:lvlJc w:val="right"/>
      <w:pPr>
        <w:ind w:left="7157" w:hanging="180"/>
      </w:pPr>
    </w:lvl>
  </w:abstractNum>
  <w:abstractNum w:abstractNumId="27">
    <w:nsid w:val="26096C22"/>
    <w:multiLevelType w:val="hybridMultilevel"/>
    <w:tmpl w:val="26D66C7A"/>
    <w:lvl w:ilvl="0" w:tplc="827E8430">
      <w:start w:val="1"/>
      <w:numFmt w:val="hebrew1"/>
      <w:lvlText w:val="%1."/>
      <w:lvlJc w:val="left"/>
      <w:pPr>
        <w:tabs>
          <w:tab w:val="num" w:pos="2214"/>
        </w:tabs>
        <w:ind w:left="2214"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8">
    <w:nsid w:val="26F8387E"/>
    <w:multiLevelType w:val="hybridMultilevel"/>
    <w:tmpl w:val="557E500E"/>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9">
    <w:nsid w:val="284753EC"/>
    <w:multiLevelType w:val="multilevel"/>
    <w:tmpl w:val="D4B49418"/>
    <w:lvl w:ilvl="0">
      <w:start w:val="2"/>
      <w:numFmt w:val="decimal"/>
      <w:lvlText w:val="%1"/>
      <w:lvlJc w:val="left"/>
      <w:pPr>
        <w:ind w:left="360" w:hanging="360"/>
      </w:pPr>
      <w:rPr>
        <w:rFonts w:hint="default"/>
        <w:lang w:val="en-US"/>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b w:val="0"/>
        <w:bCs w:val="0"/>
      </w:rPr>
    </w:lvl>
    <w:lvl w:ilvl="3">
      <w:start w:val="1"/>
      <w:numFmt w:val="decimal"/>
      <w:lvlText w:val="%1.%2.%3.%4"/>
      <w:lvlJc w:val="left"/>
      <w:pPr>
        <w:ind w:left="1080" w:hanging="1080"/>
      </w:pPr>
      <w:rPr>
        <w:rFonts w:hint="default"/>
        <w:b w:val="0"/>
        <w:bCs w:val="0"/>
      </w:rPr>
    </w:lvl>
    <w:lvl w:ilvl="4">
      <w:start w:val="1"/>
      <w:numFmt w:val="decimal"/>
      <w:lvlText w:val="%1.%2.%3.%4.%5"/>
      <w:lvlJc w:val="left"/>
      <w:pPr>
        <w:ind w:left="1440" w:hanging="1440"/>
      </w:pPr>
      <w:rPr>
        <w:rFonts w:hint="default"/>
        <w:b w:val="0"/>
        <w:bCs w:val="0"/>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30">
    <w:nsid w:val="2B755892"/>
    <w:multiLevelType w:val="multilevel"/>
    <w:tmpl w:val="152EF334"/>
    <w:lvl w:ilvl="0">
      <w:start w:val="3"/>
      <w:numFmt w:val="decimal"/>
      <w:lvlText w:val="%1"/>
      <w:lvlJc w:val="left"/>
      <w:pPr>
        <w:ind w:left="360" w:hanging="360"/>
      </w:pPr>
      <w:rPr>
        <w:rFonts w:ascii="Tahoma" w:hAnsi="Tahoma" w:hint="default"/>
      </w:rPr>
    </w:lvl>
    <w:lvl w:ilvl="1">
      <w:start w:val="1"/>
      <w:numFmt w:val="decimal"/>
      <w:lvlText w:val="%1.%2"/>
      <w:lvlJc w:val="left"/>
      <w:pPr>
        <w:ind w:left="360" w:hanging="360"/>
      </w:pPr>
      <w:rPr>
        <w:rFonts w:ascii="Tahoma" w:hAnsi="Tahoma" w:hint="default"/>
        <w:b w:val="0"/>
        <w:bCs w:val="0"/>
      </w:rPr>
    </w:lvl>
    <w:lvl w:ilvl="2">
      <w:start w:val="1"/>
      <w:numFmt w:val="decimal"/>
      <w:lvlText w:val="%1.%2.%3"/>
      <w:lvlJc w:val="left"/>
      <w:pPr>
        <w:ind w:left="720" w:hanging="720"/>
      </w:pPr>
      <w:rPr>
        <w:rFonts w:ascii="Tahoma" w:hAnsi="Tahoma" w:hint="default"/>
        <w:b w:val="0"/>
        <w:bCs w:val="0"/>
      </w:rPr>
    </w:lvl>
    <w:lvl w:ilvl="3">
      <w:start w:val="1"/>
      <w:numFmt w:val="decimal"/>
      <w:lvlText w:val="%1.%2.%3.%4"/>
      <w:lvlJc w:val="left"/>
      <w:pPr>
        <w:ind w:left="720" w:hanging="720"/>
      </w:pPr>
      <w:rPr>
        <w:rFonts w:ascii="Tahoma" w:hAnsi="Tahoma" w:hint="default"/>
      </w:rPr>
    </w:lvl>
    <w:lvl w:ilvl="4">
      <w:start w:val="1"/>
      <w:numFmt w:val="decimal"/>
      <w:lvlText w:val="%1.%2.%3.%4.%5"/>
      <w:lvlJc w:val="left"/>
      <w:pPr>
        <w:ind w:left="1080" w:hanging="1080"/>
      </w:pPr>
      <w:rPr>
        <w:rFonts w:ascii="Tahoma" w:hAnsi="Tahoma" w:hint="default"/>
      </w:rPr>
    </w:lvl>
    <w:lvl w:ilvl="5">
      <w:start w:val="1"/>
      <w:numFmt w:val="decimal"/>
      <w:lvlText w:val="%1.%2.%3.%4.%5.%6"/>
      <w:lvlJc w:val="left"/>
      <w:pPr>
        <w:ind w:left="1080" w:hanging="1080"/>
      </w:pPr>
      <w:rPr>
        <w:rFonts w:ascii="Tahoma" w:hAnsi="Tahoma" w:hint="default"/>
      </w:rPr>
    </w:lvl>
    <w:lvl w:ilvl="6">
      <w:start w:val="1"/>
      <w:numFmt w:val="decimal"/>
      <w:lvlText w:val="%1.%2.%3.%4.%5.%6.%7"/>
      <w:lvlJc w:val="left"/>
      <w:pPr>
        <w:ind w:left="1440" w:hanging="1440"/>
      </w:pPr>
      <w:rPr>
        <w:rFonts w:ascii="Tahoma" w:hAnsi="Tahoma" w:hint="default"/>
      </w:rPr>
    </w:lvl>
    <w:lvl w:ilvl="7">
      <w:start w:val="1"/>
      <w:numFmt w:val="decimal"/>
      <w:lvlText w:val="%1.%2.%3.%4.%5.%6.%7.%8"/>
      <w:lvlJc w:val="left"/>
      <w:pPr>
        <w:ind w:left="1440" w:hanging="1440"/>
      </w:pPr>
      <w:rPr>
        <w:rFonts w:ascii="Tahoma" w:hAnsi="Tahoma" w:hint="default"/>
      </w:rPr>
    </w:lvl>
    <w:lvl w:ilvl="8">
      <w:start w:val="1"/>
      <w:numFmt w:val="decimal"/>
      <w:lvlText w:val="%1.%2.%3.%4.%5.%6.%7.%8.%9"/>
      <w:lvlJc w:val="left"/>
      <w:pPr>
        <w:ind w:left="1800" w:hanging="1800"/>
      </w:pPr>
      <w:rPr>
        <w:rFonts w:ascii="Tahoma" w:hAnsi="Tahoma" w:hint="default"/>
      </w:rPr>
    </w:lvl>
  </w:abstractNum>
  <w:abstractNum w:abstractNumId="31">
    <w:nsid w:val="2C323C49"/>
    <w:multiLevelType w:val="multilevel"/>
    <w:tmpl w:val="EE084BC8"/>
    <w:lvl w:ilvl="0">
      <w:start w:val="2"/>
      <w:numFmt w:val="decimal"/>
      <w:lvlText w:val="%1."/>
      <w:lvlJc w:val="left"/>
      <w:pPr>
        <w:ind w:left="495" w:hanging="495"/>
      </w:pPr>
      <w:rPr>
        <w:rFonts w:hint="default"/>
      </w:rPr>
    </w:lvl>
    <w:lvl w:ilvl="1">
      <w:start w:val="3"/>
      <w:numFmt w:val="decimal"/>
      <w:lvlText w:val="%1.%2."/>
      <w:lvlJc w:val="left"/>
      <w:pPr>
        <w:ind w:left="888" w:hanging="495"/>
      </w:pPr>
      <w:rPr>
        <w:rFonts w:hint="default"/>
      </w:rPr>
    </w:lvl>
    <w:lvl w:ilvl="2">
      <w:start w:val="1"/>
      <w:numFmt w:val="decimal"/>
      <w:lvlText w:val="%1.%2.%3."/>
      <w:lvlJc w:val="left"/>
      <w:pPr>
        <w:ind w:left="1506" w:hanging="720"/>
      </w:pPr>
      <w:rPr>
        <w:rFonts w:hint="default"/>
      </w:rPr>
    </w:lvl>
    <w:lvl w:ilvl="3">
      <w:start w:val="1"/>
      <w:numFmt w:val="decimal"/>
      <w:lvlText w:val="%1.%2.%3.%4."/>
      <w:lvlJc w:val="left"/>
      <w:pPr>
        <w:ind w:left="1899" w:hanging="720"/>
      </w:pPr>
      <w:rPr>
        <w:rFonts w:hint="default"/>
      </w:rPr>
    </w:lvl>
    <w:lvl w:ilvl="4">
      <w:start w:val="1"/>
      <w:numFmt w:val="decimal"/>
      <w:lvlText w:val="%1.%2.%3.%4.%5."/>
      <w:lvlJc w:val="left"/>
      <w:pPr>
        <w:ind w:left="2652" w:hanging="1080"/>
      </w:pPr>
      <w:rPr>
        <w:rFonts w:hint="default"/>
      </w:rPr>
    </w:lvl>
    <w:lvl w:ilvl="5">
      <w:start w:val="1"/>
      <w:numFmt w:val="decimal"/>
      <w:lvlText w:val="%1.%2.%3.%4.%5.%6."/>
      <w:lvlJc w:val="left"/>
      <w:pPr>
        <w:ind w:left="3045" w:hanging="1080"/>
      </w:pPr>
      <w:rPr>
        <w:rFonts w:hint="default"/>
      </w:rPr>
    </w:lvl>
    <w:lvl w:ilvl="6">
      <w:start w:val="1"/>
      <w:numFmt w:val="decimal"/>
      <w:lvlText w:val="%1.%2.%3.%4.%5.%6.%7."/>
      <w:lvlJc w:val="left"/>
      <w:pPr>
        <w:ind w:left="3798" w:hanging="1440"/>
      </w:pPr>
      <w:rPr>
        <w:rFonts w:hint="default"/>
      </w:rPr>
    </w:lvl>
    <w:lvl w:ilvl="7">
      <w:start w:val="1"/>
      <w:numFmt w:val="decimal"/>
      <w:lvlText w:val="%1.%2.%3.%4.%5.%6.%7.%8."/>
      <w:lvlJc w:val="left"/>
      <w:pPr>
        <w:ind w:left="4191" w:hanging="1440"/>
      </w:pPr>
      <w:rPr>
        <w:rFonts w:hint="default"/>
      </w:rPr>
    </w:lvl>
    <w:lvl w:ilvl="8">
      <w:start w:val="1"/>
      <w:numFmt w:val="decimal"/>
      <w:lvlText w:val="%1.%2.%3.%4.%5.%6.%7.%8.%9."/>
      <w:lvlJc w:val="left"/>
      <w:pPr>
        <w:ind w:left="4944" w:hanging="1800"/>
      </w:pPr>
      <w:rPr>
        <w:rFonts w:hint="default"/>
      </w:rPr>
    </w:lvl>
  </w:abstractNum>
  <w:abstractNum w:abstractNumId="32">
    <w:nsid w:val="2FC6056E"/>
    <w:multiLevelType w:val="hybridMultilevel"/>
    <w:tmpl w:val="3510F076"/>
    <w:lvl w:ilvl="0" w:tplc="95D49102">
      <w:start w:val="1"/>
      <w:numFmt w:val="decimal"/>
      <w:pStyle w:val="2"/>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322F6FE9"/>
    <w:multiLevelType w:val="hybridMultilevel"/>
    <w:tmpl w:val="025CE080"/>
    <w:lvl w:ilvl="0" w:tplc="231AF0E4">
      <w:start w:val="1"/>
      <w:numFmt w:val="decimal"/>
      <w:lvlText w:val="%1."/>
      <w:lvlJc w:val="left"/>
      <w:pPr>
        <w:tabs>
          <w:tab w:val="num" w:pos="0"/>
        </w:tabs>
        <w:ind w:left="0" w:firstLine="144"/>
      </w:pPr>
      <w:rPr>
        <w:rFonts w:hint="default"/>
      </w:rPr>
    </w:lvl>
    <w:lvl w:ilvl="1" w:tplc="7E78331C">
      <w:start w:val="1"/>
      <w:numFmt w:val="decimal"/>
      <w:lvlText w:val="%2."/>
      <w:lvlJc w:val="left"/>
      <w:pPr>
        <w:tabs>
          <w:tab w:val="num" w:pos="1193"/>
        </w:tabs>
        <w:ind w:left="1333" w:hanging="253"/>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32535A23"/>
    <w:multiLevelType w:val="hybridMultilevel"/>
    <w:tmpl w:val="4EA47318"/>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nsid w:val="326337E2"/>
    <w:multiLevelType w:val="multilevel"/>
    <w:tmpl w:val="32E83DA4"/>
    <w:lvl w:ilvl="0">
      <w:start w:val="4"/>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36">
    <w:nsid w:val="34B53293"/>
    <w:multiLevelType w:val="hybridMultilevel"/>
    <w:tmpl w:val="D8E439D4"/>
    <w:lvl w:ilvl="0" w:tplc="D032C9CA">
      <w:numFmt w:val="bullet"/>
      <w:lvlText w:val="-"/>
      <w:lvlJc w:val="left"/>
      <w:pPr>
        <w:ind w:left="1823" w:hanging="360"/>
      </w:pPr>
      <w:rPr>
        <w:rFonts w:ascii="Times New Roman" w:eastAsia="Times New Roman" w:hAnsi="Times New Roman" w:cs="David" w:hint="default"/>
      </w:rPr>
    </w:lvl>
    <w:lvl w:ilvl="1" w:tplc="04090003" w:tentative="1">
      <w:start w:val="1"/>
      <w:numFmt w:val="bullet"/>
      <w:lvlText w:val="o"/>
      <w:lvlJc w:val="left"/>
      <w:pPr>
        <w:ind w:left="2543" w:hanging="360"/>
      </w:pPr>
      <w:rPr>
        <w:rFonts w:ascii="Courier New" w:hAnsi="Courier New" w:cs="Courier New" w:hint="default"/>
      </w:rPr>
    </w:lvl>
    <w:lvl w:ilvl="2" w:tplc="04090005" w:tentative="1">
      <w:start w:val="1"/>
      <w:numFmt w:val="bullet"/>
      <w:lvlText w:val=""/>
      <w:lvlJc w:val="left"/>
      <w:pPr>
        <w:ind w:left="3263" w:hanging="360"/>
      </w:pPr>
      <w:rPr>
        <w:rFonts w:ascii="Wingdings" w:hAnsi="Wingdings" w:hint="default"/>
      </w:rPr>
    </w:lvl>
    <w:lvl w:ilvl="3" w:tplc="04090001" w:tentative="1">
      <w:start w:val="1"/>
      <w:numFmt w:val="bullet"/>
      <w:lvlText w:val=""/>
      <w:lvlJc w:val="left"/>
      <w:pPr>
        <w:ind w:left="3983" w:hanging="360"/>
      </w:pPr>
      <w:rPr>
        <w:rFonts w:ascii="Symbol" w:hAnsi="Symbol" w:hint="default"/>
      </w:rPr>
    </w:lvl>
    <w:lvl w:ilvl="4" w:tplc="04090003" w:tentative="1">
      <w:start w:val="1"/>
      <w:numFmt w:val="bullet"/>
      <w:lvlText w:val="o"/>
      <w:lvlJc w:val="left"/>
      <w:pPr>
        <w:ind w:left="4703" w:hanging="360"/>
      </w:pPr>
      <w:rPr>
        <w:rFonts w:ascii="Courier New" w:hAnsi="Courier New" w:cs="Courier New" w:hint="default"/>
      </w:rPr>
    </w:lvl>
    <w:lvl w:ilvl="5" w:tplc="04090005" w:tentative="1">
      <w:start w:val="1"/>
      <w:numFmt w:val="bullet"/>
      <w:lvlText w:val=""/>
      <w:lvlJc w:val="left"/>
      <w:pPr>
        <w:ind w:left="5423" w:hanging="360"/>
      </w:pPr>
      <w:rPr>
        <w:rFonts w:ascii="Wingdings" w:hAnsi="Wingdings" w:hint="default"/>
      </w:rPr>
    </w:lvl>
    <w:lvl w:ilvl="6" w:tplc="04090001" w:tentative="1">
      <w:start w:val="1"/>
      <w:numFmt w:val="bullet"/>
      <w:lvlText w:val=""/>
      <w:lvlJc w:val="left"/>
      <w:pPr>
        <w:ind w:left="6143" w:hanging="360"/>
      </w:pPr>
      <w:rPr>
        <w:rFonts w:ascii="Symbol" w:hAnsi="Symbol" w:hint="default"/>
      </w:rPr>
    </w:lvl>
    <w:lvl w:ilvl="7" w:tplc="04090003" w:tentative="1">
      <w:start w:val="1"/>
      <w:numFmt w:val="bullet"/>
      <w:lvlText w:val="o"/>
      <w:lvlJc w:val="left"/>
      <w:pPr>
        <w:ind w:left="6863" w:hanging="360"/>
      </w:pPr>
      <w:rPr>
        <w:rFonts w:ascii="Courier New" w:hAnsi="Courier New" w:cs="Courier New" w:hint="default"/>
      </w:rPr>
    </w:lvl>
    <w:lvl w:ilvl="8" w:tplc="04090005" w:tentative="1">
      <w:start w:val="1"/>
      <w:numFmt w:val="bullet"/>
      <w:lvlText w:val=""/>
      <w:lvlJc w:val="left"/>
      <w:pPr>
        <w:ind w:left="7583" w:hanging="360"/>
      </w:pPr>
      <w:rPr>
        <w:rFonts w:ascii="Wingdings" w:hAnsi="Wingdings" w:hint="default"/>
      </w:rPr>
    </w:lvl>
  </w:abstractNum>
  <w:abstractNum w:abstractNumId="37">
    <w:nsid w:val="34F00E58"/>
    <w:multiLevelType w:val="hybridMultilevel"/>
    <w:tmpl w:val="056E8B18"/>
    <w:lvl w:ilvl="0" w:tplc="73F4B682">
      <w:start w:val="1"/>
      <w:numFmt w:val="decimal"/>
      <w:lvlText w:val="%1."/>
      <w:lvlJc w:val="left"/>
      <w:pPr>
        <w:tabs>
          <w:tab w:val="num" w:pos="113"/>
        </w:tabs>
        <w:ind w:left="253"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nsid w:val="34FC6B21"/>
    <w:multiLevelType w:val="singleLevel"/>
    <w:tmpl w:val="3A0A0976"/>
    <w:lvl w:ilvl="0">
      <w:start w:val="1"/>
      <w:numFmt w:val="decimal"/>
      <w:lvlText w:val="%1."/>
      <w:lvlJc w:val="left"/>
      <w:pPr>
        <w:tabs>
          <w:tab w:val="num" w:pos="720"/>
        </w:tabs>
        <w:ind w:left="720" w:hanging="720"/>
      </w:pPr>
      <w:rPr>
        <w:strike w:val="0"/>
        <w:dstrike w:val="0"/>
        <w:u w:val="none"/>
        <w:effect w:val="none"/>
      </w:rPr>
    </w:lvl>
  </w:abstractNum>
  <w:abstractNum w:abstractNumId="39">
    <w:nsid w:val="35D32D54"/>
    <w:multiLevelType w:val="hybridMultilevel"/>
    <w:tmpl w:val="362483AA"/>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362E34A2"/>
    <w:multiLevelType w:val="hybridMultilevel"/>
    <w:tmpl w:val="EE4CA11E"/>
    <w:lvl w:ilvl="0" w:tplc="E886E118">
      <w:start w:val="1"/>
      <w:numFmt w:val="hebrew1"/>
      <w:lvlText w:val="%1."/>
      <w:lvlJc w:val="left"/>
      <w:pPr>
        <w:ind w:left="1975" w:hanging="360"/>
      </w:pPr>
      <w:rPr>
        <w:rFonts w:ascii="David" w:hAnsi="David" w:hint="default"/>
        <w:b w:val="0"/>
      </w:rPr>
    </w:lvl>
    <w:lvl w:ilvl="1" w:tplc="04090019" w:tentative="1">
      <w:start w:val="1"/>
      <w:numFmt w:val="lowerLetter"/>
      <w:lvlText w:val="%2."/>
      <w:lvlJc w:val="left"/>
      <w:pPr>
        <w:ind w:left="2695" w:hanging="360"/>
      </w:pPr>
    </w:lvl>
    <w:lvl w:ilvl="2" w:tplc="0409001B" w:tentative="1">
      <w:start w:val="1"/>
      <w:numFmt w:val="lowerRoman"/>
      <w:lvlText w:val="%3."/>
      <w:lvlJc w:val="right"/>
      <w:pPr>
        <w:ind w:left="3415" w:hanging="180"/>
      </w:pPr>
    </w:lvl>
    <w:lvl w:ilvl="3" w:tplc="0409000F" w:tentative="1">
      <w:start w:val="1"/>
      <w:numFmt w:val="decimal"/>
      <w:lvlText w:val="%4."/>
      <w:lvlJc w:val="left"/>
      <w:pPr>
        <w:ind w:left="4135" w:hanging="360"/>
      </w:pPr>
    </w:lvl>
    <w:lvl w:ilvl="4" w:tplc="04090019" w:tentative="1">
      <w:start w:val="1"/>
      <w:numFmt w:val="lowerLetter"/>
      <w:lvlText w:val="%5."/>
      <w:lvlJc w:val="left"/>
      <w:pPr>
        <w:ind w:left="4855" w:hanging="360"/>
      </w:pPr>
    </w:lvl>
    <w:lvl w:ilvl="5" w:tplc="0409001B" w:tentative="1">
      <w:start w:val="1"/>
      <w:numFmt w:val="lowerRoman"/>
      <w:lvlText w:val="%6."/>
      <w:lvlJc w:val="right"/>
      <w:pPr>
        <w:ind w:left="5575" w:hanging="180"/>
      </w:pPr>
    </w:lvl>
    <w:lvl w:ilvl="6" w:tplc="0409000F" w:tentative="1">
      <w:start w:val="1"/>
      <w:numFmt w:val="decimal"/>
      <w:lvlText w:val="%7."/>
      <w:lvlJc w:val="left"/>
      <w:pPr>
        <w:ind w:left="6295" w:hanging="360"/>
      </w:pPr>
    </w:lvl>
    <w:lvl w:ilvl="7" w:tplc="04090019" w:tentative="1">
      <w:start w:val="1"/>
      <w:numFmt w:val="lowerLetter"/>
      <w:lvlText w:val="%8."/>
      <w:lvlJc w:val="left"/>
      <w:pPr>
        <w:ind w:left="7015" w:hanging="360"/>
      </w:pPr>
    </w:lvl>
    <w:lvl w:ilvl="8" w:tplc="0409001B" w:tentative="1">
      <w:start w:val="1"/>
      <w:numFmt w:val="lowerRoman"/>
      <w:lvlText w:val="%9."/>
      <w:lvlJc w:val="right"/>
      <w:pPr>
        <w:ind w:left="7735" w:hanging="180"/>
      </w:pPr>
    </w:lvl>
  </w:abstractNum>
  <w:abstractNum w:abstractNumId="41">
    <w:nsid w:val="37806341"/>
    <w:multiLevelType w:val="hybridMultilevel"/>
    <w:tmpl w:val="7234ADE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55E239F8">
      <w:start w:val="1"/>
      <w:numFmt w:val="hebrew1"/>
      <w:lvlText w:val="%3."/>
      <w:lvlJc w:val="center"/>
      <w:pPr>
        <w:ind w:left="2160" w:hanging="18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9943130"/>
    <w:multiLevelType w:val="multilevel"/>
    <w:tmpl w:val="D0003CD6"/>
    <w:styleLink w:val="20"/>
    <w:lvl w:ilvl="0">
      <w:start w:val="1"/>
      <w:numFmt w:val="decimal"/>
      <w:lvlText w:val="%1."/>
      <w:lvlJc w:val="left"/>
      <w:pPr>
        <w:tabs>
          <w:tab w:val="num" w:pos="360"/>
        </w:tabs>
        <w:ind w:left="360" w:hanging="360"/>
      </w:pPr>
      <w:rPr>
        <w:rFonts w:hint="default"/>
      </w:rPr>
    </w:lvl>
    <w:lvl w:ilvl="1">
      <w:start w:val="2"/>
      <w:numFmt w:val="decimal"/>
      <w:suff w:val="space"/>
      <w:lvlText w:val="%1.%2."/>
      <w:lvlJc w:val="left"/>
      <w:pPr>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728"/>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3">
    <w:nsid w:val="3B7246B0"/>
    <w:multiLevelType w:val="hybridMultilevel"/>
    <w:tmpl w:val="73702F8A"/>
    <w:lvl w:ilvl="0" w:tplc="8CC4D66C">
      <w:start w:val="1"/>
      <w:numFmt w:val="hebrew1"/>
      <w:lvlText w:val="%1."/>
      <w:lvlJc w:val="left"/>
      <w:pPr>
        <w:ind w:left="1397" w:hanging="360"/>
      </w:pPr>
      <w:rPr>
        <w:rFonts w:hint="default"/>
      </w:rPr>
    </w:lvl>
    <w:lvl w:ilvl="1" w:tplc="04090019" w:tentative="1">
      <w:start w:val="1"/>
      <w:numFmt w:val="lowerLetter"/>
      <w:lvlText w:val="%2."/>
      <w:lvlJc w:val="left"/>
      <w:pPr>
        <w:ind w:left="2117" w:hanging="360"/>
      </w:pPr>
    </w:lvl>
    <w:lvl w:ilvl="2" w:tplc="0409001B" w:tentative="1">
      <w:start w:val="1"/>
      <w:numFmt w:val="lowerRoman"/>
      <w:lvlText w:val="%3."/>
      <w:lvlJc w:val="right"/>
      <w:pPr>
        <w:ind w:left="2837" w:hanging="180"/>
      </w:pPr>
    </w:lvl>
    <w:lvl w:ilvl="3" w:tplc="0409000F" w:tentative="1">
      <w:start w:val="1"/>
      <w:numFmt w:val="decimal"/>
      <w:lvlText w:val="%4."/>
      <w:lvlJc w:val="left"/>
      <w:pPr>
        <w:ind w:left="3557" w:hanging="360"/>
      </w:pPr>
    </w:lvl>
    <w:lvl w:ilvl="4" w:tplc="04090019" w:tentative="1">
      <w:start w:val="1"/>
      <w:numFmt w:val="lowerLetter"/>
      <w:lvlText w:val="%5."/>
      <w:lvlJc w:val="left"/>
      <w:pPr>
        <w:ind w:left="4277" w:hanging="360"/>
      </w:pPr>
    </w:lvl>
    <w:lvl w:ilvl="5" w:tplc="0409001B" w:tentative="1">
      <w:start w:val="1"/>
      <w:numFmt w:val="lowerRoman"/>
      <w:lvlText w:val="%6."/>
      <w:lvlJc w:val="right"/>
      <w:pPr>
        <w:ind w:left="4997" w:hanging="180"/>
      </w:pPr>
    </w:lvl>
    <w:lvl w:ilvl="6" w:tplc="0409000F" w:tentative="1">
      <w:start w:val="1"/>
      <w:numFmt w:val="decimal"/>
      <w:lvlText w:val="%7."/>
      <w:lvlJc w:val="left"/>
      <w:pPr>
        <w:ind w:left="5717" w:hanging="360"/>
      </w:pPr>
    </w:lvl>
    <w:lvl w:ilvl="7" w:tplc="04090019" w:tentative="1">
      <w:start w:val="1"/>
      <w:numFmt w:val="lowerLetter"/>
      <w:lvlText w:val="%8."/>
      <w:lvlJc w:val="left"/>
      <w:pPr>
        <w:ind w:left="6437" w:hanging="360"/>
      </w:pPr>
    </w:lvl>
    <w:lvl w:ilvl="8" w:tplc="0409001B" w:tentative="1">
      <w:start w:val="1"/>
      <w:numFmt w:val="lowerRoman"/>
      <w:lvlText w:val="%9."/>
      <w:lvlJc w:val="right"/>
      <w:pPr>
        <w:ind w:left="7157" w:hanging="180"/>
      </w:pPr>
    </w:lvl>
  </w:abstractNum>
  <w:abstractNum w:abstractNumId="44">
    <w:nsid w:val="3BC112DA"/>
    <w:multiLevelType w:val="hybridMultilevel"/>
    <w:tmpl w:val="5C18800A"/>
    <w:lvl w:ilvl="0" w:tplc="499A2B1C">
      <w:start w:val="1"/>
      <w:numFmt w:val="decimal"/>
      <w:lvlText w:val="%1."/>
      <w:lvlJc w:val="left"/>
      <w:pPr>
        <w:tabs>
          <w:tab w:val="num" w:pos="360"/>
        </w:tabs>
        <w:ind w:left="360" w:hanging="360"/>
      </w:pPr>
      <w:rPr>
        <w:b w:val="0"/>
        <w:bCs w:val="0"/>
      </w:rPr>
    </w:lvl>
    <w:lvl w:ilvl="1" w:tplc="8234A092">
      <w:start w:val="1"/>
      <w:numFmt w:val="decimal"/>
      <w:lvlText w:val="%2."/>
      <w:lvlJc w:val="center"/>
      <w:pPr>
        <w:tabs>
          <w:tab w:val="num" w:pos="1389"/>
        </w:tabs>
        <w:ind w:left="1389" w:hanging="360"/>
      </w:pPr>
      <w:rPr>
        <w:rFonts w:ascii="Times New Roman" w:eastAsia="Times New Roman" w:hAnsi="Times New Roman" w:cs="David"/>
        <w:b w:val="0"/>
        <w:bCs w:val="0"/>
        <w:sz w:val="24"/>
        <w:szCs w:val="24"/>
      </w:rPr>
    </w:lvl>
    <w:lvl w:ilvl="2" w:tplc="0409000F">
      <w:start w:val="1"/>
      <w:numFmt w:val="decimal"/>
      <w:lvlText w:val="%3."/>
      <w:lvlJc w:val="left"/>
      <w:pPr>
        <w:tabs>
          <w:tab w:val="num" w:pos="2289"/>
        </w:tabs>
        <w:ind w:left="2289"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5">
    <w:nsid w:val="3C1D629C"/>
    <w:multiLevelType w:val="multilevel"/>
    <w:tmpl w:val="6D2CBBB8"/>
    <w:styleLink w:val="1"/>
    <w:lvl w:ilvl="0">
      <w:start w:val="1"/>
      <w:numFmt w:val="decimal"/>
      <w:lvlText w:val="%1"/>
      <w:lvlJc w:val="left"/>
      <w:pPr>
        <w:tabs>
          <w:tab w:val="num" w:pos="750"/>
        </w:tabs>
        <w:ind w:left="750" w:hanging="750"/>
      </w:pPr>
      <w:rPr>
        <w:b w:val="0"/>
      </w:rPr>
    </w:lvl>
    <w:lvl w:ilvl="1">
      <w:numFmt w:val="none"/>
      <w:lvlText w:val=""/>
      <w:lvlJc w:val="left"/>
      <w:pPr>
        <w:tabs>
          <w:tab w:val="num" w:pos="360"/>
        </w:tabs>
        <w:ind w:left="0" w:firstLine="0"/>
      </w:pPr>
    </w:lvl>
    <w:lvl w:ilvl="2">
      <w:start w:val="3"/>
      <w:numFmt w:val="decimal"/>
      <w:lvlText w:val="%1.%2.%3"/>
      <w:lvlJc w:val="left"/>
      <w:pPr>
        <w:tabs>
          <w:tab w:val="num" w:pos="750"/>
        </w:tabs>
        <w:ind w:left="750" w:hanging="750"/>
      </w:pPr>
      <w:rPr>
        <w:b w:val="0"/>
      </w:rPr>
    </w:lvl>
    <w:lvl w:ilvl="3">
      <w:start w:val="1"/>
      <w:numFmt w:val="decimal"/>
      <w:lvlText w:val="%1.%2.%3.%4"/>
      <w:lvlJc w:val="left"/>
      <w:pPr>
        <w:tabs>
          <w:tab w:val="num" w:pos="750"/>
        </w:tabs>
        <w:ind w:left="750" w:hanging="750"/>
      </w:pPr>
      <w:rPr>
        <w:b w:val="0"/>
      </w:rPr>
    </w:lvl>
    <w:lvl w:ilvl="4">
      <w:start w:val="1"/>
      <w:numFmt w:val="decimal"/>
      <w:lvlText w:val="%1.%2.%3.%4.%5"/>
      <w:lvlJc w:val="left"/>
      <w:pPr>
        <w:tabs>
          <w:tab w:val="num" w:pos="1080"/>
        </w:tabs>
        <w:ind w:left="1080" w:hanging="1080"/>
      </w:pPr>
      <w:rPr>
        <w:b w:val="0"/>
      </w:rPr>
    </w:lvl>
    <w:lvl w:ilvl="5">
      <w:start w:val="1"/>
      <w:numFmt w:val="decimal"/>
      <w:lvlText w:val="%1.%2.%3.%4.%5.%6"/>
      <w:lvlJc w:val="left"/>
      <w:pPr>
        <w:tabs>
          <w:tab w:val="num" w:pos="1080"/>
        </w:tabs>
        <w:ind w:left="1080" w:hanging="1080"/>
      </w:pPr>
      <w:rPr>
        <w:b w:val="0"/>
      </w:rPr>
    </w:lvl>
    <w:lvl w:ilvl="6">
      <w:start w:val="1"/>
      <w:numFmt w:val="decimal"/>
      <w:lvlText w:val="%1.%2.%3.%4.%5.%6.%7"/>
      <w:lvlJc w:val="left"/>
      <w:pPr>
        <w:tabs>
          <w:tab w:val="num" w:pos="1440"/>
        </w:tabs>
        <w:ind w:left="1440" w:hanging="1440"/>
      </w:pPr>
      <w:rPr>
        <w:b w:val="0"/>
      </w:rPr>
    </w:lvl>
    <w:lvl w:ilvl="7">
      <w:start w:val="1"/>
      <w:numFmt w:val="decimal"/>
      <w:lvlText w:val="%1.%2.%3.%4.%5.%6.%7.%8"/>
      <w:lvlJc w:val="left"/>
      <w:pPr>
        <w:tabs>
          <w:tab w:val="num" w:pos="1440"/>
        </w:tabs>
        <w:ind w:left="1440" w:hanging="1440"/>
      </w:pPr>
      <w:rPr>
        <w:b w:val="0"/>
      </w:rPr>
    </w:lvl>
    <w:lvl w:ilvl="8">
      <w:start w:val="1"/>
      <w:numFmt w:val="decimal"/>
      <w:lvlText w:val="%1.%2.%3.%4.%5.%6.%7.%8.%9"/>
      <w:lvlJc w:val="left"/>
      <w:pPr>
        <w:tabs>
          <w:tab w:val="num" w:pos="1440"/>
        </w:tabs>
        <w:ind w:left="1440" w:hanging="1440"/>
      </w:pPr>
      <w:rPr>
        <w:b w:val="0"/>
      </w:rPr>
    </w:lvl>
  </w:abstractNum>
  <w:abstractNum w:abstractNumId="46">
    <w:nsid w:val="3D55307F"/>
    <w:multiLevelType w:val="multilevel"/>
    <w:tmpl w:val="7BCCD6D0"/>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7">
    <w:nsid w:val="3EB97A02"/>
    <w:multiLevelType w:val="multilevel"/>
    <w:tmpl w:val="E22A2A06"/>
    <w:lvl w:ilvl="0">
      <w:start w:val="19"/>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48">
    <w:nsid w:val="3EFB6ACE"/>
    <w:multiLevelType w:val="hybridMultilevel"/>
    <w:tmpl w:val="4030C47A"/>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9">
    <w:nsid w:val="40135177"/>
    <w:multiLevelType w:val="hybridMultilevel"/>
    <w:tmpl w:val="7F4AB8E0"/>
    <w:lvl w:ilvl="0" w:tplc="F918D27C">
      <w:start w:val="1"/>
      <w:numFmt w:val="hebrew1"/>
      <w:lvlText w:val="%1."/>
      <w:lvlJc w:val="left"/>
      <w:pPr>
        <w:ind w:left="1397" w:hanging="360"/>
      </w:pPr>
      <w:rPr>
        <w:rFonts w:hint="default"/>
      </w:rPr>
    </w:lvl>
    <w:lvl w:ilvl="1" w:tplc="04090019" w:tentative="1">
      <w:start w:val="1"/>
      <w:numFmt w:val="lowerLetter"/>
      <w:lvlText w:val="%2."/>
      <w:lvlJc w:val="left"/>
      <w:pPr>
        <w:ind w:left="2117" w:hanging="360"/>
      </w:pPr>
    </w:lvl>
    <w:lvl w:ilvl="2" w:tplc="0409001B" w:tentative="1">
      <w:start w:val="1"/>
      <w:numFmt w:val="lowerRoman"/>
      <w:lvlText w:val="%3."/>
      <w:lvlJc w:val="right"/>
      <w:pPr>
        <w:ind w:left="2837" w:hanging="180"/>
      </w:pPr>
    </w:lvl>
    <w:lvl w:ilvl="3" w:tplc="0409000F" w:tentative="1">
      <w:start w:val="1"/>
      <w:numFmt w:val="decimal"/>
      <w:lvlText w:val="%4."/>
      <w:lvlJc w:val="left"/>
      <w:pPr>
        <w:ind w:left="3557" w:hanging="360"/>
      </w:pPr>
    </w:lvl>
    <w:lvl w:ilvl="4" w:tplc="04090019" w:tentative="1">
      <w:start w:val="1"/>
      <w:numFmt w:val="lowerLetter"/>
      <w:lvlText w:val="%5."/>
      <w:lvlJc w:val="left"/>
      <w:pPr>
        <w:ind w:left="4277" w:hanging="360"/>
      </w:pPr>
    </w:lvl>
    <w:lvl w:ilvl="5" w:tplc="0409001B" w:tentative="1">
      <w:start w:val="1"/>
      <w:numFmt w:val="lowerRoman"/>
      <w:lvlText w:val="%6."/>
      <w:lvlJc w:val="right"/>
      <w:pPr>
        <w:ind w:left="4997" w:hanging="180"/>
      </w:pPr>
    </w:lvl>
    <w:lvl w:ilvl="6" w:tplc="0409000F" w:tentative="1">
      <w:start w:val="1"/>
      <w:numFmt w:val="decimal"/>
      <w:lvlText w:val="%7."/>
      <w:lvlJc w:val="left"/>
      <w:pPr>
        <w:ind w:left="5717" w:hanging="360"/>
      </w:pPr>
    </w:lvl>
    <w:lvl w:ilvl="7" w:tplc="04090019" w:tentative="1">
      <w:start w:val="1"/>
      <w:numFmt w:val="lowerLetter"/>
      <w:lvlText w:val="%8."/>
      <w:lvlJc w:val="left"/>
      <w:pPr>
        <w:ind w:left="6437" w:hanging="360"/>
      </w:pPr>
    </w:lvl>
    <w:lvl w:ilvl="8" w:tplc="0409001B" w:tentative="1">
      <w:start w:val="1"/>
      <w:numFmt w:val="lowerRoman"/>
      <w:lvlText w:val="%9."/>
      <w:lvlJc w:val="right"/>
      <w:pPr>
        <w:ind w:left="7157" w:hanging="180"/>
      </w:pPr>
    </w:lvl>
  </w:abstractNum>
  <w:abstractNum w:abstractNumId="50">
    <w:nsid w:val="40C75571"/>
    <w:multiLevelType w:val="hybridMultilevel"/>
    <w:tmpl w:val="2C3C533C"/>
    <w:lvl w:ilvl="0" w:tplc="58089E90">
      <w:start w:val="1"/>
      <w:numFmt w:val="decimal"/>
      <w:lvlText w:val="%1."/>
      <w:lvlJc w:val="left"/>
      <w:pPr>
        <w:tabs>
          <w:tab w:val="num" w:pos="257"/>
        </w:tabs>
        <w:ind w:left="397" w:hanging="253"/>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nsid w:val="4134390C"/>
    <w:multiLevelType w:val="hybridMultilevel"/>
    <w:tmpl w:val="18E09ADE"/>
    <w:lvl w:ilvl="0" w:tplc="4B7C40C8">
      <w:start w:val="3"/>
      <w:numFmt w:val="hebrew1"/>
      <w:lvlText w:val="%1."/>
      <w:lvlJc w:val="center"/>
      <w:pPr>
        <w:tabs>
          <w:tab w:val="num" w:pos="1494"/>
        </w:tabs>
        <w:ind w:left="1494" w:hanging="360"/>
      </w:pPr>
    </w:lvl>
    <w:lvl w:ilvl="1" w:tplc="F78C417C">
      <w:start w:val="4"/>
      <w:numFmt w:val="hebrew1"/>
      <w:lvlText w:val="%2."/>
      <w:lvlJc w:val="center"/>
      <w:pPr>
        <w:tabs>
          <w:tab w:val="num" w:pos="1440"/>
        </w:tabs>
        <w:ind w:left="1440" w:hanging="360"/>
      </w:pPr>
    </w:lvl>
    <w:lvl w:ilvl="2" w:tplc="4B2C2918">
      <w:start w:val="5"/>
      <w:numFmt w:val="decimal"/>
      <w:lvlText w:val="%3."/>
      <w:lvlJc w:val="left"/>
      <w:pPr>
        <w:ind w:left="2340" w:hanging="360"/>
      </w:pPr>
    </w:lvl>
    <w:lvl w:ilvl="3" w:tplc="C0B45020">
      <w:start w:val="1"/>
      <w:numFmt w:val="decimal"/>
      <w:lvlText w:val="%4."/>
      <w:lvlJc w:val="left"/>
      <w:pPr>
        <w:tabs>
          <w:tab w:val="num" w:pos="2880"/>
        </w:tabs>
        <w:ind w:left="2880" w:hanging="360"/>
      </w:pPr>
      <w:rPr>
        <w:b w:val="0"/>
        <w:bCs w:val="0"/>
      </w:r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2">
    <w:nsid w:val="41B755D0"/>
    <w:multiLevelType w:val="hybridMultilevel"/>
    <w:tmpl w:val="AB3220E8"/>
    <w:lvl w:ilvl="0" w:tplc="73F4B682">
      <w:start w:val="1"/>
      <w:numFmt w:val="decimal"/>
      <w:lvlText w:val="%1."/>
      <w:lvlJc w:val="left"/>
      <w:pPr>
        <w:tabs>
          <w:tab w:val="num" w:pos="113"/>
        </w:tabs>
        <w:ind w:left="253"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nsid w:val="42730A26"/>
    <w:multiLevelType w:val="hybridMultilevel"/>
    <w:tmpl w:val="F04088A0"/>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nsid w:val="42B264ED"/>
    <w:multiLevelType w:val="multilevel"/>
    <w:tmpl w:val="A5682B5A"/>
    <w:lvl w:ilvl="0">
      <w:start w:val="15"/>
      <w:numFmt w:val="decimal"/>
      <w:lvlText w:val="%1."/>
      <w:lvlJc w:val="left"/>
      <w:pPr>
        <w:ind w:left="435" w:hanging="435"/>
      </w:pPr>
      <w:rPr>
        <w:rFonts w:hint="default"/>
        <w:b w:val="0"/>
        <w:bCs w:val="0"/>
      </w:rPr>
    </w:lvl>
    <w:lvl w:ilvl="1">
      <w:start w:val="1"/>
      <w:numFmt w:val="decimal"/>
      <w:lvlText w:val="%1.%2."/>
      <w:lvlJc w:val="left"/>
      <w:pPr>
        <w:ind w:left="1286" w:hanging="435"/>
      </w:pPr>
      <w:rPr>
        <w:rFonts w:hint="default"/>
        <w:b w:val="0"/>
        <w:bCs w:val="0"/>
        <w:sz w:val="24"/>
        <w:szCs w:val="24"/>
      </w:rPr>
    </w:lvl>
    <w:lvl w:ilvl="2">
      <w:start w:val="1"/>
      <w:numFmt w:val="decimal"/>
      <w:lvlText w:val="%1.%2.%3."/>
      <w:lvlJc w:val="left"/>
      <w:pPr>
        <w:ind w:left="1332" w:hanging="720"/>
      </w:pPr>
      <w:rPr>
        <w:rFonts w:hint="default"/>
      </w:rPr>
    </w:lvl>
    <w:lvl w:ilvl="3">
      <w:start w:val="1"/>
      <w:numFmt w:val="decimal"/>
      <w:lvlText w:val="%1.%2.%3.%4."/>
      <w:lvlJc w:val="left"/>
      <w:pPr>
        <w:ind w:left="1638" w:hanging="720"/>
      </w:pPr>
      <w:rPr>
        <w:rFonts w:hint="default"/>
      </w:rPr>
    </w:lvl>
    <w:lvl w:ilvl="4">
      <w:start w:val="1"/>
      <w:numFmt w:val="decimal"/>
      <w:lvlText w:val="%1.%2.%3.%4.%5."/>
      <w:lvlJc w:val="left"/>
      <w:pPr>
        <w:ind w:left="2304" w:hanging="1080"/>
      </w:pPr>
      <w:rPr>
        <w:rFonts w:hint="default"/>
      </w:rPr>
    </w:lvl>
    <w:lvl w:ilvl="5">
      <w:start w:val="1"/>
      <w:numFmt w:val="decimal"/>
      <w:lvlText w:val="%1.%2.%3.%4.%5.%6."/>
      <w:lvlJc w:val="left"/>
      <w:pPr>
        <w:ind w:left="2610" w:hanging="1080"/>
      </w:pPr>
      <w:rPr>
        <w:rFonts w:hint="default"/>
      </w:rPr>
    </w:lvl>
    <w:lvl w:ilvl="6">
      <w:start w:val="1"/>
      <w:numFmt w:val="decimal"/>
      <w:lvlText w:val="%1.%2.%3.%4.%5.%6.%7."/>
      <w:lvlJc w:val="left"/>
      <w:pPr>
        <w:ind w:left="3276" w:hanging="1440"/>
      </w:pPr>
      <w:rPr>
        <w:rFonts w:hint="default"/>
      </w:rPr>
    </w:lvl>
    <w:lvl w:ilvl="7">
      <w:start w:val="1"/>
      <w:numFmt w:val="decimal"/>
      <w:lvlText w:val="%1.%2.%3.%4.%5.%6.%7.%8."/>
      <w:lvlJc w:val="left"/>
      <w:pPr>
        <w:ind w:left="3582" w:hanging="1440"/>
      </w:pPr>
      <w:rPr>
        <w:rFonts w:hint="default"/>
      </w:rPr>
    </w:lvl>
    <w:lvl w:ilvl="8">
      <w:start w:val="1"/>
      <w:numFmt w:val="decimal"/>
      <w:lvlText w:val="%1.%2.%3.%4.%5.%6.%7.%8.%9."/>
      <w:lvlJc w:val="left"/>
      <w:pPr>
        <w:ind w:left="3888" w:hanging="1440"/>
      </w:pPr>
      <w:rPr>
        <w:rFonts w:hint="default"/>
      </w:rPr>
    </w:lvl>
  </w:abstractNum>
  <w:abstractNum w:abstractNumId="55">
    <w:nsid w:val="440D6234"/>
    <w:multiLevelType w:val="hybridMultilevel"/>
    <w:tmpl w:val="3F586D84"/>
    <w:lvl w:ilvl="0" w:tplc="BF329C7C">
      <w:start w:val="1"/>
      <w:numFmt w:val="hebrew1"/>
      <w:lvlText w:val="%1."/>
      <w:lvlJc w:val="center"/>
      <w:pPr>
        <w:ind w:left="785" w:hanging="360"/>
      </w:pPr>
      <w:rPr>
        <w:rFonts w:ascii="Tahoma" w:eastAsia="Times New Roman" w:hAnsi="Tahoma" w:cs="David"/>
      </w:rPr>
    </w:lvl>
    <w:lvl w:ilvl="1" w:tplc="04090019">
      <w:start w:val="1"/>
      <w:numFmt w:val="lowerLetter"/>
      <w:lvlText w:val="%2."/>
      <w:lvlJc w:val="left"/>
      <w:pPr>
        <w:ind w:left="1734" w:hanging="360"/>
      </w:pPr>
    </w:lvl>
    <w:lvl w:ilvl="2" w:tplc="0409001B" w:tentative="1">
      <w:start w:val="1"/>
      <w:numFmt w:val="lowerRoman"/>
      <w:lvlText w:val="%3."/>
      <w:lvlJc w:val="right"/>
      <w:pPr>
        <w:ind w:left="2454" w:hanging="180"/>
      </w:pPr>
    </w:lvl>
    <w:lvl w:ilvl="3" w:tplc="0409000F" w:tentative="1">
      <w:start w:val="1"/>
      <w:numFmt w:val="decimal"/>
      <w:lvlText w:val="%4."/>
      <w:lvlJc w:val="left"/>
      <w:pPr>
        <w:ind w:left="3174" w:hanging="360"/>
      </w:pPr>
    </w:lvl>
    <w:lvl w:ilvl="4" w:tplc="04090019" w:tentative="1">
      <w:start w:val="1"/>
      <w:numFmt w:val="lowerLetter"/>
      <w:lvlText w:val="%5."/>
      <w:lvlJc w:val="left"/>
      <w:pPr>
        <w:ind w:left="3894" w:hanging="360"/>
      </w:pPr>
    </w:lvl>
    <w:lvl w:ilvl="5" w:tplc="0409001B" w:tentative="1">
      <w:start w:val="1"/>
      <w:numFmt w:val="lowerRoman"/>
      <w:lvlText w:val="%6."/>
      <w:lvlJc w:val="right"/>
      <w:pPr>
        <w:ind w:left="4614" w:hanging="180"/>
      </w:pPr>
    </w:lvl>
    <w:lvl w:ilvl="6" w:tplc="0409000F" w:tentative="1">
      <w:start w:val="1"/>
      <w:numFmt w:val="decimal"/>
      <w:lvlText w:val="%7."/>
      <w:lvlJc w:val="left"/>
      <w:pPr>
        <w:ind w:left="5334" w:hanging="360"/>
      </w:pPr>
    </w:lvl>
    <w:lvl w:ilvl="7" w:tplc="04090019" w:tentative="1">
      <w:start w:val="1"/>
      <w:numFmt w:val="lowerLetter"/>
      <w:lvlText w:val="%8."/>
      <w:lvlJc w:val="left"/>
      <w:pPr>
        <w:ind w:left="6054" w:hanging="360"/>
      </w:pPr>
    </w:lvl>
    <w:lvl w:ilvl="8" w:tplc="0409001B" w:tentative="1">
      <w:start w:val="1"/>
      <w:numFmt w:val="lowerRoman"/>
      <w:lvlText w:val="%9."/>
      <w:lvlJc w:val="right"/>
      <w:pPr>
        <w:ind w:left="6774" w:hanging="180"/>
      </w:pPr>
    </w:lvl>
  </w:abstractNum>
  <w:abstractNum w:abstractNumId="56">
    <w:nsid w:val="4433296B"/>
    <w:multiLevelType w:val="hybridMultilevel"/>
    <w:tmpl w:val="485E9A0E"/>
    <w:lvl w:ilvl="0" w:tplc="0E760018">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nsid w:val="445661D3"/>
    <w:multiLevelType w:val="hybridMultilevel"/>
    <w:tmpl w:val="3170FF4A"/>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8">
    <w:nsid w:val="447924D2"/>
    <w:multiLevelType w:val="hybridMultilevel"/>
    <w:tmpl w:val="2CE243C2"/>
    <w:lvl w:ilvl="0" w:tplc="73F4B682">
      <w:start w:val="1"/>
      <w:numFmt w:val="decimal"/>
      <w:lvlText w:val="%1."/>
      <w:lvlJc w:val="left"/>
      <w:pPr>
        <w:tabs>
          <w:tab w:val="num" w:pos="257"/>
        </w:tabs>
        <w:ind w:left="397" w:hanging="253"/>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9">
    <w:nsid w:val="45976E2E"/>
    <w:multiLevelType w:val="hybridMultilevel"/>
    <w:tmpl w:val="36582C78"/>
    <w:lvl w:ilvl="0" w:tplc="408CADF0">
      <w:start w:val="1"/>
      <w:numFmt w:val="decimal"/>
      <w:lvlText w:val="%1."/>
      <w:lvlJc w:val="left"/>
      <w:pPr>
        <w:tabs>
          <w:tab w:val="num" w:pos="72"/>
        </w:tabs>
        <w:ind w:left="216" w:hanging="21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nsid w:val="472C2B21"/>
    <w:multiLevelType w:val="multilevel"/>
    <w:tmpl w:val="01661AFC"/>
    <w:lvl w:ilvl="0">
      <w:start w:val="5"/>
      <w:numFmt w:val="decimal"/>
      <w:lvlText w:val="%1."/>
      <w:lvlJc w:val="left"/>
      <w:pPr>
        <w:ind w:left="495" w:hanging="495"/>
      </w:pPr>
      <w:rPr>
        <w:rFonts w:hint="default"/>
        <w:b/>
        <w:sz w:val="24"/>
      </w:rPr>
    </w:lvl>
    <w:lvl w:ilvl="1">
      <w:start w:val="1"/>
      <w:numFmt w:val="decimal"/>
      <w:lvlText w:val="%1.%2."/>
      <w:lvlJc w:val="left"/>
      <w:pPr>
        <w:ind w:left="801" w:hanging="495"/>
      </w:pPr>
      <w:rPr>
        <w:rFonts w:cs="David" w:hint="default"/>
        <w:b w:val="0"/>
        <w:bCs w:val="0"/>
        <w:sz w:val="24"/>
        <w:szCs w:val="24"/>
        <w:lang w:val="en-US"/>
      </w:rPr>
    </w:lvl>
    <w:lvl w:ilvl="2">
      <w:start w:val="1"/>
      <w:numFmt w:val="decimal"/>
      <w:lvlText w:val="%1.%2.%3."/>
      <w:lvlJc w:val="left"/>
      <w:pPr>
        <w:ind w:left="1332" w:hanging="720"/>
      </w:pPr>
      <w:rPr>
        <w:rFonts w:hint="default"/>
        <w:b/>
        <w:sz w:val="24"/>
      </w:rPr>
    </w:lvl>
    <w:lvl w:ilvl="3">
      <w:start w:val="1"/>
      <w:numFmt w:val="decimal"/>
      <w:lvlText w:val="%1.%2.%3.%4."/>
      <w:lvlJc w:val="left"/>
      <w:pPr>
        <w:ind w:left="1638" w:hanging="720"/>
      </w:pPr>
      <w:rPr>
        <w:rFonts w:hint="default"/>
        <w:b/>
        <w:sz w:val="24"/>
      </w:rPr>
    </w:lvl>
    <w:lvl w:ilvl="4">
      <w:start w:val="1"/>
      <w:numFmt w:val="hebrew1"/>
      <w:lvlText w:val="%5."/>
      <w:lvlJc w:val="left"/>
      <w:pPr>
        <w:ind w:left="2304" w:hanging="1080"/>
      </w:pPr>
      <w:rPr>
        <w:rFonts w:ascii="Times New Roman" w:eastAsia="Times New Roman" w:hAnsi="Times New Roman" w:cs="David"/>
        <w:b w:val="0"/>
        <w:bCs w:val="0"/>
        <w:sz w:val="24"/>
      </w:rPr>
    </w:lvl>
    <w:lvl w:ilvl="5">
      <w:start w:val="1"/>
      <w:numFmt w:val="decimal"/>
      <w:lvlText w:val="%1.%2.%3.%4.%5.%6."/>
      <w:lvlJc w:val="left"/>
      <w:pPr>
        <w:ind w:left="2610" w:hanging="1080"/>
      </w:pPr>
      <w:rPr>
        <w:rFonts w:hint="default"/>
        <w:b/>
        <w:sz w:val="24"/>
      </w:rPr>
    </w:lvl>
    <w:lvl w:ilvl="6">
      <w:start w:val="1"/>
      <w:numFmt w:val="decimal"/>
      <w:lvlText w:val="%1.%2.%3.%4.%5.%6.%7."/>
      <w:lvlJc w:val="left"/>
      <w:pPr>
        <w:ind w:left="2916" w:hanging="1080"/>
      </w:pPr>
      <w:rPr>
        <w:rFonts w:hint="default"/>
        <w:b/>
        <w:sz w:val="24"/>
      </w:rPr>
    </w:lvl>
    <w:lvl w:ilvl="7">
      <w:start w:val="1"/>
      <w:numFmt w:val="decimal"/>
      <w:lvlText w:val="%1.%2.%3.%4.%5.%6.%7.%8."/>
      <w:lvlJc w:val="left"/>
      <w:pPr>
        <w:ind w:left="3582" w:hanging="1440"/>
      </w:pPr>
      <w:rPr>
        <w:rFonts w:hint="default"/>
        <w:b/>
        <w:sz w:val="24"/>
      </w:rPr>
    </w:lvl>
    <w:lvl w:ilvl="8">
      <w:start w:val="1"/>
      <w:numFmt w:val="decimal"/>
      <w:lvlText w:val="%1.%2.%3.%4.%5.%6.%7.%8.%9."/>
      <w:lvlJc w:val="left"/>
      <w:pPr>
        <w:ind w:left="3888" w:hanging="1440"/>
      </w:pPr>
      <w:rPr>
        <w:rFonts w:hint="default"/>
        <w:b/>
        <w:sz w:val="24"/>
      </w:rPr>
    </w:lvl>
  </w:abstractNum>
  <w:abstractNum w:abstractNumId="61">
    <w:nsid w:val="47E735EF"/>
    <w:multiLevelType w:val="multilevel"/>
    <w:tmpl w:val="C5027CD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62">
    <w:nsid w:val="49476368"/>
    <w:multiLevelType w:val="hybridMultilevel"/>
    <w:tmpl w:val="CA443EA4"/>
    <w:lvl w:ilvl="0" w:tplc="7E78331C">
      <w:start w:val="1"/>
      <w:numFmt w:val="decimal"/>
      <w:lvlText w:val="%1."/>
      <w:lvlJc w:val="left"/>
      <w:pPr>
        <w:tabs>
          <w:tab w:val="num" w:pos="257"/>
        </w:tabs>
        <w:ind w:left="397" w:hanging="253"/>
      </w:pPr>
      <w:rPr>
        <w:rFonts w:hint="default"/>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nsid w:val="4A6D75B1"/>
    <w:multiLevelType w:val="hybridMultilevel"/>
    <w:tmpl w:val="240E7960"/>
    <w:lvl w:ilvl="0" w:tplc="827E8430">
      <w:start w:val="1"/>
      <w:numFmt w:val="hebrew1"/>
      <w:lvlText w:val="%1."/>
      <w:lvlJc w:val="left"/>
      <w:pPr>
        <w:tabs>
          <w:tab w:val="num" w:pos="2109"/>
        </w:tabs>
        <w:ind w:left="2109"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64">
    <w:nsid w:val="4CF939F0"/>
    <w:multiLevelType w:val="multilevel"/>
    <w:tmpl w:val="DCF6426C"/>
    <w:lvl w:ilvl="0">
      <w:start w:val="20"/>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65">
    <w:nsid w:val="4DFA2B12"/>
    <w:multiLevelType w:val="multilevel"/>
    <w:tmpl w:val="0F908AE6"/>
    <w:lvl w:ilvl="0">
      <w:start w:val="1"/>
      <w:numFmt w:val="none"/>
      <w:lvlText w:val=""/>
      <w:lvlJc w:val="left"/>
      <w:pPr>
        <w:tabs>
          <w:tab w:val="num" w:pos="216"/>
        </w:tabs>
        <w:ind w:left="216" w:hanging="216"/>
      </w:pPr>
      <w:rPr>
        <w:rFonts w:ascii="Wingdings" w:hAnsi="Wingdings" w:hint="default"/>
        <w:b w:val="0"/>
        <w:bCs w:val="0"/>
        <w:i w:val="0"/>
        <w:iCs w:val="0"/>
        <w:color w:val="auto"/>
        <w:sz w:val="22"/>
        <w:szCs w:val="24"/>
        <w:u w:val="none"/>
      </w:rPr>
    </w:lvl>
    <w:lvl w:ilvl="1">
      <w:start w:val="1"/>
      <w:numFmt w:val="decimal"/>
      <w:lvlText w:val="%1.%2"/>
      <w:lvlJc w:val="left"/>
      <w:pPr>
        <w:tabs>
          <w:tab w:val="num" w:pos="779"/>
        </w:tabs>
        <w:ind w:left="779" w:hanging="738"/>
      </w:pPr>
      <w:rPr>
        <w:rFonts w:hint="default"/>
      </w:rPr>
    </w:lvl>
    <w:lvl w:ilvl="2">
      <w:start w:val="1"/>
      <w:numFmt w:val="decimal"/>
      <w:lvlRestart w:val="1"/>
      <w:isLgl/>
      <w:lvlText w:val="%1.%2.%3"/>
      <w:lvlJc w:val="left"/>
      <w:pPr>
        <w:tabs>
          <w:tab w:val="num" w:pos="1062"/>
        </w:tabs>
        <w:ind w:left="1062" w:hanging="964"/>
      </w:pPr>
      <w:rPr>
        <w:rFonts w:hint="default"/>
      </w:rPr>
    </w:lvl>
    <w:lvl w:ilvl="3">
      <w:start w:val="1"/>
      <w:numFmt w:val="decimal"/>
      <w:lvlText w:val="%1.%2.%3.%4"/>
      <w:lvlJc w:val="left"/>
      <w:pPr>
        <w:tabs>
          <w:tab w:val="num" w:pos="608"/>
        </w:tabs>
        <w:ind w:left="608" w:hanging="510"/>
      </w:pPr>
      <w:rPr>
        <w:rFonts w:hint="default"/>
      </w:rPr>
    </w:lvl>
    <w:lvl w:ilvl="4">
      <w:start w:val="1"/>
      <w:numFmt w:val="decimal"/>
      <w:lvlText w:val="%1.%2.%3.%4.%5"/>
      <w:lvlJc w:val="left"/>
      <w:pPr>
        <w:tabs>
          <w:tab w:val="num" w:pos="936"/>
        </w:tabs>
        <w:ind w:left="936" w:hanging="1008"/>
      </w:pPr>
      <w:rPr>
        <w:rFonts w:hint="default"/>
      </w:rPr>
    </w:lvl>
    <w:lvl w:ilvl="5">
      <w:start w:val="1"/>
      <w:numFmt w:val="decimal"/>
      <w:lvlText w:val="%1.%2.%3.%4.%5.%6"/>
      <w:lvlJc w:val="left"/>
      <w:pPr>
        <w:tabs>
          <w:tab w:val="num" w:pos="1080"/>
        </w:tabs>
        <w:ind w:left="1080" w:hanging="1152"/>
      </w:pPr>
      <w:rPr>
        <w:rFonts w:hint="default"/>
      </w:rPr>
    </w:lvl>
    <w:lvl w:ilvl="6">
      <w:start w:val="1"/>
      <w:numFmt w:val="decimal"/>
      <w:lvlText w:val="%1.%2.%3.%4.%5.%6.%7"/>
      <w:lvlJc w:val="left"/>
      <w:pPr>
        <w:tabs>
          <w:tab w:val="num" w:pos="1224"/>
        </w:tabs>
        <w:ind w:left="1224" w:hanging="1296"/>
      </w:pPr>
      <w:rPr>
        <w:rFonts w:hint="default"/>
      </w:rPr>
    </w:lvl>
    <w:lvl w:ilvl="7">
      <w:start w:val="1"/>
      <w:numFmt w:val="decimal"/>
      <w:lvlText w:val="%1.%2.%3.%4.%5.%6.%7.%8"/>
      <w:lvlJc w:val="left"/>
      <w:pPr>
        <w:tabs>
          <w:tab w:val="num" w:pos="1368"/>
        </w:tabs>
        <w:ind w:left="1368" w:hanging="1440"/>
      </w:pPr>
      <w:rPr>
        <w:rFonts w:hint="default"/>
      </w:rPr>
    </w:lvl>
    <w:lvl w:ilvl="8">
      <w:start w:val="1"/>
      <w:numFmt w:val="decimal"/>
      <w:lvlText w:val="%1.%2.%3.%4.%5.%6.%7.%8.%9"/>
      <w:lvlJc w:val="left"/>
      <w:pPr>
        <w:tabs>
          <w:tab w:val="num" w:pos="1512"/>
        </w:tabs>
        <w:ind w:left="1512" w:hanging="1584"/>
      </w:pPr>
      <w:rPr>
        <w:rFonts w:hint="default"/>
      </w:rPr>
    </w:lvl>
  </w:abstractNum>
  <w:abstractNum w:abstractNumId="66">
    <w:nsid w:val="4E98621D"/>
    <w:multiLevelType w:val="multilevel"/>
    <w:tmpl w:val="BCE07366"/>
    <w:lvl w:ilvl="0">
      <w:start w:val="3"/>
      <w:numFmt w:val="decimal"/>
      <w:lvlText w:val="%1"/>
      <w:lvlJc w:val="left"/>
      <w:pPr>
        <w:ind w:left="360" w:hanging="360"/>
      </w:pPr>
      <w:rPr>
        <w:rFonts w:hint="default"/>
      </w:rPr>
    </w:lvl>
    <w:lvl w:ilvl="1">
      <w:start w:val="1"/>
      <w:numFmt w:val="decimal"/>
      <w:lvlText w:val="%1.%2"/>
      <w:lvlJc w:val="left"/>
      <w:pPr>
        <w:ind w:left="785" w:hanging="360"/>
      </w:pPr>
      <w:rPr>
        <w:rFonts w:hint="default"/>
        <w:b w:val="0"/>
        <w:bCs w:val="0"/>
      </w:rPr>
    </w:lvl>
    <w:lvl w:ilvl="2">
      <w:start w:val="1"/>
      <w:numFmt w:val="hebrew1"/>
      <w:lvlText w:val="%1.%2.%3"/>
      <w:lvlJc w:val="left"/>
      <w:pPr>
        <w:ind w:left="1338" w:hanging="720"/>
      </w:pPr>
      <w:rPr>
        <w:rFonts w:hint="default"/>
      </w:rPr>
    </w:lvl>
    <w:lvl w:ilvl="3">
      <w:start w:val="1"/>
      <w:numFmt w:val="decimal"/>
      <w:lvlText w:val="%1.%2.%3.%4"/>
      <w:lvlJc w:val="left"/>
      <w:pPr>
        <w:ind w:left="1647" w:hanging="720"/>
      </w:pPr>
      <w:rPr>
        <w:rFonts w:hint="default"/>
      </w:rPr>
    </w:lvl>
    <w:lvl w:ilvl="4">
      <w:start w:val="1"/>
      <w:numFmt w:val="decimal"/>
      <w:lvlText w:val="%1.%2.%3.%4.%5"/>
      <w:lvlJc w:val="left"/>
      <w:pPr>
        <w:ind w:left="2316" w:hanging="1080"/>
      </w:pPr>
      <w:rPr>
        <w:rFonts w:hint="default"/>
      </w:rPr>
    </w:lvl>
    <w:lvl w:ilvl="5">
      <w:start w:val="1"/>
      <w:numFmt w:val="decimal"/>
      <w:lvlText w:val="%1.%2.%3.%4.%5.%6"/>
      <w:lvlJc w:val="left"/>
      <w:pPr>
        <w:ind w:left="2625" w:hanging="1080"/>
      </w:pPr>
      <w:rPr>
        <w:rFonts w:hint="default"/>
      </w:rPr>
    </w:lvl>
    <w:lvl w:ilvl="6">
      <w:start w:val="1"/>
      <w:numFmt w:val="decimal"/>
      <w:lvlText w:val="%1.%2.%3.%4.%5.%6.%7"/>
      <w:lvlJc w:val="left"/>
      <w:pPr>
        <w:ind w:left="3294" w:hanging="1440"/>
      </w:pPr>
      <w:rPr>
        <w:rFonts w:hint="default"/>
      </w:rPr>
    </w:lvl>
    <w:lvl w:ilvl="7">
      <w:start w:val="1"/>
      <w:numFmt w:val="decimal"/>
      <w:lvlText w:val="%1.%2.%3.%4.%5.%6.%7.%8"/>
      <w:lvlJc w:val="left"/>
      <w:pPr>
        <w:ind w:left="3603" w:hanging="1440"/>
      </w:pPr>
      <w:rPr>
        <w:rFonts w:hint="default"/>
      </w:rPr>
    </w:lvl>
    <w:lvl w:ilvl="8">
      <w:start w:val="1"/>
      <w:numFmt w:val="decimal"/>
      <w:lvlText w:val="%1.%2.%3.%4.%5.%6.%7.%8.%9"/>
      <w:lvlJc w:val="left"/>
      <w:pPr>
        <w:ind w:left="4272" w:hanging="1800"/>
      </w:pPr>
      <w:rPr>
        <w:rFonts w:hint="default"/>
      </w:rPr>
    </w:lvl>
  </w:abstractNum>
  <w:abstractNum w:abstractNumId="67">
    <w:nsid w:val="4FFB1AA7"/>
    <w:multiLevelType w:val="hybridMultilevel"/>
    <w:tmpl w:val="45F4036A"/>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8">
    <w:nsid w:val="51FD2AA8"/>
    <w:multiLevelType w:val="multilevel"/>
    <w:tmpl w:val="4CD629E0"/>
    <w:lvl w:ilvl="0">
      <w:start w:val="4"/>
      <w:numFmt w:val="decimal"/>
      <w:lvlText w:val="%1."/>
      <w:lvlJc w:val="left"/>
      <w:pPr>
        <w:ind w:left="360" w:hanging="360"/>
      </w:pPr>
      <w:rPr>
        <w:rFonts w:hint="default"/>
        <w:b w:val="0"/>
        <w:u w:val="none"/>
      </w:rPr>
    </w:lvl>
    <w:lvl w:ilvl="1">
      <w:start w:val="1"/>
      <w:numFmt w:val="decimal"/>
      <w:lvlText w:val="%1.%2."/>
      <w:lvlJc w:val="left"/>
      <w:pPr>
        <w:ind w:left="360" w:hanging="360"/>
      </w:pPr>
      <w:rPr>
        <w:rFonts w:hint="default"/>
        <w:b/>
        <w:bCs w:val="0"/>
        <w:u w:val="none"/>
      </w:rPr>
    </w:lvl>
    <w:lvl w:ilvl="2">
      <w:start w:val="1"/>
      <w:numFmt w:val="decimal"/>
      <w:lvlText w:val="%1.%2.%3."/>
      <w:lvlJc w:val="left"/>
      <w:pPr>
        <w:ind w:left="720" w:hanging="720"/>
      </w:pPr>
      <w:rPr>
        <w:rFonts w:hint="default"/>
        <w:b w:val="0"/>
        <w:u w:val="none"/>
      </w:rPr>
    </w:lvl>
    <w:lvl w:ilvl="3">
      <w:start w:val="1"/>
      <w:numFmt w:val="decimal"/>
      <w:lvlText w:val="%1.%2.%3.%4."/>
      <w:lvlJc w:val="left"/>
      <w:pPr>
        <w:ind w:left="720" w:hanging="720"/>
      </w:pPr>
      <w:rPr>
        <w:rFonts w:hint="default"/>
        <w:b w:val="0"/>
        <w:u w:val="none"/>
      </w:rPr>
    </w:lvl>
    <w:lvl w:ilvl="4">
      <w:start w:val="1"/>
      <w:numFmt w:val="decimal"/>
      <w:lvlText w:val="%1.%2.%3.%4.%5."/>
      <w:lvlJc w:val="left"/>
      <w:pPr>
        <w:ind w:left="1080" w:hanging="1080"/>
      </w:pPr>
      <w:rPr>
        <w:rFonts w:hint="default"/>
        <w:b w:val="0"/>
        <w:u w:val="none"/>
      </w:rPr>
    </w:lvl>
    <w:lvl w:ilvl="5">
      <w:start w:val="1"/>
      <w:numFmt w:val="decimal"/>
      <w:lvlText w:val="%1.%2.%3.%4.%5.%6."/>
      <w:lvlJc w:val="left"/>
      <w:pPr>
        <w:ind w:left="1080" w:hanging="1080"/>
      </w:pPr>
      <w:rPr>
        <w:rFonts w:hint="default"/>
        <w:b w:val="0"/>
        <w:u w:val="none"/>
      </w:rPr>
    </w:lvl>
    <w:lvl w:ilvl="6">
      <w:start w:val="1"/>
      <w:numFmt w:val="decimal"/>
      <w:lvlText w:val="%1.%2.%3.%4.%5.%6.%7."/>
      <w:lvlJc w:val="left"/>
      <w:pPr>
        <w:ind w:left="1440" w:hanging="1440"/>
      </w:pPr>
      <w:rPr>
        <w:rFonts w:hint="default"/>
        <w:b w:val="0"/>
        <w:u w:val="none"/>
      </w:rPr>
    </w:lvl>
    <w:lvl w:ilvl="7">
      <w:start w:val="1"/>
      <w:numFmt w:val="decimal"/>
      <w:lvlText w:val="%1.%2.%3.%4.%5.%6.%7.%8."/>
      <w:lvlJc w:val="left"/>
      <w:pPr>
        <w:ind w:left="1440" w:hanging="1440"/>
      </w:pPr>
      <w:rPr>
        <w:rFonts w:hint="default"/>
        <w:b w:val="0"/>
        <w:u w:val="none"/>
      </w:rPr>
    </w:lvl>
    <w:lvl w:ilvl="8">
      <w:start w:val="1"/>
      <w:numFmt w:val="decimal"/>
      <w:lvlText w:val="%1.%2.%3.%4.%5.%6.%7.%8.%9."/>
      <w:lvlJc w:val="left"/>
      <w:pPr>
        <w:ind w:left="1800" w:hanging="1800"/>
      </w:pPr>
      <w:rPr>
        <w:rFonts w:hint="default"/>
        <w:b w:val="0"/>
        <w:u w:val="none"/>
      </w:rPr>
    </w:lvl>
  </w:abstractNum>
  <w:abstractNum w:abstractNumId="69">
    <w:nsid w:val="52AF5BE6"/>
    <w:multiLevelType w:val="hybridMultilevel"/>
    <w:tmpl w:val="85A0B392"/>
    <w:lvl w:ilvl="0" w:tplc="73F4B682">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nsid w:val="56912DEB"/>
    <w:multiLevelType w:val="multilevel"/>
    <w:tmpl w:val="57D4BA28"/>
    <w:lvl w:ilvl="0">
      <w:start w:val="1"/>
      <w:numFmt w:val="decimal"/>
      <w:lvlText w:val="%1."/>
      <w:legacy w:legacy="1" w:legacySpace="0" w:legacyIndent="283"/>
      <w:lvlJc w:val="center"/>
      <w:pPr>
        <w:ind w:left="283" w:hanging="283"/>
      </w:pPr>
      <w:rPr>
        <w:rFonts w:cs="Times New Roman"/>
      </w:rPr>
    </w:lvl>
    <w:lvl w:ilvl="1">
      <w:numFmt w:val="none"/>
      <w:lvlText w:val=""/>
      <w:lvlJc w:val="left"/>
      <w:pPr>
        <w:tabs>
          <w:tab w:val="num" w:pos="360"/>
        </w:tabs>
      </w:pPr>
    </w:lvl>
    <w:lvl w:ilvl="2">
      <w:start w:val="1"/>
      <w:numFmt w:val="hebrew1"/>
      <w:isLgl/>
      <w:lvlText w:val="%1.%2.%3"/>
      <w:lvlJc w:val="left"/>
      <w:pPr>
        <w:ind w:left="1286" w:hanging="720"/>
      </w:pPr>
      <w:rPr>
        <w:rFonts w:hint="default"/>
      </w:rPr>
    </w:lvl>
    <w:lvl w:ilvl="3">
      <w:start w:val="1"/>
      <w:numFmt w:val="decimal"/>
      <w:isLgl/>
      <w:lvlText w:val="%1.%2.%3.%4"/>
      <w:lvlJc w:val="left"/>
      <w:pPr>
        <w:ind w:left="1569" w:hanging="720"/>
      </w:pPr>
      <w:rPr>
        <w:rFonts w:hint="default"/>
      </w:rPr>
    </w:lvl>
    <w:lvl w:ilvl="4">
      <w:start w:val="1"/>
      <w:numFmt w:val="decimal"/>
      <w:isLgl/>
      <w:lvlText w:val="%1.%2.%3.%4.%5"/>
      <w:lvlJc w:val="left"/>
      <w:pPr>
        <w:ind w:left="2212" w:hanging="1080"/>
      </w:pPr>
      <w:rPr>
        <w:rFonts w:hint="default"/>
      </w:rPr>
    </w:lvl>
    <w:lvl w:ilvl="5">
      <w:start w:val="1"/>
      <w:numFmt w:val="decimal"/>
      <w:isLgl/>
      <w:lvlText w:val="%1.%2.%3.%4.%5.%6"/>
      <w:lvlJc w:val="left"/>
      <w:pPr>
        <w:ind w:left="2495" w:hanging="1080"/>
      </w:pPr>
      <w:rPr>
        <w:rFonts w:hint="default"/>
      </w:rPr>
    </w:lvl>
    <w:lvl w:ilvl="6">
      <w:start w:val="1"/>
      <w:numFmt w:val="decimal"/>
      <w:isLgl/>
      <w:lvlText w:val="%1.%2.%3.%4.%5.%6.%7"/>
      <w:lvlJc w:val="left"/>
      <w:pPr>
        <w:ind w:left="3138" w:hanging="1440"/>
      </w:pPr>
      <w:rPr>
        <w:rFonts w:hint="default"/>
      </w:rPr>
    </w:lvl>
    <w:lvl w:ilvl="7">
      <w:start w:val="1"/>
      <w:numFmt w:val="decimal"/>
      <w:isLgl/>
      <w:lvlText w:val="%1.%2.%3.%4.%5.%6.%7.%8"/>
      <w:lvlJc w:val="left"/>
      <w:pPr>
        <w:ind w:left="3421" w:hanging="1440"/>
      </w:pPr>
      <w:rPr>
        <w:rFonts w:hint="default"/>
      </w:rPr>
    </w:lvl>
    <w:lvl w:ilvl="8">
      <w:start w:val="1"/>
      <w:numFmt w:val="decimal"/>
      <w:isLgl/>
      <w:lvlText w:val="%1.%2.%3.%4.%5.%6.%7.%8.%9"/>
      <w:lvlJc w:val="left"/>
      <w:pPr>
        <w:ind w:left="4064" w:hanging="1800"/>
      </w:pPr>
      <w:rPr>
        <w:rFonts w:hint="default"/>
      </w:rPr>
    </w:lvl>
  </w:abstractNum>
  <w:abstractNum w:abstractNumId="71">
    <w:nsid w:val="57372F27"/>
    <w:multiLevelType w:val="hybridMultilevel"/>
    <w:tmpl w:val="73340A1E"/>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nsid w:val="5A914083"/>
    <w:multiLevelType w:val="hybridMultilevel"/>
    <w:tmpl w:val="08FCFD32"/>
    <w:lvl w:ilvl="0" w:tplc="CF3CD78E">
      <w:start w:val="1"/>
      <w:numFmt w:val="hebrew1"/>
      <w:lvlText w:val="%1."/>
      <w:lvlJc w:val="left"/>
      <w:pPr>
        <w:ind w:left="1398" w:hanging="360"/>
      </w:pPr>
      <w:rPr>
        <w:rFonts w:hint="default"/>
      </w:rPr>
    </w:lvl>
    <w:lvl w:ilvl="1" w:tplc="04090019" w:tentative="1">
      <w:start w:val="1"/>
      <w:numFmt w:val="lowerLetter"/>
      <w:lvlText w:val="%2."/>
      <w:lvlJc w:val="left"/>
      <w:pPr>
        <w:ind w:left="2118" w:hanging="360"/>
      </w:pPr>
    </w:lvl>
    <w:lvl w:ilvl="2" w:tplc="0409001B" w:tentative="1">
      <w:start w:val="1"/>
      <w:numFmt w:val="lowerRoman"/>
      <w:lvlText w:val="%3."/>
      <w:lvlJc w:val="right"/>
      <w:pPr>
        <w:ind w:left="2838" w:hanging="180"/>
      </w:pPr>
    </w:lvl>
    <w:lvl w:ilvl="3" w:tplc="0409000F" w:tentative="1">
      <w:start w:val="1"/>
      <w:numFmt w:val="decimal"/>
      <w:lvlText w:val="%4."/>
      <w:lvlJc w:val="left"/>
      <w:pPr>
        <w:ind w:left="3558" w:hanging="360"/>
      </w:pPr>
    </w:lvl>
    <w:lvl w:ilvl="4" w:tplc="04090019" w:tentative="1">
      <w:start w:val="1"/>
      <w:numFmt w:val="lowerLetter"/>
      <w:lvlText w:val="%5."/>
      <w:lvlJc w:val="left"/>
      <w:pPr>
        <w:ind w:left="4278" w:hanging="360"/>
      </w:pPr>
    </w:lvl>
    <w:lvl w:ilvl="5" w:tplc="0409001B" w:tentative="1">
      <w:start w:val="1"/>
      <w:numFmt w:val="lowerRoman"/>
      <w:lvlText w:val="%6."/>
      <w:lvlJc w:val="right"/>
      <w:pPr>
        <w:ind w:left="4998" w:hanging="180"/>
      </w:pPr>
    </w:lvl>
    <w:lvl w:ilvl="6" w:tplc="0409000F" w:tentative="1">
      <w:start w:val="1"/>
      <w:numFmt w:val="decimal"/>
      <w:lvlText w:val="%7."/>
      <w:lvlJc w:val="left"/>
      <w:pPr>
        <w:ind w:left="5718" w:hanging="360"/>
      </w:pPr>
    </w:lvl>
    <w:lvl w:ilvl="7" w:tplc="04090019" w:tentative="1">
      <w:start w:val="1"/>
      <w:numFmt w:val="lowerLetter"/>
      <w:lvlText w:val="%8."/>
      <w:lvlJc w:val="left"/>
      <w:pPr>
        <w:ind w:left="6438" w:hanging="360"/>
      </w:pPr>
    </w:lvl>
    <w:lvl w:ilvl="8" w:tplc="0409001B" w:tentative="1">
      <w:start w:val="1"/>
      <w:numFmt w:val="lowerRoman"/>
      <w:lvlText w:val="%9."/>
      <w:lvlJc w:val="right"/>
      <w:pPr>
        <w:ind w:left="7158" w:hanging="180"/>
      </w:pPr>
    </w:lvl>
  </w:abstractNum>
  <w:abstractNum w:abstractNumId="73">
    <w:nsid w:val="5B603E2D"/>
    <w:multiLevelType w:val="hybridMultilevel"/>
    <w:tmpl w:val="7A1E606C"/>
    <w:lvl w:ilvl="0" w:tplc="0AE6948E">
      <w:start w:val="1"/>
      <w:numFmt w:val="hebrew1"/>
      <w:lvlText w:val="%1."/>
      <w:lvlJc w:val="left"/>
      <w:pPr>
        <w:ind w:left="1114" w:hanging="360"/>
      </w:pPr>
      <w:rPr>
        <w:rFonts w:hint="default"/>
      </w:rPr>
    </w:lvl>
    <w:lvl w:ilvl="1" w:tplc="04090019" w:tentative="1">
      <w:start w:val="1"/>
      <w:numFmt w:val="lowerLetter"/>
      <w:lvlText w:val="%2."/>
      <w:lvlJc w:val="left"/>
      <w:pPr>
        <w:ind w:left="1834" w:hanging="360"/>
      </w:pPr>
    </w:lvl>
    <w:lvl w:ilvl="2" w:tplc="0409001B" w:tentative="1">
      <w:start w:val="1"/>
      <w:numFmt w:val="lowerRoman"/>
      <w:lvlText w:val="%3."/>
      <w:lvlJc w:val="right"/>
      <w:pPr>
        <w:ind w:left="2554" w:hanging="180"/>
      </w:pPr>
    </w:lvl>
    <w:lvl w:ilvl="3" w:tplc="0409000F" w:tentative="1">
      <w:start w:val="1"/>
      <w:numFmt w:val="decimal"/>
      <w:lvlText w:val="%4."/>
      <w:lvlJc w:val="left"/>
      <w:pPr>
        <w:ind w:left="3274" w:hanging="360"/>
      </w:pPr>
    </w:lvl>
    <w:lvl w:ilvl="4" w:tplc="04090019" w:tentative="1">
      <w:start w:val="1"/>
      <w:numFmt w:val="lowerLetter"/>
      <w:lvlText w:val="%5."/>
      <w:lvlJc w:val="left"/>
      <w:pPr>
        <w:ind w:left="3994" w:hanging="360"/>
      </w:pPr>
    </w:lvl>
    <w:lvl w:ilvl="5" w:tplc="0409001B" w:tentative="1">
      <w:start w:val="1"/>
      <w:numFmt w:val="lowerRoman"/>
      <w:lvlText w:val="%6."/>
      <w:lvlJc w:val="right"/>
      <w:pPr>
        <w:ind w:left="4714" w:hanging="180"/>
      </w:pPr>
    </w:lvl>
    <w:lvl w:ilvl="6" w:tplc="0409000F" w:tentative="1">
      <w:start w:val="1"/>
      <w:numFmt w:val="decimal"/>
      <w:lvlText w:val="%7."/>
      <w:lvlJc w:val="left"/>
      <w:pPr>
        <w:ind w:left="5434" w:hanging="360"/>
      </w:pPr>
    </w:lvl>
    <w:lvl w:ilvl="7" w:tplc="04090019" w:tentative="1">
      <w:start w:val="1"/>
      <w:numFmt w:val="lowerLetter"/>
      <w:lvlText w:val="%8."/>
      <w:lvlJc w:val="left"/>
      <w:pPr>
        <w:ind w:left="6154" w:hanging="360"/>
      </w:pPr>
    </w:lvl>
    <w:lvl w:ilvl="8" w:tplc="0409001B" w:tentative="1">
      <w:start w:val="1"/>
      <w:numFmt w:val="lowerRoman"/>
      <w:lvlText w:val="%9."/>
      <w:lvlJc w:val="right"/>
      <w:pPr>
        <w:ind w:left="6874" w:hanging="180"/>
      </w:pPr>
    </w:lvl>
  </w:abstractNum>
  <w:abstractNum w:abstractNumId="74">
    <w:nsid w:val="5CBA1461"/>
    <w:multiLevelType w:val="hybridMultilevel"/>
    <w:tmpl w:val="874E22BA"/>
    <w:lvl w:ilvl="0" w:tplc="FC02608C">
      <w:start w:val="1"/>
      <w:numFmt w:val="hebrew1"/>
      <w:lvlText w:val="%1."/>
      <w:lvlJc w:val="left"/>
      <w:pPr>
        <w:tabs>
          <w:tab w:val="num" w:pos="2109"/>
        </w:tabs>
        <w:ind w:left="2109" w:hanging="360"/>
      </w:pPr>
    </w:lvl>
    <w:lvl w:ilvl="1" w:tplc="A4921DB4">
      <w:start w:val="1"/>
      <w:numFmt w:val="decimal"/>
      <w:lvlText w:val="%2)"/>
      <w:lvlJc w:val="left"/>
      <w:pPr>
        <w:tabs>
          <w:tab w:val="num" w:pos="2160"/>
        </w:tabs>
        <w:ind w:left="2160" w:hanging="360"/>
      </w:pPr>
      <w:rPr>
        <w:b w:val="0"/>
        <w:bCs w:val="0"/>
      </w:r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5">
    <w:nsid w:val="5CF606BF"/>
    <w:multiLevelType w:val="hybridMultilevel"/>
    <w:tmpl w:val="0F6C08D0"/>
    <w:lvl w:ilvl="0" w:tplc="73F4B682">
      <w:start w:val="1"/>
      <w:numFmt w:val="decimal"/>
      <w:lvlText w:val="%1."/>
      <w:lvlJc w:val="left"/>
      <w:pPr>
        <w:tabs>
          <w:tab w:val="num" w:pos="113"/>
        </w:tabs>
        <w:ind w:left="253"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6">
    <w:nsid w:val="62911B2E"/>
    <w:multiLevelType w:val="hybridMultilevel"/>
    <w:tmpl w:val="CA584552"/>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nsid w:val="65786E33"/>
    <w:multiLevelType w:val="multilevel"/>
    <w:tmpl w:val="E84A20C2"/>
    <w:lvl w:ilvl="0">
      <w:start w:val="1"/>
      <w:numFmt w:val="decimal"/>
      <w:lvlText w:val="%1."/>
      <w:lvlJc w:val="left"/>
      <w:pPr>
        <w:tabs>
          <w:tab w:val="num" w:pos="432"/>
        </w:tabs>
        <w:ind w:left="432" w:hanging="288"/>
      </w:pPr>
      <w:rPr>
        <w:rFonts w:cs="David" w:hint="cs"/>
        <w:bCs w:val="0"/>
        <w:iCs w:val="0"/>
        <w:szCs w:val="24"/>
      </w:rPr>
    </w:lvl>
    <w:lvl w:ilvl="1">
      <w:start w:val="1"/>
      <w:numFmt w:val="decimal"/>
      <w:suff w:val="space"/>
      <w:lvlText w:val="%1.%2."/>
      <w:lvlJc w:val="left"/>
      <w:pPr>
        <w:ind w:left="1008" w:hanging="432"/>
      </w:pPr>
      <w:rPr>
        <w:rFonts w:cs="David" w:hint="cs"/>
        <w:bCs w:val="0"/>
        <w:iCs w:val="0"/>
        <w:szCs w:val="24"/>
      </w:rPr>
    </w:lvl>
    <w:lvl w:ilvl="2">
      <w:start w:val="1"/>
      <w:numFmt w:val="decimal"/>
      <w:lvlText w:val="%1.%2.%3."/>
      <w:lvlJc w:val="left"/>
      <w:pPr>
        <w:tabs>
          <w:tab w:val="num" w:pos="1701"/>
        </w:tabs>
        <w:ind w:left="1701" w:hanging="981"/>
      </w:pPr>
      <w:rPr>
        <w:rFonts w:cs="David" w:hint="cs"/>
        <w:bCs w:val="0"/>
        <w:iCs w:val="0"/>
        <w:szCs w:val="24"/>
      </w:rPr>
    </w:lvl>
    <w:lvl w:ilvl="3">
      <w:start w:val="1"/>
      <w:numFmt w:val="decimal"/>
      <w:lvlText w:val="%1.%2.%3.%4."/>
      <w:lvlJc w:val="left"/>
      <w:pPr>
        <w:tabs>
          <w:tab w:val="num" w:pos="1985"/>
        </w:tabs>
        <w:ind w:left="1985" w:hanging="905"/>
      </w:pPr>
      <w:rPr>
        <w:rFonts w:cs="David" w:hint="cs"/>
        <w:bCs w:val="0"/>
        <w:iCs w:val="0"/>
        <w:szCs w:val="24"/>
      </w:rPr>
    </w:lvl>
    <w:lvl w:ilvl="4">
      <w:start w:val="1"/>
      <w:numFmt w:val="decimal"/>
      <w:lvlText w:val="%1.%2.%3.%4.%5."/>
      <w:lvlJc w:val="left"/>
      <w:pPr>
        <w:tabs>
          <w:tab w:val="num" w:pos="288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nsid w:val="69117734"/>
    <w:multiLevelType w:val="hybridMultilevel"/>
    <w:tmpl w:val="8D987090"/>
    <w:lvl w:ilvl="0" w:tplc="55E239F8">
      <w:start w:val="1"/>
      <w:numFmt w:val="hebrew1"/>
      <w:lvlText w:val="%1."/>
      <w:lvlJc w:val="center"/>
      <w:pPr>
        <w:ind w:left="2160" w:hanging="18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6C5965A7"/>
    <w:multiLevelType w:val="multilevel"/>
    <w:tmpl w:val="0834F8D8"/>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color w:val="auto"/>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0">
    <w:nsid w:val="6EF1566C"/>
    <w:multiLevelType w:val="hybridMultilevel"/>
    <w:tmpl w:val="481E1902"/>
    <w:lvl w:ilvl="0" w:tplc="A0820CA2">
      <w:start w:val="1"/>
      <w:numFmt w:val="bullet"/>
      <w:lvlText w:val=""/>
      <w:lvlJc w:val="left"/>
      <w:pPr>
        <w:tabs>
          <w:tab w:val="num" w:pos="284"/>
        </w:tabs>
        <w:ind w:left="170" w:hanging="170"/>
      </w:pPr>
      <w:rPr>
        <w:rFonts w:ascii="Symbol" w:hAnsi="Symbol" w:hint="default"/>
        <w:color w:val="auto"/>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81">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2">
    <w:nsid w:val="706E78D6"/>
    <w:multiLevelType w:val="multilevel"/>
    <w:tmpl w:val="0B842ADA"/>
    <w:lvl w:ilvl="0">
      <w:start w:val="1"/>
      <w:numFmt w:val="none"/>
      <w:lvlText w:val=""/>
      <w:lvlJc w:val="left"/>
      <w:pPr>
        <w:tabs>
          <w:tab w:val="num" w:pos="57"/>
        </w:tabs>
        <w:ind w:left="57" w:hanging="57"/>
      </w:pPr>
      <w:rPr>
        <w:rFonts w:ascii="Wingdings" w:hAnsi="Wingdings" w:hint="default"/>
        <w:b w:val="0"/>
        <w:bCs w:val="0"/>
        <w:i w:val="0"/>
        <w:iCs w:val="0"/>
        <w:color w:val="auto"/>
        <w:sz w:val="22"/>
        <w:szCs w:val="24"/>
        <w:u w:val="none"/>
      </w:rPr>
    </w:lvl>
    <w:lvl w:ilvl="1">
      <w:start w:val="1"/>
      <w:numFmt w:val="decimal"/>
      <w:lvlText w:val="%1.%2"/>
      <w:lvlJc w:val="left"/>
      <w:pPr>
        <w:tabs>
          <w:tab w:val="num" w:pos="779"/>
        </w:tabs>
        <w:ind w:left="779" w:hanging="738"/>
      </w:pPr>
      <w:rPr>
        <w:rFonts w:hint="default"/>
      </w:rPr>
    </w:lvl>
    <w:lvl w:ilvl="2">
      <w:start w:val="1"/>
      <w:numFmt w:val="decimal"/>
      <w:lvlRestart w:val="1"/>
      <w:isLgl/>
      <w:lvlText w:val="%1.%2.%3"/>
      <w:lvlJc w:val="left"/>
      <w:pPr>
        <w:tabs>
          <w:tab w:val="num" w:pos="1062"/>
        </w:tabs>
        <w:ind w:left="1062" w:hanging="964"/>
      </w:pPr>
      <w:rPr>
        <w:rFonts w:hint="default"/>
      </w:rPr>
    </w:lvl>
    <w:lvl w:ilvl="3">
      <w:start w:val="1"/>
      <w:numFmt w:val="decimal"/>
      <w:lvlText w:val="%1.%2.%3.%4"/>
      <w:lvlJc w:val="left"/>
      <w:pPr>
        <w:tabs>
          <w:tab w:val="num" w:pos="608"/>
        </w:tabs>
        <w:ind w:left="608" w:hanging="510"/>
      </w:pPr>
      <w:rPr>
        <w:rFonts w:hint="default"/>
      </w:rPr>
    </w:lvl>
    <w:lvl w:ilvl="4">
      <w:start w:val="1"/>
      <w:numFmt w:val="decimal"/>
      <w:lvlText w:val="%1.%2.%3.%4.%5"/>
      <w:lvlJc w:val="left"/>
      <w:pPr>
        <w:tabs>
          <w:tab w:val="num" w:pos="936"/>
        </w:tabs>
        <w:ind w:left="936" w:hanging="1008"/>
      </w:pPr>
      <w:rPr>
        <w:rFonts w:hint="default"/>
      </w:rPr>
    </w:lvl>
    <w:lvl w:ilvl="5">
      <w:start w:val="1"/>
      <w:numFmt w:val="decimal"/>
      <w:lvlText w:val="%1.%2.%3.%4.%5.%6"/>
      <w:lvlJc w:val="left"/>
      <w:pPr>
        <w:tabs>
          <w:tab w:val="num" w:pos="1080"/>
        </w:tabs>
        <w:ind w:left="1080" w:hanging="1152"/>
      </w:pPr>
      <w:rPr>
        <w:rFonts w:hint="default"/>
      </w:rPr>
    </w:lvl>
    <w:lvl w:ilvl="6">
      <w:start w:val="1"/>
      <w:numFmt w:val="decimal"/>
      <w:lvlText w:val="%1.%2.%3.%4.%5.%6.%7"/>
      <w:lvlJc w:val="left"/>
      <w:pPr>
        <w:tabs>
          <w:tab w:val="num" w:pos="1224"/>
        </w:tabs>
        <w:ind w:left="1224" w:hanging="1296"/>
      </w:pPr>
      <w:rPr>
        <w:rFonts w:hint="default"/>
      </w:rPr>
    </w:lvl>
    <w:lvl w:ilvl="7">
      <w:start w:val="1"/>
      <w:numFmt w:val="decimal"/>
      <w:lvlText w:val="%1.%2.%3.%4.%5.%6.%7.%8"/>
      <w:lvlJc w:val="left"/>
      <w:pPr>
        <w:tabs>
          <w:tab w:val="num" w:pos="1368"/>
        </w:tabs>
        <w:ind w:left="1368" w:hanging="1440"/>
      </w:pPr>
      <w:rPr>
        <w:rFonts w:hint="default"/>
      </w:rPr>
    </w:lvl>
    <w:lvl w:ilvl="8">
      <w:start w:val="1"/>
      <w:numFmt w:val="decimal"/>
      <w:lvlText w:val="%1.%2.%3.%4.%5.%6.%7.%8.%9"/>
      <w:lvlJc w:val="left"/>
      <w:pPr>
        <w:tabs>
          <w:tab w:val="num" w:pos="1512"/>
        </w:tabs>
        <w:ind w:left="1512" w:hanging="1584"/>
      </w:pPr>
      <w:rPr>
        <w:rFonts w:hint="default"/>
      </w:rPr>
    </w:lvl>
  </w:abstractNum>
  <w:abstractNum w:abstractNumId="83">
    <w:nsid w:val="7122683A"/>
    <w:multiLevelType w:val="hybridMultilevel"/>
    <w:tmpl w:val="535A13EE"/>
    <w:lvl w:ilvl="0" w:tplc="0E760018">
      <w:start w:val="1"/>
      <w:numFmt w:val="decimal"/>
      <w:lvlText w:val="%1."/>
      <w:lvlJc w:val="left"/>
      <w:pPr>
        <w:tabs>
          <w:tab w:val="num" w:pos="257"/>
        </w:tabs>
        <w:ind w:left="397" w:hanging="253"/>
      </w:pPr>
      <w:rPr>
        <w:rFonts w:hint="default"/>
      </w:rPr>
    </w:lvl>
    <w:lvl w:ilvl="1" w:tplc="7E78331C">
      <w:start w:val="1"/>
      <w:numFmt w:val="decimal"/>
      <w:lvlText w:val="%2."/>
      <w:lvlJc w:val="left"/>
      <w:pPr>
        <w:tabs>
          <w:tab w:val="num" w:pos="1193"/>
        </w:tabs>
        <w:ind w:left="1333" w:hanging="253"/>
      </w:pPr>
      <w:rPr>
        <w:rFonts w:hint="default"/>
      </w:rPr>
    </w:lvl>
    <w:lvl w:ilvl="2" w:tplc="09A8F472">
      <w:start w:val="1"/>
      <w:numFmt w:val="hebrew1"/>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nsid w:val="720170BA"/>
    <w:multiLevelType w:val="multilevel"/>
    <w:tmpl w:val="AEBAA500"/>
    <w:lvl w:ilvl="0">
      <w:start w:val="18"/>
      <w:numFmt w:val="decimal"/>
      <w:lvlText w:val="%1."/>
      <w:lvlJc w:val="left"/>
      <w:pPr>
        <w:ind w:left="435" w:hanging="435"/>
      </w:pPr>
      <w:rPr>
        <w:rFonts w:hint="default"/>
      </w:rPr>
    </w:lvl>
    <w:lvl w:ilvl="1">
      <w:start w:val="1"/>
      <w:numFmt w:val="decimal"/>
      <w:lvlText w:val="%1.%2."/>
      <w:lvlJc w:val="left"/>
      <w:pPr>
        <w:ind w:left="1002" w:hanging="435"/>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5">
    <w:nsid w:val="725915A4"/>
    <w:multiLevelType w:val="hybridMultilevel"/>
    <w:tmpl w:val="C316CA5A"/>
    <w:lvl w:ilvl="0" w:tplc="81D41DA0">
      <w:start w:val="1"/>
      <w:numFmt w:val="bullet"/>
      <w:pStyle w:val="a2"/>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nsid w:val="73886E1C"/>
    <w:multiLevelType w:val="multilevel"/>
    <w:tmpl w:val="34CCDD4E"/>
    <w:name w:val="listhnumber432232223222332222222223422"/>
    <w:lvl w:ilvl="0">
      <w:start w:val="1"/>
      <w:numFmt w:val="decimal"/>
      <w:lvlText w:val="%1."/>
      <w:lvlJc w:val="left"/>
      <w:pPr>
        <w:tabs>
          <w:tab w:val="num" w:pos="360"/>
        </w:tabs>
        <w:ind w:left="360" w:hanging="360"/>
      </w:pPr>
      <w:rPr>
        <w:rFonts w:ascii="Times New Roman" w:hAnsi="Times New Roman" w:cs="David" w:hint="default"/>
        <w:b w:val="0"/>
        <w:bCs w:val="0"/>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87">
    <w:nsid w:val="73F553ED"/>
    <w:multiLevelType w:val="multilevel"/>
    <w:tmpl w:val="74B2739E"/>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nsid w:val="744E1BD3"/>
    <w:multiLevelType w:val="multilevel"/>
    <w:tmpl w:val="9E1C1A52"/>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al="0"/>
        <w:bCs w:val="0"/>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9">
    <w:nsid w:val="74F35355"/>
    <w:multiLevelType w:val="hybridMultilevel"/>
    <w:tmpl w:val="7BEC7C4E"/>
    <w:lvl w:ilvl="0" w:tplc="60EE09E2">
      <w:start w:val="1"/>
      <w:numFmt w:val="bullet"/>
      <w:lvlText w:val=""/>
      <w:lvlJc w:val="left"/>
      <w:pPr>
        <w:ind w:left="2233" w:hanging="360"/>
      </w:pPr>
      <w:rPr>
        <w:rFonts w:ascii="Symbol" w:hAnsi="Symbol" w:hint="default"/>
        <w:color w:val="0D0D0D" w:themeColor="text1" w:themeTint="F2"/>
      </w:rPr>
    </w:lvl>
    <w:lvl w:ilvl="1" w:tplc="04090019" w:tentative="1">
      <w:start w:val="1"/>
      <w:numFmt w:val="lowerLetter"/>
      <w:lvlText w:val="%2."/>
      <w:lvlJc w:val="left"/>
      <w:pPr>
        <w:ind w:left="2953" w:hanging="360"/>
      </w:pPr>
    </w:lvl>
    <w:lvl w:ilvl="2" w:tplc="0409001B" w:tentative="1">
      <w:start w:val="1"/>
      <w:numFmt w:val="lowerRoman"/>
      <w:lvlText w:val="%3."/>
      <w:lvlJc w:val="right"/>
      <w:pPr>
        <w:ind w:left="3673" w:hanging="180"/>
      </w:pPr>
    </w:lvl>
    <w:lvl w:ilvl="3" w:tplc="0409000F" w:tentative="1">
      <w:start w:val="1"/>
      <w:numFmt w:val="decimal"/>
      <w:lvlText w:val="%4."/>
      <w:lvlJc w:val="left"/>
      <w:pPr>
        <w:ind w:left="4393" w:hanging="360"/>
      </w:pPr>
    </w:lvl>
    <w:lvl w:ilvl="4" w:tplc="04090019" w:tentative="1">
      <w:start w:val="1"/>
      <w:numFmt w:val="lowerLetter"/>
      <w:lvlText w:val="%5."/>
      <w:lvlJc w:val="left"/>
      <w:pPr>
        <w:ind w:left="5113" w:hanging="360"/>
      </w:pPr>
    </w:lvl>
    <w:lvl w:ilvl="5" w:tplc="0409001B" w:tentative="1">
      <w:start w:val="1"/>
      <w:numFmt w:val="lowerRoman"/>
      <w:lvlText w:val="%6."/>
      <w:lvlJc w:val="right"/>
      <w:pPr>
        <w:ind w:left="5833" w:hanging="180"/>
      </w:pPr>
    </w:lvl>
    <w:lvl w:ilvl="6" w:tplc="0409000F" w:tentative="1">
      <w:start w:val="1"/>
      <w:numFmt w:val="decimal"/>
      <w:lvlText w:val="%7."/>
      <w:lvlJc w:val="left"/>
      <w:pPr>
        <w:ind w:left="6553" w:hanging="360"/>
      </w:pPr>
    </w:lvl>
    <w:lvl w:ilvl="7" w:tplc="04090019" w:tentative="1">
      <w:start w:val="1"/>
      <w:numFmt w:val="lowerLetter"/>
      <w:lvlText w:val="%8."/>
      <w:lvlJc w:val="left"/>
      <w:pPr>
        <w:ind w:left="7273" w:hanging="360"/>
      </w:pPr>
    </w:lvl>
    <w:lvl w:ilvl="8" w:tplc="0409001B" w:tentative="1">
      <w:start w:val="1"/>
      <w:numFmt w:val="lowerRoman"/>
      <w:lvlText w:val="%9."/>
      <w:lvlJc w:val="right"/>
      <w:pPr>
        <w:ind w:left="7993" w:hanging="180"/>
      </w:pPr>
    </w:lvl>
  </w:abstractNum>
  <w:abstractNum w:abstractNumId="90">
    <w:nsid w:val="764A51C1"/>
    <w:multiLevelType w:val="hybridMultilevel"/>
    <w:tmpl w:val="2A10EF62"/>
    <w:lvl w:ilvl="0" w:tplc="E988AA2E">
      <w:start w:val="1"/>
      <w:numFmt w:val="hebrew1"/>
      <w:lvlText w:val="%1."/>
      <w:lvlJc w:val="left"/>
      <w:pPr>
        <w:ind w:left="1823" w:hanging="360"/>
      </w:pPr>
      <w:rPr>
        <w:rFonts w:hint="default"/>
        <w:sz w:val="24"/>
      </w:rPr>
    </w:lvl>
    <w:lvl w:ilvl="1" w:tplc="04090019" w:tentative="1">
      <w:start w:val="1"/>
      <w:numFmt w:val="lowerLetter"/>
      <w:lvlText w:val="%2."/>
      <w:lvlJc w:val="left"/>
      <w:pPr>
        <w:ind w:left="2543" w:hanging="360"/>
      </w:pPr>
    </w:lvl>
    <w:lvl w:ilvl="2" w:tplc="0409001B" w:tentative="1">
      <w:start w:val="1"/>
      <w:numFmt w:val="lowerRoman"/>
      <w:lvlText w:val="%3."/>
      <w:lvlJc w:val="right"/>
      <w:pPr>
        <w:ind w:left="3263" w:hanging="180"/>
      </w:pPr>
    </w:lvl>
    <w:lvl w:ilvl="3" w:tplc="0409000F" w:tentative="1">
      <w:start w:val="1"/>
      <w:numFmt w:val="decimal"/>
      <w:lvlText w:val="%4."/>
      <w:lvlJc w:val="left"/>
      <w:pPr>
        <w:ind w:left="3983" w:hanging="360"/>
      </w:pPr>
    </w:lvl>
    <w:lvl w:ilvl="4" w:tplc="04090019" w:tentative="1">
      <w:start w:val="1"/>
      <w:numFmt w:val="lowerLetter"/>
      <w:lvlText w:val="%5."/>
      <w:lvlJc w:val="left"/>
      <w:pPr>
        <w:ind w:left="4703" w:hanging="360"/>
      </w:pPr>
    </w:lvl>
    <w:lvl w:ilvl="5" w:tplc="0409001B" w:tentative="1">
      <w:start w:val="1"/>
      <w:numFmt w:val="lowerRoman"/>
      <w:lvlText w:val="%6."/>
      <w:lvlJc w:val="right"/>
      <w:pPr>
        <w:ind w:left="5423" w:hanging="180"/>
      </w:pPr>
    </w:lvl>
    <w:lvl w:ilvl="6" w:tplc="0409000F" w:tentative="1">
      <w:start w:val="1"/>
      <w:numFmt w:val="decimal"/>
      <w:lvlText w:val="%7."/>
      <w:lvlJc w:val="left"/>
      <w:pPr>
        <w:ind w:left="6143" w:hanging="360"/>
      </w:pPr>
    </w:lvl>
    <w:lvl w:ilvl="7" w:tplc="04090019" w:tentative="1">
      <w:start w:val="1"/>
      <w:numFmt w:val="lowerLetter"/>
      <w:lvlText w:val="%8."/>
      <w:lvlJc w:val="left"/>
      <w:pPr>
        <w:ind w:left="6863" w:hanging="360"/>
      </w:pPr>
    </w:lvl>
    <w:lvl w:ilvl="8" w:tplc="0409001B" w:tentative="1">
      <w:start w:val="1"/>
      <w:numFmt w:val="lowerRoman"/>
      <w:lvlText w:val="%9."/>
      <w:lvlJc w:val="right"/>
      <w:pPr>
        <w:ind w:left="7583" w:hanging="180"/>
      </w:pPr>
    </w:lvl>
  </w:abstractNum>
  <w:abstractNum w:abstractNumId="91">
    <w:nsid w:val="76A973E3"/>
    <w:multiLevelType w:val="hybridMultilevel"/>
    <w:tmpl w:val="3B2E9D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2">
    <w:nsid w:val="7A4332CF"/>
    <w:multiLevelType w:val="multilevel"/>
    <w:tmpl w:val="BD2A7CDE"/>
    <w:lvl w:ilvl="0">
      <w:start w:val="4"/>
      <w:numFmt w:val="decimal"/>
      <w:lvlText w:val="%1"/>
      <w:lvlJc w:val="left"/>
      <w:pPr>
        <w:ind w:left="360" w:hanging="360"/>
      </w:pPr>
      <w:rPr>
        <w:rFonts w:hint="default"/>
      </w:rPr>
    </w:lvl>
    <w:lvl w:ilvl="1">
      <w:start w:val="1"/>
      <w:numFmt w:val="decimal"/>
      <w:lvlText w:val="%1.%2"/>
      <w:lvlJc w:val="left"/>
      <w:pPr>
        <w:ind w:left="1056" w:hanging="360"/>
      </w:pPr>
      <w:rPr>
        <w:rFonts w:hint="default"/>
      </w:rPr>
    </w:lvl>
    <w:lvl w:ilvl="2">
      <w:start w:val="1"/>
      <w:numFmt w:val="decimal"/>
      <w:lvlText w:val="%1.%2.%3"/>
      <w:lvlJc w:val="left"/>
      <w:pPr>
        <w:ind w:left="2112" w:hanging="720"/>
      </w:pPr>
      <w:rPr>
        <w:rFonts w:hint="default"/>
        <w:b w:val="0"/>
        <w:bCs w:val="0"/>
        <w:color w:val="auto"/>
      </w:rPr>
    </w:lvl>
    <w:lvl w:ilvl="3">
      <w:start w:val="1"/>
      <w:numFmt w:val="decimal"/>
      <w:lvlText w:val="%1.%2.%3.%4"/>
      <w:lvlJc w:val="left"/>
      <w:pPr>
        <w:ind w:left="2808" w:hanging="720"/>
      </w:pPr>
      <w:rPr>
        <w:rFonts w:hint="default"/>
        <w:b w:val="0"/>
        <w:bCs w:val="0"/>
      </w:rPr>
    </w:lvl>
    <w:lvl w:ilvl="4">
      <w:start w:val="1"/>
      <w:numFmt w:val="decimal"/>
      <w:pStyle w:val="StyleHeading2NotExpandedbyCondensedby"/>
      <w:lvlText w:val="%1.%2.%3.%4.%5"/>
      <w:lvlJc w:val="left"/>
      <w:pPr>
        <w:ind w:left="3864" w:hanging="1080"/>
      </w:pPr>
      <w:rPr>
        <w:rFonts w:hint="default"/>
        <w:b w:val="0"/>
        <w:bCs w:val="0"/>
      </w:rPr>
    </w:lvl>
    <w:lvl w:ilvl="5">
      <w:start w:val="1"/>
      <w:numFmt w:val="decimal"/>
      <w:lvlText w:val="%1.%2.%3.%4.%5.%6"/>
      <w:lvlJc w:val="left"/>
      <w:pPr>
        <w:ind w:left="4560" w:hanging="1080"/>
      </w:pPr>
      <w:rPr>
        <w:rFonts w:hint="default"/>
        <w:b w:val="0"/>
        <w:bCs w:val="0"/>
      </w:rPr>
    </w:lvl>
    <w:lvl w:ilvl="6">
      <w:start w:val="1"/>
      <w:numFmt w:val="decimal"/>
      <w:lvlText w:val="%1.%2.%3.%4.%5.%6.%7"/>
      <w:lvlJc w:val="left"/>
      <w:pPr>
        <w:ind w:left="5616" w:hanging="1440"/>
      </w:pPr>
      <w:rPr>
        <w:rFonts w:hint="default"/>
      </w:rPr>
    </w:lvl>
    <w:lvl w:ilvl="7">
      <w:start w:val="1"/>
      <w:numFmt w:val="decimal"/>
      <w:lvlText w:val="%1.%2.%3.%4.%5.%6.%7.%8"/>
      <w:lvlJc w:val="left"/>
      <w:pPr>
        <w:ind w:left="6312" w:hanging="1440"/>
      </w:pPr>
      <w:rPr>
        <w:rFonts w:hint="default"/>
      </w:rPr>
    </w:lvl>
    <w:lvl w:ilvl="8">
      <w:start w:val="1"/>
      <w:numFmt w:val="decimal"/>
      <w:lvlText w:val="%1.%2.%3.%4.%5.%6.%7.%8.%9"/>
      <w:lvlJc w:val="left"/>
      <w:pPr>
        <w:ind w:left="7368" w:hanging="1800"/>
      </w:pPr>
      <w:rPr>
        <w:rFonts w:hint="default"/>
      </w:rPr>
    </w:lvl>
  </w:abstractNum>
  <w:abstractNum w:abstractNumId="93">
    <w:nsid w:val="7AB30B37"/>
    <w:multiLevelType w:val="hybridMultilevel"/>
    <w:tmpl w:val="D4BA67CC"/>
    <w:lvl w:ilvl="0" w:tplc="7E78331C">
      <w:start w:val="1"/>
      <w:numFmt w:val="decimal"/>
      <w:lvlText w:val="%1."/>
      <w:lvlJc w:val="left"/>
      <w:pPr>
        <w:tabs>
          <w:tab w:val="num" w:pos="257"/>
        </w:tabs>
        <w:ind w:left="397" w:hanging="253"/>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7D5039AB"/>
    <w:multiLevelType w:val="multilevel"/>
    <w:tmpl w:val="5F0E1D60"/>
    <w:lvl w:ilvl="0">
      <w:numFmt w:val="decimal"/>
      <w:lvlText w:val="%1."/>
      <w:lvlJc w:val="center"/>
      <w:pPr>
        <w:tabs>
          <w:tab w:val="num" w:pos="360"/>
        </w:tabs>
        <w:ind w:left="171" w:hanging="171"/>
      </w:pPr>
      <w:rPr>
        <w:rFonts w:ascii="Times New Roman" w:hAnsi="Times New Roman" w:cs="David" w:hint="default"/>
        <w:u w:val="none"/>
      </w:rPr>
    </w:lvl>
    <w:lvl w:ilvl="1">
      <w:start w:val="1"/>
      <w:numFmt w:val="decimal"/>
      <w:lvlText w:val="%1.%2"/>
      <w:lvlJc w:val="right"/>
      <w:pPr>
        <w:tabs>
          <w:tab w:val="num" w:pos="360"/>
        </w:tabs>
        <w:ind w:left="-288" w:firstLine="288"/>
      </w:pPr>
      <w:rPr>
        <w:rFonts w:ascii="Times New Roman" w:hAnsi="Times New Roman" w:cs="David" w:hint="default"/>
        <w:bCs w:val="0"/>
        <w:iCs w:val="0"/>
        <w:spacing w:val="52"/>
        <w:sz w:val="28"/>
        <w:szCs w:val="28"/>
      </w:rPr>
    </w:lvl>
    <w:lvl w:ilvl="2">
      <w:start w:val="1"/>
      <w:numFmt w:val="decimal"/>
      <w:lvlText w:val="%1.%2.%3"/>
      <w:lvlJc w:val="center"/>
      <w:pPr>
        <w:tabs>
          <w:tab w:val="num" w:pos="567"/>
        </w:tabs>
        <w:ind w:left="567" w:hanging="567"/>
      </w:pPr>
      <w:rPr>
        <w:rFonts w:ascii="Times New Roman" w:hAnsi="Times New Roman" w:cs="David" w:hint="default"/>
        <w:b/>
        <w:bCs w:val="0"/>
        <w:iCs w:val="0"/>
        <w:outline w:val="0"/>
        <w:shadow w:val="0"/>
        <w:emboss w:val="0"/>
        <w:imprint w:val="0"/>
        <w:color w:val="auto"/>
        <w:sz w:val="24"/>
        <w:szCs w:val="24"/>
      </w:rPr>
    </w:lvl>
    <w:lvl w:ilvl="3">
      <w:start w:val="1"/>
      <w:numFmt w:val="decimal"/>
      <w:lvlText w:val="%1.%2.%3.%4"/>
      <w:lvlJc w:val="center"/>
      <w:pPr>
        <w:tabs>
          <w:tab w:val="num" w:pos="1426"/>
        </w:tabs>
        <w:ind w:left="1426" w:hanging="576"/>
      </w:pPr>
      <w:rPr>
        <w:rFonts w:ascii="Times New Roman" w:hAnsi="Times New Roman" w:cs="David" w:hint="default"/>
        <w:b w:val="0"/>
        <w:bCs w:val="0"/>
      </w:rPr>
    </w:lvl>
    <w:lvl w:ilvl="4">
      <w:start w:val="1"/>
      <w:numFmt w:val="hebrew1"/>
      <w:lvlText w:val="%5."/>
      <w:lvlJc w:val="center"/>
      <w:pPr>
        <w:tabs>
          <w:tab w:val="num" w:pos="2764"/>
        </w:tabs>
        <w:ind w:left="1468" w:hanging="720"/>
      </w:pPr>
      <w:rPr>
        <w:rFonts w:ascii="David" w:eastAsia="MS Mincho" w:hAnsi="David" w:cs="David"/>
        <w:b w:val="0"/>
        <w:bCs w:val="0"/>
        <w:sz w:val="24"/>
        <w:szCs w:val="24"/>
      </w:rPr>
    </w:lvl>
    <w:lvl w:ilvl="5">
      <w:start w:val="1"/>
      <w:numFmt w:val="decimal"/>
      <w:lvlText w:val="%1.%2.%3.%4.%5.%6"/>
      <w:lvlJc w:val="center"/>
      <w:pPr>
        <w:tabs>
          <w:tab w:val="num" w:pos="2908"/>
        </w:tabs>
        <w:ind w:left="1468" w:hanging="864"/>
      </w:pPr>
      <w:rPr>
        <w:rFonts w:ascii="Times New Roman" w:hAnsi="Times New Roman" w:cs="David" w:hint="default"/>
      </w:rPr>
    </w:lvl>
    <w:lvl w:ilvl="6">
      <w:start w:val="1"/>
      <w:numFmt w:val="decimal"/>
      <w:lvlText w:val="%1.%2.%3.%4.%5.%6.%7"/>
      <w:lvlJc w:val="center"/>
      <w:pPr>
        <w:tabs>
          <w:tab w:val="num" w:pos="3052"/>
        </w:tabs>
        <w:ind w:left="1468" w:hanging="1008"/>
      </w:pPr>
      <w:rPr>
        <w:rFonts w:ascii="Times New Roman" w:hAnsi="Times New Roman" w:cs="David" w:hint="default"/>
      </w:rPr>
    </w:lvl>
    <w:lvl w:ilvl="7">
      <w:start w:val="1"/>
      <w:numFmt w:val="decimal"/>
      <w:lvlText w:val="%1.%2.%3.%4.%5.%6.%7.%8"/>
      <w:lvlJc w:val="center"/>
      <w:pPr>
        <w:tabs>
          <w:tab w:val="num" w:pos="3196"/>
        </w:tabs>
        <w:ind w:left="1468" w:hanging="1152"/>
      </w:pPr>
      <w:rPr>
        <w:rFonts w:ascii="Times New Roman" w:hAnsi="Times New Roman" w:cs="David" w:hint="default"/>
      </w:rPr>
    </w:lvl>
    <w:lvl w:ilvl="8">
      <w:start w:val="1"/>
      <w:numFmt w:val="decimal"/>
      <w:lvlText w:val="%1.%2.%3.%4.%5.%6.%7.%8.%9"/>
      <w:lvlJc w:val="center"/>
      <w:pPr>
        <w:tabs>
          <w:tab w:val="num" w:pos="3340"/>
        </w:tabs>
        <w:ind w:left="1468" w:hanging="1296"/>
      </w:pPr>
      <w:rPr>
        <w:rFonts w:ascii="Times New Roman" w:hAnsi="Times New Roman" w:cs="David" w:hint="default"/>
      </w:rPr>
    </w:lvl>
  </w:abstractNum>
  <w:abstractNum w:abstractNumId="95">
    <w:nsid w:val="7D627F7A"/>
    <w:multiLevelType w:val="multilevel"/>
    <w:tmpl w:val="9F18E08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bullet"/>
      <w:lvlText w:val=""/>
      <w:lvlJc w:val="left"/>
      <w:pPr>
        <w:ind w:left="1287" w:hanging="720"/>
      </w:pPr>
      <w:rPr>
        <w:rFonts w:ascii="Symbol" w:hAnsi="Symbol"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6">
    <w:nsid w:val="7D8C2F26"/>
    <w:multiLevelType w:val="multilevel"/>
    <w:tmpl w:val="D2186968"/>
    <w:lvl w:ilvl="0">
      <w:start w:val="1"/>
      <w:numFmt w:val="decimal"/>
      <w:pStyle w:val="4"/>
      <w:lvlText w:val="%1."/>
      <w:lvlJc w:val="left"/>
      <w:pPr>
        <w:ind w:left="360" w:hanging="360"/>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360" w:hanging="360"/>
      </w:pPr>
      <w:rPr>
        <w:rFonts w:cs="David" w:hint="default"/>
        <w:b w:val="0"/>
        <w:bCs w:val="0"/>
        <w:sz w:val="24"/>
        <w:szCs w:val="24"/>
      </w:rPr>
    </w:lvl>
    <w:lvl w:ilvl="2">
      <w:start w:val="1"/>
      <w:numFmt w:val="decimal"/>
      <w:isLgl/>
      <w:lvlText w:val="%1.%2.%3"/>
      <w:lvlJc w:val="left"/>
      <w:pPr>
        <w:ind w:left="1145" w:hanging="720"/>
      </w:pPr>
      <w:rPr>
        <w:rFonts w:hint="default"/>
        <w:b w:val="0"/>
        <w:bCs w:val="0"/>
        <w:sz w:val="20"/>
      </w:rPr>
    </w:lvl>
    <w:lvl w:ilvl="3">
      <w:start w:val="1"/>
      <w:numFmt w:val="decimal"/>
      <w:isLgl/>
      <w:lvlText w:val="%1.%2.%3.%4"/>
      <w:lvlJc w:val="left"/>
      <w:pPr>
        <w:ind w:left="1428" w:hanging="720"/>
      </w:pPr>
      <w:rPr>
        <w:rFonts w:cs="David" w:hint="default"/>
        <w:b w:val="0"/>
        <w:bCs w:val="0"/>
        <w:i w:val="0"/>
        <w:iCs w:val="0"/>
        <w:color w:val="auto"/>
        <w:sz w:val="24"/>
        <w:szCs w:val="24"/>
      </w:rPr>
    </w:lvl>
    <w:lvl w:ilvl="4">
      <w:start w:val="1"/>
      <w:numFmt w:val="decimal"/>
      <w:isLgl/>
      <w:lvlText w:val="%1.%2.%3.%4.%5"/>
      <w:lvlJc w:val="left"/>
      <w:pPr>
        <w:ind w:left="2072" w:hanging="1080"/>
      </w:pPr>
      <w:rPr>
        <w:rFonts w:cs="David" w:hint="default"/>
        <w:b w:val="0"/>
        <w:bCs w:val="0"/>
        <w:sz w:val="24"/>
        <w:szCs w:val="24"/>
      </w:rPr>
    </w:lvl>
    <w:lvl w:ilvl="5">
      <w:start w:val="1"/>
      <w:numFmt w:val="decimal"/>
      <w:isLgl/>
      <w:lvlText w:val="%1.%2.%3.%4.%5.%6"/>
      <w:lvlJc w:val="left"/>
      <w:pPr>
        <w:ind w:left="1080" w:hanging="1080"/>
      </w:pPr>
      <w:rPr>
        <w:rFonts w:hint="default"/>
        <w:sz w:val="20"/>
      </w:rPr>
    </w:lvl>
    <w:lvl w:ilvl="6">
      <w:start w:val="1"/>
      <w:numFmt w:val="decimal"/>
      <w:isLgl/>
      <w:lvlText w:val="%1.%2.%3.%4.%5.%6.%7"/>
      <w:lvlJc w:val="left"/>
      <w:pPr>
        <w:ind w:left="1440" w:hanging="1440"/>
      </w:pPr>
      <w:rPr>
        <w:rFonts w:hint="default"/>
        <w:sz w:val="20"/>
      </w:rPr>
    </w:lvl>
    <w:lvl w:ilvl="7">
      <w:start w:val="1"/>
      <w:numFmt w:val="decimal"/>
      <w:isLgl/>
      <w:lvlText w:val="%1.%2.%3.%4.%5.%6.%7.%8"/>
      <w:lvlJc w:val="left"/>
      <w:pPr>
        <w:ind w:left="1440" w:hanging="1440"/>
      </w:pPr>
      <w:rPr>
        <w:rFonts w:hint="default"/>
        <w:sz w:val="20"/>
      </w:rPr>
    </w:lvl>
    <w:lvl w:ilvl="8">
      <w:start w:val="1"/>
      <w:numFmt w:val="decimal"/>
      <w:isLgl/>
      <w:lvlText w:val="%1.%2.%3.%4.%5.%6.%7.%8.%9"/>
      <w:lvlJc w:val="left"/>
      <w:pPr>
        <w:ind w:left="1800" w:hanging="1800"/>
      </w:pPr>
      <w:rPr>
        <w:rFonts w:hint="default"/>
        <w:sz w:val="20"/>
      </w:rPr>
    </w:lvl>
  </w:abstractNum>
  <w:abstractNum w:abstractNumId="97">
    <w:nsid w:val="7DAF7E3B"/>
    <w:multiLevelType w:val="hybridMultilevel"/>
    <w:tmpl w:val="C854D746"/>
    <w:lvl w:ilvl="0" w:tplc="04090013">
      <w:start w:val="1"/>
      <w:numFmt w:val="hebrew1"/>
      <w:lvlText w:val="%1."/>
      <w:lvlJc w:val="center"/>
      <w:pPr>
        <w:tabs>
          <w:tab w:val="num" w:pos="1440"/>
        </w:tabs>
        <w:ind w:left="1440" w:hanging="360"/>
      </w:pPr>
    </w:lvl>
    <w:lvl w:ilvl="1" w:tplc="04090019" w:tentative="1">
      <w:start w:val="1"/>
      <w:numFmt w:val="lowerLetter"/>
      <w:lvlText w:val="%2."/>
      <w:lvlJc w:val="left"/>
      <w:pPr>
        <w:tabs>
          <w:tab w:val="num" w:pos="2160"/>
        </w:tabs>
        <w:ind w:left="2160" w:hanging="360"/>
      </w:pPr>
    </w:lvl>
    <w:lvl w:ilvl="2" w:tplc="0409001B" w:tentative="1">
      <w:start w:val="1"/>
      <w:numFmt w:val="lowerRoman"/>
      <w:lvlText w:val="%3."/>
      <w:lvlJc w:val="right"/>
      <w:pPr>
        <w:tabs>
          <w:tab w:val="num" w:pos="2880"/>
        </w:tabs>
        <w:ind w:left="2880" w:hanging="180"/>
      </w:p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num w:numId="1">
    <w:abstractNumId w:val="85"/>
  </w:num>
  <w:num w:numId="2">
    <w:abstractNumId w:val="32"/>
  </w:num>
  <w:num w:numId="3">
    <w:abstractNumId w:val="96"/>
  </w:num>
  <w:num w:numId="4">
    <w:abstractNumId w:val="12"/>
  </w:num>
  <w:num w:numId="5">
    <w:abstractNumId w:val="55"/>
  </w:num>
  <w:num w:numId="6">
    <w:abstractNumId w:val="4"/>
  </w:num>
  <w:num w:numId="7">
    <w:abstractNumId w:val="30"/>
  </w:num>
  <w:num w:numId="8">
    <w:abstractNumId w:val="18"/>
  </w:num>
  <w:num w:numId="9">
    <w:abstractNumId w:val="95"/>
  </w:num>
  <w:num w:numId="10">
    <w:abstractNumId w:val="46"/>
  </w:num>
  <w:num w:numId="11">
    <w:abstractNumId w:val="29"/>
  </w:num>
  <w:num w:numId="12">
    <w:abstractNumId w:val="89"/>
  </w:num>
  <w:num w:numId="13">
    <w:abstractNumId w:val="91"/>
  </w:num>
  <w:num w:numId="14">
    <w:abstractNumId w:val="41"/>
  </w:num>
  <w:num w:numId="15">
    <w:abstractNumId w:val="78"/>
  </w:num>
  <w:num w:numId="16">
    <w:abstractNumId w:val="21"/>
  </w:num>
  <w:num w:numId="17">
    <w:abstractNumId w:val="16"/>
  </w:num>
  <w:num w:numId="18">
    <w:abstractNumId w:val="45"/>
  </w:num>
  <w:num w:numId="19">
    <w:abstractNumId w:val="22"/>
  </w:num>
  <w:num w:numId="20">
    <w:abstractNumId w:val="1"/>
  </w:num>
  <w:num w:numId="21">
    <w:abstractNumId w:val="0"/>
  </w:num>
  <w:num w:numId="22">
    <w:abstractNumId w:val="42"/>
  </w:num>
  <w:num w:numId="23">
    <w:abstractNumId w:val="24"/>
  </w:num>
  <w:num w:numId="24">
    <w:abstractNumId w:val="6"/>
  </w:num>
  <w:num w:numId="25">
    <w:abstractNumId w:val="92"/>
  </w:num>
  <w:num w:numId="26">
    <w:abstractNumId w:val="13"/>
  </w:num>
  <w:num w:numId="27">
    <w:abstractNumId w:val="87"/>
  </w:num>
  <w:num w:numId="28">
    <w:abstractNumId w:val="66"/>
  </w:num>
  <w:num w:numId="29">
    <w:abstractNumId w:val="94"/>
  </w:num>
  <w:num w:numId="30">
    <w:abstractNumId w:val="72"/>
  </w:num>
  <w:num w:numId="31">
    <w:abstractNumId w:val="88"/>
  </w:num>
  <w:num w:numId="32">
    <w:abstractNumId w:val="5"/>
  </w:num>
  <w:num w:numId="33">
    <w:abstractNumId w:val="90"/>
  </w:num>
  <w:num w:numId="34">
    <w:abstractNumId w:val="35"/>
  </w:num>
  <w:num w:numId="35">
    <w:abstractNumId w:val="23"/>
  </w:num>
  <w:num w:numId="36">
    <w:abstractNumId w:val="25"/>
  </w:num>
  <w:num w:numId="37">
    <w:abstractNumId w:val="31"/>
  </w:num>
  <w:num w:numId="38">
    <w:abstractNumId w:val="54"/>
  </w:num>
  <w:num w:numId="39">
    <w:abstractNumId w:val="60"/>
  </w:num>
  <w:num w:numId="40">
    <w:abstractNumId w:val="68"/>
  </w:num>
  <w:num w:numId="41">
    <w:abstractNumId w:val="70"/>
    <w:lvlOverride w:ilvl="0">
      <w:lvl w:ilvl="0">
        <w:start w:val="4"/>
        <w:numFmt w:val="decimal"/>
        <w:lvlText w:val="%1"/>
        <w:lvlJc w:val="left"/>
        <w:pPr>
          <w:ind w:left="360" w:hanging="360"/>
        </w:pPr>
        <w:rPr>
          <w:rFonts w:hint="default"/>
          <w:b/>
          <w:bCs/>
        </w:rPr>
      </w:lvl>
    </w:lvlOverride>
    <w:lvlOverride w:ilvl="1">
      <w:lvl w:ilvl="1">
        <w:start w:val="1"/>
        <w:numFmt w:val="decimal"/>
        <w:lvlText w:val="%1.%2"/>
        <w:lvlJc w:val="left"/>
        <w:pPr>
          <w:ind w:left="360" w:hanging="360"/>
        </w:pPr>
        <w:rPr>
          <w:rFonts w:cs="David" w:hint="default"/>
          <w:b w:val="0"/>
          <w:bCs w:val="0"/>
          <w:sz w:val="24"/>
          <w:szCs w:val="24"/>
        </w:rPr>
      </w:lvl>
    </w:lvlOverride>
    <w:lvlOverride w:ilvl="2">
      <w:lvl w:ilvl="2">
        <w:start w:val="1"/>
        <w:numFmt w:val="decimal"/>
        <w:lvlText w:val="%1.%2.%3"/>
        <w:lvlJc w:val="left"/>
        <w:pPr>
          <w:ind w:left="720" w:hanging="720"/>
        </w:pPr>
        <w:rPr>
          <w:rFonts w:hint="default"/>
        </w:rPr>
      </w:lvl>
    </w:lvlOverride>
    <w:lvlOverride w:ilvl="3">
      <w:lvl w:ilvl="3">
        <w:start w:val="1"/>
        <w:numFmt w:val="bullet"/>
        <w:lvlText w:val=""/>
        <w:lvlJc w:val="left"/>
        <w:pPr>
          <w:ind w:left="1287" w:hanging="720"/>
        </w:pPr>
        <w:rPr>
          <w:rFonts w:ascii="Symbol" w:hAnsi="Symbol" w:hint="default"/>
        </w:rPr>
      </w:lvl>
    </w:lvlOverride>
    <w:lvlOverride w:ilvl="4">
      <w:lvl w:ilvl="4">
        <w:start w:val="1"/>
        <w:numFmt w:val="decimal"/>
        <w:lvlText w:val="%1.%2.%3.%4.%5"/>
        <w:lvlJc w:val="left"/>
        <w:pPr>
          <w:ind w:left="1080" w:hanging="1080"/>
        </w:pPr>
        <w:rPr>
          <w:rFonts w:hint="default"/>
        </w:rPr>
      </w:lvl>
    </w:lvlOverride>
    <w:lvlOverride w:ilvl="5">
      <w:lvl w:ilvl="5">
        <w:start w:val="1"/>
        <w:numFmt w:val="decimal"/>
        <w:lvlText w:val="%1.%2.%3.%4.%5.%6"/>
        <w:lvlJc w:val="left"/>
        <w:pPr>
          <w:ind w:left="1080" w:hanging="1080"/>
        </w:pPr>
        <w:rPr>
          <w:rFonts w:hint="default"/>
        </w:rPr>
      </w:lvl>
    </w:lvlOverride>
    <w:lvlOverride w:ilvl="6">
      <w:lvl w:ilvl="6">
        <w:start w:val="1"/>
        <w:numFmt w:val="decimal"/>
        <w:lvlText w:val="%1.%2.%3.%4.%5.%6.%7"/>
        <w:lvlJc w:val="left"/>
        <w:pPr>
          <w:ind w:left="1440" w:hanging="1440"/>
        </w:pPr>
        <w:rPr>
          <w:rFonts w:hint="default"/>
        </w:rPr>
      </w:lvl>
    </w:lvlOverride>
    <w:lvlOverride w:ilvl="7">
      <w:lvl w:ilvl="7">
        <w:start w:val="1"/>
        <w:numFmt w:val="decimal"/>
        <w:lvlText w:val="%1.%2.%3.%4.%5.%6.%7.%8"/>
        <w:lvlJc w:val="left"/>
        <w:pPr>
          <w:ind w:left="1440" w:hanging="1440"/>
        </w:pPr>
        <w:rPr>
          <w:rFonts w:hint="default"/>
        </w:rPr>
      </w:lvl>
    </w:lvlOverride>
    <w:lvlOverride w:ilvl="8">
      <w:lvl w:ilvl="8">
        <w:start w:val="1"/>
        <w:numFmt w:val="decimal"/>
        <w:lvlText w:val="%1.%2.%3.%4.%5.%6.%7.%8.%9"/>
        <w:lvlJc w:val="left"/>
        <w:pPr>
          <w:ind w:left="1800" w:hanging="1800"/>
        </w:pPr>
        <w:rPr>
          <w:rFonts w:hint="default"/>
        </w:rPr>
      </w:lvl>
    </w:lvlOverride>
  </w:num>
  <w:num w:numId="42">
    <w:abstractNumId w:val="84"/>
  </w:num>
  <w:num w:numId="43">
    <w:abstractNumId w:val="47"/>
  </w:num>
  <w:num w:numId="44">
    <w:abstractNumId w:val="64"/>
  </w:num>
  <w:num w:numId="45">
    <w:abstractNumId w:val="43"/>
  </w:num>
  <w:num w:numId="46">
    <w:abstractNumId w:val="20"/>
  </w:num>
  <w:num w:numId="47">
    <w:abstractNumId w:val="73"/>
  </w:num>
  <w:num w:numId="48">
    <w:abstractNumId w:val="28"/>
  </w:num>
  <w:num w:numId="49">
    <w:abstractNumId w:val="65"/>
  </w:num>
  <w:num w:numId="50">
    <w:abstractNumId w:val="10"/>
  </w:num>
  <w:num w:numId="51">
    <w:abstractNumId w:val="75"/>
  </w:num>
  <w:num w:numId="52">
    <w:abstractNumId w:val="53"/>
  </w:num>
  <w:num w:numId="53">
    <w:abstractNumId w:val="62"/>
  </w:num>
  <w:num w:numId="54">
    <w:abstractNumId w:val="76"/>
  </w:num>
  <w:num w:numId="55">
    <w:abstractNumId w:val="71"/>
  </w:num>
  <w:num w:numId="56">
    <w:abstractNumId w:val="48"/>
  </w:num>
  <w:num w:numId="57">
    <w:abstractNumId w:val="9"/>
  </w:num>
  <w:num w:numId="58">
    <w:abstractNumId w:val="93"/>
  </w:num>
  <w:num w:numId="59">
    <w:abstractNumId w:val="50"/>
  </w:num>
  <w:num w:numId="60">
    <w:abstractNumId w:val="11"/>
  </w:num>
  <w:num w:numId="61">
    <w:abstractNumId w:val="57"/>
  </w:num>
  <w:num w:numId="62">
    <w:abstractNumId w:val="39"/>
  </w:num>
  <w:num w:numId="63">
    <w:abstractNumId w:val="69"/>
  </w:num>
  <w:num w:numId="64">
    <w:abstractNumId w:val="34"/>
  </w:num>
  <w:num w:numId="65">
    <w:abstractNumId w:val="58"/>
  </w:num>
  <w:num w:numId="66">
    <w:abstractNumId w:val="33"/>
  </w:num>
  <w:num w:numId="67">
    <w:abstractNumId w:val="7"/>
  </w:num>
  <w:num w:numId="68">
    <w:abstractNumId w:val="82"/>
  </w:num>
  <w:num w:numId="69">
    <w:abstractNumId w:val="77"/>
  </w:num>
  <w:num w:numId="70">
    <w:abstractNumId w:val="83"/>
  </w:num>
  <w:num w:numId="71">
    <w:abstractNumId w:val="97"/>
  </w:num>
  <w:num w:numId="72">
    <w:abstractNumId w:val="59"/>
  </w:num>
  <w:num w:numId="73">
    <w:abstractNumId w:val="8"/>
  </w:num>
  <w:num w:numId="74">
    <w:abstractNumId w:val="56"/>
  </w:num>
  <w:num w:numId="75">
    <w:abstractNumId w:val="15"/>
  </w:num>
  <w:num w:numId="76">
    <w:abstractNumId w:val="52"/>
  </w:num>
  <w:num w:numId="77">
    <w:abstractNumId w:val="37"/>
  </w:num>
  <w:num w:numId="78">
    <w:abstractNumId w:val="67"/>
  </w:num>
  <w:num w:numId="79">
    <w:abstractNumId w:val="3"/>
  </w:num>
  <w:num w:numId="80">
    <w:abstractNumId w:val="44"/>
  </w:num>
  <w:num w:numId="81">
    <w:abstractNumId w:val="17"/>
  </w:num>
  <w:num w:numId="82">
    <w:abstractNumId w:val="38"/>
    <w:lvlOverride w:ilvl="0">
      <w:startOverride w:val="1"/>
    </w:lvlOverride>
  </w:num>
  <w:num w:numId="83">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51"/>
    <w:lvlOverride w:ilvl="0">
      <w:startOverride w:val="3"/>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1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2"/>
  </w:num>
  <w:num w:numId="89">
    <w:abstractNumId w:val="81"/>
  </w:num>
  <w:num w:numId="9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1">
    <w:abstractNumId w:val="79"/>
  </w:num>
  <w:num w:numId="92">
    <w:abstractNumId w:val="36"/>
  </w:num>
  <w:num w:numId="93">
    <w:abstractNumId w:val="80"/>
  </w:num>
  <w:num w:numId="94">
    <w:abstractNumId w:val="26"/>
  </w:num>
  <w:num w:numId="95">
    <w:abstractNumId w:val="49"/>
  </w:num>
  <w:num w:numId="96">
    <w:abstractNumId w:val="40"/>
  </w:num>
  <w:num w:numId="97">
    <w:abstractNumId w:val="96"/>
  </w:num>
  <w:num w:numId="98">
    <w:abstractNumId w:val="61"/>
  </w:num>
  <w:num w:numId="99">
    <w:abstractNumId w:val="6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
    <w:abstractNumId w:val="96"/>
  </w:num>
  <w:num w:numId="101">
    <w:abstractNumId w:val="96"/>
  </w:num>
  <w:num w:numId="102">
    <w:abstractNumId w:val="14"/>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5"/>
  <w:proofState w:spelling="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26A2"/>
    <w:rsid w:val="00000767"/>
    <w:rsid w:val="00002864"/>
    <w:rsid w:val="00002C01"/>
    <w:rsid w:val="00004D0C"/>
    <w:rsid w:val="00007361"/>
    <w:rsid w:val="00007DD9"/>
    <w:rsid w:val="00016341"/>
    <w:rsid w:val="00023738"/>
    <w:rsid w:val="00023DC6"/>
    <w:rsid w:val="00024CEF"/>
    <w:rsid w:val="000278F3"/>
    <w:rsid w:val="00030305"/>
    <w:rsid w:val="000305C5"/>
    <w:rsid w:val="00032D6B"/>
    <w:rsid w:val="00033DFD"/>
    <w:rsid w:val="00034915"/>
    <w:rsid w:val="0003596C"/>
    <w:rsid w:val="00035F7C"/>
    <w:rsid w:val="000445F5"/>
    <w:rsid w:val="00045B83"/>
    <w:rsid w:val="00051F6A"/>
    <w:rsid w:val="0005242B"/>
    <w:rsid w:val="00052467"/>
    <w:rsid w:val="000629B2"/>
    <w:rsid w:val="00064843"/>
    <w:rsid w:val="00066ACB"/>
    <w:rsid w:val="00066FA5"/>
    <w:rsid w:val="0006740D"/>
    <w:rsid w:val="00070C7D"/>
    <w:rsid w:val="000724ED"/>
    <w:rsid w:val="00076923"/>
    <w:rsid w:val="00076C94"/>
    <w:rsid w:val="00077513"/>
    <w:rsid w:val="00080915"/>
    <w:rsid w:val="00083BF8"/>
    <w:rsid w:val="00084B1B"/>
    <w:rsid w:val="0009034D"/>
    <w:rsid w:val="00091DC5"/>
    <w:rsid w:val="000A0B6D"/>
    <w:rsid w:val="000B1250"/>
    <w:rsid w:val="000B272C"/>
    <w:rsid w:val="000B7DBA"/>
    <w:rsid w:val="000D349A"/>
    <w:rsid w:val="000D5809"/>
    <w:rsid w:val="000D5AFC"/>
    <w:rsid w:val="000D5DD7"/>
    <w:rsid w:val="000D64A3"/>
    <w:rsid w:val="000D6B8B"/>
    <w:rsid w:val="000E1A3E"/>
    <w:rsid w:val="000E2794"/>
    <w:rsid w:val="000E4357"/>
    <w:rsid w:val="000E4E0E"/>
    <w:rsid w:val="000E5EA1"/>
    <w:rsid w:val="000E6919"/>
    <w:rsid w:val="000F1C3C"/>
    <w:rsid w:val="00100893"/>
    <w:rsid w:val="0010316E"/>
    <w:rsid w:val="00104659"/>
    <w:rsid w:val="00106849"/>
    <w:rsid w:val="001129C3"/>
    <w:rsid w:val="00113F43"/>
    <w:rsid w:val="001247A3"/>
    <w:rsid w:val="00125F51"/>
    <w:rsid w:val="0012629E"/>
    <w:rsid w:val="00127478"/>
    <w:rsid w:val="001312F5"/>
    <w:rsid w:val="001321FE"/>
    <w:rsid w:val="00132DEF"/>
    <w:rsid w:val="001343F2"/>
    <w:rsid w:val="0013557E"/>
    <w:rsid w:val="0014293D"/>
    <w:rsid w:val="00146988"/>
    <w:rsid w:val="00153CC2"/>
    <w:rsid w:val="00155281"/>
    <w:rsid w:val="00164551"/>
    <w:rsid w:val="001657D0"/>
    <w:rsid w:val="00167DAC"/>
    <w:rsid w:val="0017155A"/>
    <w:rsid w:val="00171AA5"/>
    <w:rsid w:val="00172CBC"/>
    <w:rsid w:val="00173933"/>
    <w:rsid w:val="00174DA8"/>
    <w:rsid w:val="001750E6"/>
    <w:rsid w:val="0017620F"/>
    <w:rsid w:val="00183686"/>
    <w:rsid w:val="00195B63"/>
    <w:rsid w:val="001A2FC5"/>
    <w:rsid w:val="001B4179"/>
    <w:rsid w:val="001B4EB4"/>
    <w:rsid w:val="001B7D76"/>
    <w:rsid w:val="001C1D41"/>
    <w:rsid w:val="001C24DE"/>
    <w:rsid w:val="001C4D30"/>
    <w:rsid w:val="001F2DB0"/>
    <w:rsid w:val="002022F5"/>
    <w:rsid w:val="00203AFB"/>
    <w:rsid w:val="002042BD"/>
    <w:rsid w:val="0021083C"/>
    <w:rsid w:val="00212A7C"/>
    <w:rsid w:val="002149FE"/>
    <w:rsid w:val="002229AF"/>
    <w:rsid w:val="002229C9"/>
    <w:rsid w:val="0022306E"/>
    <w:rsid w:val="00223AF1"/>
    <w:rsid w:val="002249B9"/>
    <w:rsid w:val="00224D9A"/>
    <w:rsid w:val="00225CDC"/>
    <w:rsid w:val="00225F85"/>
    <w:rsid w:val="00235490"/>
    <w:rsid w:val="00236750"/>
    <w:rsid w:val="0024066E"/>
    <w:rsid w:val="00240B34"/>
    <w:rsid w:val="00241686"/>
    <w:rsid w:val="0025406B"/>
    <w:rsid w:val="002619E3"/>
    <w:rsid w:val="00261FEC"/>
    <w:rsid w:val="00263226"/>
    <w:rsid w:val="00263A5C"/>
    <w:rsid w:val="00265E9E"/>
    <w:rsid w:val="002664C6"/>
    <w:rsid w:val="00274A63"/>
    <w:rsid w:val="0027509C"/>
    <w:rsid w:val="0028061F"/>
    <w:rsid w:val="002823E8"/>
    <w:rsid w:val="0028249D"/>
    <w:rsid w:val="00282A02"/>
    <w:rsid w:val="00282CF9"/>
    <w:rsid w:val="00285FE4"/>
    <w:rsid w:val="00287946"/>
    <w:rsid w:val="002956FA"/>
    <w:rsid w:val="00296281"/>
    <w:rsid w:val="00297A13"/>
    <w:rsid w:val="00297DFF"/>
    <w:rsid w:val="002A0EF1"/>
    <w:rsid w:val="002A12DB"/>
    <w:rsid w:val="002A1F80"/>
    <w:rsid w:val="002A2FA4"/>
    <w:rsid w:val="002A3E12"/>
    <w:rsid w:val="002A4027"/>
    <w:rsid w:val="002A564F"/>
    <w:rsid w:val="002A63A1"/>
    <w:rsid w:val="002A7426"/>
    <w:rsid w:val="002A77FE"/>
    <w:rsid w:val="002B35E6"/>
    <w:rsid w:val="002C155A"/>
    <w:rsid w:val="002C2073"/>
    <w:rsid w:val="002C4AA5"/>
    <w:rsid w:val="002D10AF"/>
    <w:rsid w:val="002D133C"/>
    <w:rsid w:val="002D38C7"/>
    <w:rsid w:val="002D5C6E"/>
    <w:rsid w:val="002E0CD1"/>
    <w:rsid w:val="002E1538"/>
    <w:rsid w:val="002E3C80"/>
    <w:rsid w:val="002E61D1"/>
    <w:rsid w:val="003002DD"/>
    <w:rsid w:val="0030090B"/>
    <w:rsid w:val="0030483B"/>
    <w:rsid w:val="00304C30"/>
    <w:rsid w:val="0030641C"/>
    <w:rsid w:val="003078BC"/>
    <w:rsid w:val="003115FB"/>
    <w:rsid w:val="00317184"/>
    <w:rsid w:val="00320BF8"/>
    <w:rsid w:val="00321968"/>
    <w:rsid w:val="003233A5"/>
    <w:rsid w:val="00325331"/>
    <w:rsid w:val="003312FD"/>
    <w:rsid w:val="00331937"/>
    <w:rsid w:val="00332B65"/>
    <w:rsid w:val="0033507C"/>
    <w:rsid w:val="003354C2"/>
    <w:rsid w:val="00335700"/>
    <w:rsid w:val="0033708A"/>
    <w:rsid w:val="0034129F"/>
    <w:rsid w:val="003430FB"/>
    <w:rsid w:val="00344FE9"/>
    <w:rsid w:val="00344FF1"/>
    <w:rsid w:val="0035040E"/>
    <w:rsid w:val="0035198D"/>
    <w:rsid w:val="00352B8F"/>
    <w:rsid w:val="00353B8C"/>
    <w:rsid w:val="00356E4D"/>
    <w:rsid w:val="00361379"/>
    <w:rsid w:val="0036764F"/>
    <w:rsid w:val="00371C61"/>
    <w:rsid w:val="00376E8C"/>
    <w:rsid w:val="00380437"/>
    <w:rsid w:val="00380C2E"/>
    <w:rsid w:val="003856B8"/>
    <w:rsid w:val="00386A6C"/>
    <w:rsid w:val="00387253"/>
    <w:rsid w:val="00396F29"/>
    <w:rsid w:val="003A10B3"/>
    <w:rsid w:val="003A40F6"/>
    <w:rsid w:val="003A6914"/>
    <w:rsid w:val="003A71B2"/>
    <w:rsid w:val="003B1633"/>
    <w:rsid w:val="003B2A86"/>
    <w:rsid w:val="003B4FB2"/>
    <w:rsid w:val="003B5C18"/>
    <w:rsid w:val="003C4B24"/>
    <w:rsid w:val="003C5743"/>
    <w:rsid w:val="003C64BA"/>
    <w:rsid w:val="003C7E9D"/>
    <w:rsid w:val="003D030D"/>
    <w:rsid w:val="003D15EB"/>
    <w:rsid w:val="003D4B56"/>
    <w:rsid w:val="003D53B2"/>
    <w:rsid w:val="003E19AD"/>
    <w:rsid w:val="003E5920"/>
    <w:rsid w:val="003E5F61"/>
    <w:rsid w:val="003E775C"/>
    <w:rsid w:val="003F0343"/>
    <w:rsid w:val="003F1374"/>
    <w:rsid w:val="003F2425"/>
    <w:rsid w:val="003F349A"/>
    <w:rsid w:val="003F6B0D"/>
    <w:rsid w:val="003F7010"/>
    <w:rsid w:val="00401425"/>
    <w:rsid w:val="0040759B"/>
    <w:rsid w:val="004075A9"/>
    <w:rsid w:val="00413960"/>
    <w:rsid w:val="00414B57"/>
    <w:rsid w:val="00416049"/>
    <w:rsid w:val="004209B0"/>
    <w:rsid w:val="00424DC1"/>
    <w:rsid w:val="00426500"/>
    <w:rsid w:val="004267DB"/>
    <w:rsid w:val="004278EA"/>
    <w:rsid w:val="00430544"/>
    <w:rsid w:val="00431C5B"/>
    <w:rsid w:val="0044022F"/>
    <w:rsid w:val="00445177"/>
    <w:rsid w:val="00446B0E"/>
    <w:rsid w:val="00446FD7"/>
    <w:rsid w:val="00447DF9"/>
    <w:rsid w:val="0045056B"/>
    <w:rsid w:val="00455F27"/>
    <w:rsid w:val="00456B68"/>
    <w:rsid w:val="00460142"/>
    <w:rsid w:val="00461DC7"/>
    <w:rsid w:val="00462C08"/>
    <w:rsid w:val="00466120"/>
    <w:rsid w:val="00471359"/>
    <w:rsid w:val="00472BA0"/>
    <w:rsid w:val="00475929"/>
    <w:rsid w:val="004762B6"/>
    <w:rsid w:val="00476385"/>
    <w:rsid w:val="0047750A"/>
    <w:rsid w:val="00477706"/>
    <w:rsid w:val="0048026F"/>
    <w:rsid w:val="00480CFE"/>
    <w:rsid w:val="0048146E"/>
    <w:rsid w:val="00481A72"/>
    <w:rsid w:val="004838AB"/>
    <w:rsid w:val="00487117"/>
    <w:rsid w:val="00490C7D"/>
    <w:rsid w:val="00492052"/>
    <w:rsid w:val="004920F2"/>
    <w:rsid w:val="004962C2"/>
    <w:rsid w:val="004969AC"/>
    <w:rsid w:val="004A1D9C"/>
    <w:rsid w:val="004B0D30"/>
    <w:rsid w:val="004B3E77"/>
    <w:rsid w:val="004B53B8"/>
    <w:rsid w:val="004B6ABC"/>
    <w:rsid w:val="004C18C5"/>
    <w:rsid w:val="004C2CAB"/>
    <w:rsid w:val="004C34F5"/>
    <w:rsid w:val="004C3EB4"/>
    <w:rsid w:val="004C532D"/>
    <w:rsid w:val="004C6535"/>
    <w:rsid w:val="004C74BC"/>
    <w:rsid w:val="004D01BB"/>
    <w:rsid w:val="004D0A47"/>
    <w:rsid w:val="004D3654"/>
    <w:rsid w:val="004D5FF0"/>
    <w:rsid w:val="004D62F1"/>
    <w:rsid w:val="004E652D"/>
    <w:rsid w:val="004F31F7"/>
    <w:rsid w:val="004F436D"/>
    <w:rsid w:val="004F50F8"/>
    <w:rsid w:val="004F5469"/>
    <w:rsid w:val="004F7596"/>
    <w:rsid w:val="005005CC"/>
    <w:rsid w:val="005121A0"/>
    <w:rsid w:val="005125E6"/>
    <w:rsid w:val="005158CA"/>
    <w:rsid w:val="0052002A"/>
    <w:rsid w:val="00522309"/>
    <w:rsid w:val="00524965"/>
    <w:rsid w:val="00524A8C"/>
    <w:rsid w:val="005250FD"/>
    <w:rsid w:val="00526B03"/>
    <w:rsid w:val="00533355"/>
    <w:rsid w:val="005363C4"/>
    <w:rsid w:val="00540968"/>
    <w:rsid w:val="00540C65"/>
    <w:rsid w:val="00541A00"/>
    <w:rsid w:val="005440F3"/>
    <w:rsid w:val="0054448B"/>
    <w:rsid w:val="00547777"/>
    <w:rsid w:val="00552A1C"/>
    <w:rsid w:val="005556F1"/>
    <w:rsid w:val="00556292"/>
    <w:rsid w:val="00556E4E"/>
    <w:rsid w:val="00560651"/>
    <w:rsid w:val="00565321"/>
    <w:rsid w:val="005668AD"/>
    <w:rsid w:val="005702E2"/>
    <w:rsid w:val="00570707"/>
    <w:rsid w:val="00572EE4"/>
    <w:rsid w:val="00574115"/>
    <w:rsid w:val="0057604A"/>
    <w:rsid w:val="00580184"/>
    <w:rsid w:val="0058127B"/>
    <w:rsid w:val="00583040"/>
    <w:rsid w:val="005830F4"/>
    <w:rsid w:val="005855D7"/>
    <w:rsid w:val="00592807"/>
    <w:rsid w:val="005944CF"/>
    <w:rsid w:val="0059479F"/>
    <w:rsid w:val="00594E25"/>
    <w:rsid w:val="00596532"/>
    <w:rsid w:val="00596CDE"/>
    <w:rsid w:val="00596D96"/>
    <w:rsid w:val="0059730C"/>
    <w:rsid w:val="005A1742"/>
    <w:rsid w:val="005B1174"/>
    <w:rsid w:val="005B5136"/>
    <w:rsid w:val="005B63EF"/>
    <w:rsid w:val="005B6C9A"/>
    <w:rsid w:val="005C1C1C"/>
    <w:rsid w:val="005C3354"/>
    <w:rsid w:val="005C7448"/>
    <w:rsid w:val="005C7A15"/>
    <w:rsid w:val="005D0D98"/>
    <w:rsid w:val="005D40D8"/>
    <w:rsid w:val="005D5D37"/>
    <w:rsid w:val="005D6438"/>
    <w:rsid w:val="005E1CAA"/>
    <w:rsid w:val="005E1D83"/>
    <w:rsid w:val="005E2ECB"/>
    <w:rsid w:val="005E51B1"/>
    <w:rsid w:val="005F2E8B"/>
    <w:rsid w:val="005F3AC8"/>
    <w:rsid w:val="005F4135"/>
    <w:rsid w:val="005F453F"/>
    <w:rsid w:val="005F7056"/>
    <w:rsid w:val="005F71BD"/>
    <w:rsid w:val="005F796A"/>
    <w:rsid w:val="00602DAF"/>
    <w:rsid w:val="0060471B"/>
    <w:rsid w:val="00606E0A"/>
    <w:rsid w:val="0061081B"/>
    <w:rsid w:val="00610FF0"/>
    <w:rsid w:val="00613568"/>
    <w:rsid w:val="0061659B"/>
    <w:rsid w:val="00623B39"/>
    <w:rsid w:val="006260B0"/>
    <w:rsid w:val="00626859"/>
    <w:rsid w:val="006268ED"/>
    <w:rsid w:val="006270A1"/>
    <w:rsid w:val="00627D1D"/>
    <w:rsid w:val="0063400F"/>
    <w:rsid w:val="00640D9C"/>
    <w:rsid w:val="00642226"/>
    <w:rsid w:val="00644AD2"/>
    <w:rsid w:val="00645BB5"/>
    <w:rsid w:val="006467D2"/>
    <w:rsid w:val="00647BB8"/>
    <w:rsid w:val="006501AE"/>
    <w:rsid w:val="00653B80"/>
    <w:rsid w:val="00660ACD"/>
    <w:rsid w:val="00663853"/>
    <w:rsid w:val="006701D1"/>
    <w:rsid w:val="00670B7F"/>
    <w:rsid w:val="006747F5"/>
    <w:rsid w:val="006757E0"/>
    <w:rsid w:val="006768E9"/>
    <w:rsid w:val="00680BA4"/>
    <w:rsid w:val="006815EF"/>
    <w:rsid w:val="0068388C"/>
    <w:rsid w:val="00686BD5"/>
    <w:rsid w:val="00687094"/>
    <w:rsid w:val="006879A2"/>
    <w:rsid w:val="00687AD8"/>
    <w:rsid w:val="00693972"/>
    <w:rsid w:val="006941ED"/>
    <w:rsid w:val="006A0567"/>
    <w:rsid w:val="006A24C9"/>
    <w:rsid w:val="006A3096"/>
    <w:rsid w:val="006A6A1E"/>
    <w:rsid w:val="006A790A"/>
    <w:rsid w:val="006B01BF"/>
    <w:rsid w:val="006B09D4"/>
    <w:rsid w:val="006B3D17"/>
    <w:rsid w:val="006B481A"/>
    <w:rsid w:val="006B53F8"/>
    <w:rsid w:val="006B6D1B"/>
    <w:rsid w:val="006C143B"/>
    <w:rsid w:val="006C3F66"/>
    <w:rsid w:val="006D6106"/>
    <w:rsid w:val="006E0018"/>
    <w:rsid w:val="006E0969"/>
    <w:rsid w:val="006E2D2E"/>
    <w:rsid w:val="006F1F45"/>
    <w:rsid w:val="006F494A"/>
    <w:rsid w:val="00705119"/>
    <w:rsid w:val="007066DC"/>
    <w:rsid w:val="00707EE0"/>
    <w:rsid w:val="007144B2"/>
    <w:rsid w:val="00720972"/>
    <w:rsid w:val="0072167F"/>
    <w:rsid w:val="007222A8"/>
    <w:rsid w:val="00724294"/>
    <w:rsid w:val="00725F14"/>
    <w:rsid w:val="007261B1"/>
    <w:rsid w:val="00727AA4"/>
    <w:rsid w:val="00734713"/>
    <w:rsid w:val="0074671C"/>
    <w:rsid w:val="00747D35"/>
    <w:rsid w:val="00752088"/>
    <w:rsid w:val="0075284A"/>
    <w:rsid w:val="00752A3A"/>
    <w:rsid w:val="0075560B"/>
    <w:rsid w:val="007623F4"/>
    <w:rsid w:val="00764EDB"/>
    <w:rsid w:val="007674C6"/>
    <w:rsid w:val="0077204B"/>
    <w:rsid w:val="00773A75"/>
    <w:rsid w:val="00774233"/>
    <w:rsid w:val="0077556C"/>
    <w:rsid w:val="007801CE"/>
    <w:rsid w:val="00780A62"/>
    <w:rsid w:val="007843D4"/>
    <w:rsid w:val="007863AC"/>
    <w:rsid w:val="00786FE4"/>
    <w:rsid w:val="00790ACC"/>
    <w:rsid w:val="007926CE"/>
    <w:rsid w:val="00794DEB"/>
    <w:rsid w:val="007965CD"/>
    <w:rsid w:val="007A0399"/>
    <w:rsid w:val="007A51CE"/>
    <w:rsid w:val="007B17DF"/>
    <w:rsid w:val="007C0A5E"/>
    <w:rsid w:val="007C4558"/>
    <w:rsid w:val="007C460C"/>
    <w:rsid w:val="007D122F"/>
    <w:rsid w:val="007D2C84"/>
    <w:rsid w:val="007D39C0"/>
    <w:rsid w:val="007D6B28"/>
    <w:rsid w:val="007E0747"/>
    <w:rsid w:val="007E160B"/>
    <w:rsid w:val="007E36CE"/>
    <w:rsid w:val="007E49BD"/>
    <w:rsid w:val="007E59F6"/>
    <w:rsid w:val="007E5F25"/>
    <w:rsid w:val="007E6CD5"/>
    <w:rsid w:val="007E7DBE"/>
    <w:rsid w:val="007F4C53"/>
    <w:rsid w:val="007F6010"/>
    <w:rsid w:val="007F6533"/>
    <w:rsid w:val="007F6D72"/>
    <w:rsid w:val="00806C1C"/>
    <w:rsid w:val="0080753D"/>
    <w:rsid w:val="00812BF5"/>
    <w:rsid w:val="008152EA"/>
    <w:rsid w:val="00816E54"/>
    <w:rsid w:val="00816FF6"/>
    <w:rsid w:val="00817993"/>
    <w:rsid w:val="0082031C"/>
    <w:rsid w:val="008242CF"/>
    <w:rsid w:val="008272CD"/>
    <w:rsid w:val="00832ED7"/>
    <w:rsid w:val="00833A2C"/>
    <w:rsid w:val="0083457A"/>
    <w:rsid w:val="00834B67"/>
    <w:rsid w:val="008355AF"/>
    <w:rsid w:val="00836F65"/>
    <w:rsid w:val="0084020A"/>
    <w:rsid w:val="00840910"/>
    <w:rsid w:val="008448FA"/>
    <w:rsid w:val="00846428"/>
    <w:rsid w:val="00846912"/>
    <w:rsid w:val="0085059E"/>
    <w:rsid w:val="008530F6"/>
    <w:rsid w:val="008547B2"/>
    <w:rsid w:val="00854B99"/>
    <w:rsid w:val="00856B1C"/>
    <w:rsid w:val="00857F1E"/>
    <w:rsid w:val="00860102"/>
    <w:rsid w:val="00860C1A"/>
    <w:rsid w:val="0086162C"/>
    <w:rsid w:val="008622A8"/>
    <w:rsid w:val="0086292B"/>
    <w:rsid w:val="00862C5B"/>
    <w:rsid w:val="0086337D"/>
    <w:rsid w:val="00864124"/>
    <w:rsid w:val="00867DB7"/>
    <w:rsid w:val="00870F8E"/>
    <w:rsid w:val="00871E30"/>
    <w:rsid w:val="0087528B"/>
    <w:rsid w:val="00875DFC"/>
    <w:rsid w:val="00876FB6"/>
    <w:rsid w:val="00877FE7"/>
    <w:rsid w:val="008849EA"/>
    <w:rsid w:val="00892EE9"/>
    <w:rsid w:val="00894CDF"/>
    <w:rsid w:val="008A1F55"/>
    <w:rsid w:val="008A4C31"/>
    <w:rsid w:val="008A4E52"/>
    <w:rsid w:val="008A5881"/>
    <w:rsid w:val="008B2A4B"/>
    <w:rsid w:val="008C1A96"/>
    <w:rsid w:val="008C2DAE"/>
    <w:rsid w:val="008C2E88"/>
    <w:rsid w:val="008C38DA"/>
    <w:rsid w:val="008C5855"/>
    <w:rsid w:val="008C697A"/>
    <w:rsid w:val="008D425B"/>
    <w:rsid w:val="008D54F7"/>
    <w:rsid w:val="008D6056"/>
    <w:rsid w:val="008D785D"/>
    <w:rsid w:val="008E28F4"/>
    <w:rsid w:val="008E6213"/>
    <w:rsid w:val="008F1529"/>
    <w:rsid w:val="008F18B9"/>
    <w:rsid w:val="008F5777"/>
    <w:rsid w:val="00901963"/>
    <w:rsid w:val="009019F3"/>
    <w:rsid w:val="00907361"/>
    <w:rsid w:val="00912086"/>
    <w:rsid w:val="0091293C"/>
    <w:rsid w:val="0092053F"/>
    <w:rsid w:val="00923E4F"/>
    <w:rsid w:val="00924143"/>
    <w:rsid w:val="00925F72"/>
    <w:rsid w:val="00926C6E"/>
    <w:rsid w:val="00932EC2"/>
    <w:rsid w:val="00933887"/>
    <w:rsid w:val="00934332"/>
    <w:rsid w:val="009373BF"/>
    <w:rsid w:val="00941D53"/>
    <w:rsid w:val="009440CF"/>
    <w:rsid w:val="009452D7"/>
    <w:rsid w:val="00947269"/>
    <w:rsid w:val="009502DF"/>
    <w:rsid w:val="0095158A"/>
    <w:rsid w:val="009539CE"/>
    <w:rsid w:val="009644B2"/>
    <w:rsid w:val="00965511"/>
    <w:rsid w:val="009664CD"/>
    <w:rsid w:val="009677CA"/>
    <w:rsid w:val="009761AD"/>
    <w:rsid w:val="00977824"/>
    <w:rsid w:val="009850CE"/>
    <w:rsid w:val="00992724"/>
    <w:rsid w:val="009933DA"/>
    <w:rsid w:val="00994136"/>
    <w:rsid w:val="009966F0"/>
    <w:rsid w:val="009A0564"/>
    <w:rsid w:val="009A2BFE"/>
    <w:rsid w:val="009B0BD6"/>
    <w:rsid w:val="009B5D95"/>
    <w:rsid w:val="009C037B"/>
    <w:rsid w:val="009C20A3"/>
    <w:rsid w:val="009C6411"/>
    <w:rsid w:val="009D26A2"/>
    <w:rsid w:val="009E3577"/>
    <w:rsid w:val="009E7325"/>
    <w:rsid w:val="009F1DBC"/>
    <w:rsid w:val="009F22D2"/>
    <w:rsid w:val="009F61A5"/>
    <w:rsid w:val="009F6C0C"/>
    <w:rsid w:val="00A0008E"/>
    <w:rsid w:val="00A022BE"/>
    <w:rsid w:val="00A02DB5"/>
    <w:rsid w:val="00A048C5"/>
    <w:rsid w:val="00A11553"/>
    <w:rsid w:val="00A11BF9"/>
    <w:rsid w:val="00A11DFB"/>
    <w:rsid w:val="00A14475"/>
    <w:rsid w:val="00A15A0A"/>
    <w:rsid w:val="00A21BEE"/>
    <w:rsid w:val="00A23133"/>
    <w:rsid w:val="00A246B6"/>
    <w:rsid w:val="00A2649A"/>
    <w:rsid w:val="00A300BF"/>
    <w:rsid w:val="00A31931"/>
    <w:rsid w:val="00A5161F"/>
    <w:rsid w:val="00A60ECF"/>
    <w:rsid w:val="00A620BD"/>
    <w:rsid w:val="00A6237A"/>
    <w:rsid w:val="00A628BD"/>
    <w:rsid w:val="00A62F21"/>
    <w:rsid w:val="00A64119"/>
    <w:rsid w:val="00A70B3C"/>
    <w:rsid w:val="00A71F46"/>
    <w:rsid w:val="00A7273B"/>
    <w:rsid w:val="00A74049"/>
    <w:rsid w:val="00A80CBC"/>
    <w:rsid w:val="00A81148"/>
    <w:rsid w:val="00A8127B"/>
    <w:rsid w:val="00A81E0A"/>
    <w:rsid w:val="00A84F05"/>
    <w:rsid w:val="00A85519"/>
    <w:rsid w:val="00A87DCA"/>
    <w:rsid w:val="00A95CC8"/>
    <w:rsid w:val="00AA1C8C"/>
    <w:rsid w:val="00AA22E4"/>
    <w:rsid w:val="00AB25E7"/>
    <w:rsid w:val="00AB761E"/>
    <w:rsid w:val="00AC0812"/>
    <w:rsid w:val="00AC1589"/>
    <w:rsid w:val="00AC5A2E"/>
    <w:rsid w:val="00AC6241"/>
    <w:rsid w:val="00AD00E5"/>
    <w:rsid w:val="00AD3470"/>
    <w:rsid w:val="00AD37A6"/>
    <w:rsid w:val="00AD5DC9"/>
    <w:rsid w:val="00AD7047"/>
    <w:rsid w:val="00AE05A4"/>
    <w:rsid w:val="00AE35EE"/>
    <w:rsid w:val="00AF02CA"/>
    <w:rsid w:val="00AF42A3"/>
    <w:rsid w:val="00AF6620"/>
    <w:rsid w:val="00AF7084"/>
    <w:rsid w:val="00B035D4"/>
    <w:rsid w:val="00B0423A"/>
    <w:rsid w:val="00B048B4"/>
    <w:rsid w:val="00B0758B"/>
    <w:rsid w:val="00B07B89"/>
    <w:rsid w:val="00B17243"/>
    <w:rsid w:val="00B20A1C"/>
    <w:rsid w:val="00B20C2E"/>
    <w:rsid w:val="00B246FE"/>
    <w:rsid w:val="00B3453E"/>
    <w:rsid w:val="00B34DC4"/>
    <w:rsid w:val="00B364D5"/>
    <w:rsid w:val="00B36A53"/>
    <w:rsid w:val="00B42A2F"/>
    <w:rsid w:val="00B43185"/>
    <w:rsid w:val="00B50382"/>
    <w:rsid w:val="00B5300E"/>
    <w:rsid w:val="00B533C1"/>
    <w:rsid w:val="00B54E97"/>
    <w:rsid w:val="00B56894"/>
    <w:rsid w:val="00B60378"/>
    <w:rsid w:val="00B60666"/>
    <w:rsid w:val="00B612A8"/>
    <w:rsid w:val="00B61CD7"/>
    <w:rsid w:val="00B63F63"/>
    <w:rsid w:val="00B64D43"/>
    <w:rsid w:val="00B65868"/>
    <w:rsid w:val="00B7052F"/>
    <w:rsid w:val="00B72169"/>
    <w:rsid w:val="00B7301C"/>
    <w:rsid w:val="00B73871"/>
    <w:rsid w:val="00B767CA"/>
    <w:rsid w:val="00B768C6"/>
    <w:rsid w:val="00B800C1"/>
    <w:rsid w:val="00B8134D"/>
    <w:rsid w:val="00B85460"/>
    <w:rsid w:val="00B8574A"/>
    <w:rsid w:val="00B8756F"/>
    <w:rsid w:val="00B90BD4"/>
    <w:rsid w:val="00B9442A"/>
    <w:rsid w:val="00B94B3D"/>
    <w:rsid w:val="00B95974"/>
    <w:rsid w:val="00BA0A9F"/>
    <w:rsid w:val="00BA429E"/>
    <w:rsid w:val="00BB770D"/>
    <w:rsid w:val="00BB7AF8"/>
    <w:rsid w:val="00BD0D2F"/>
    <w:rsid w:val="00BD2FFE"/>
    <w:rsid w:val="00BD5043"/>
    <w:rsid w:val="00BD6827"/>
    <w:rsid w:val="00BD6EDD"/>
    <w:rsid w:val="00BD7C9A"/>
    <w:rsid w:val="00BE6A8B"/>
    <w:rsid w:val="00BE6DF4"/>
    <w:rsid w:val="00BE72DC"/>
    <w:rsid w:val="00BF0BE1"/>
    <w:rsid w:val="00C00BB1"/>
    <w:rsid w:val="00C0478B"/>
    <w:rsid w:val="00C05CCA"/>
    <w:rsid w:val="00C06608"/>
    <w:rsid w:val="00C12D00"/>
    <w:rsid w:val="00C1517C"/>
    <w:rsid w:val="00C21F46"/>
    <w:rsid w:val="00C24E99"/>
    <w:rsid w:val="00C25000"/>
    <w:rsid w:val="00C2683B"/>
    <w:rsid w:val="00C2763D"/>
    <w:rsid w:val="00C27A8E"/>
    <w:rsid w:val="00C32222"/>
    <w:rsid w:val="00C349CE"/>
    <w:rsid w:val="00C36182"/>
    <w:rsid w:val="00C47CA9"/>
    <w:rsid w:val="00C51098"/>
    <w:rsid w:val="00C53DDF"/>
    <w:rsid w:val="00C60048"/>
    <w:rsid w:val="00C627A0"/>
    <w:rsid w:val="00C767B0"/>
    <w:rsid w:val="00C815A0"/>
    <w:rsid w:val="00C83996"/>
    <w:rsid w:val="00C91AF3"/>
    <w:rsid w:val="00C94A01"/>
    <w:rsid w:val="00CA1204"/>
    <w:rsid w:val="00CA2529"/>
    <w:rsid w:val="00CA52BC"/>
    <w:rsid w:val="00CA692E"/>
    <w:rsid w:val="00CA720C"/>
    <w:rsid w:val="00CA758B"/>
    <w:rsid w:val="00CB2FCA"/>
    <w:rsid w:val="00CC185A"/>
    <w:rsid w:val="00CC4E81"/>
    <w:rsid w:val="00CD4B80"/>
    <w:rsid w:val="00CD6698"/>
    <w:rsid w:val="00CE117D"/>
    <w:rsid w:val="00CE4C2D"/>
    <w:rsid w:val="00CE634A"/>
    <w:rsid w:val="00CE67BC"/>
    <w:rsid w:val="00CE6B24"/>
    <w:rsid w:val="00CF0340"/>
    <w:rsid w:val="00CF03D9"/>
    <w:rsid w:val="00CF1DF4"/>
    <w:rsid w:val="00CF2323"/>
    <w:rsid w:val="00CF72A5"/>
    <w:rsid w:val="00D06208"/>
    <w:rsid w:val="00D06B95"/>
    <w:rsid w:val="00D104B5"/>
    <w:rsid w:val="00D12575"/>
    <w:rsid w:val="00D13B73"/>
    <w:rsid w:val="00D1578D"/>
    <w:rsid w:val="00D21C98"/>
    <w:rsid w:val="00D228BA"/>
    <w:rsid w:val="00D23C01"/>
    <w:rsid w:val="00D23C2C"/>
    <w:rsid w:val="00D24F24"/>
    <w:rsid w:val="00D25283"/>
    <w:rsid w:val="00D26362"/>
    <w:rsid w:val="00D27032"/>
    <w:rsid w:val="00D44F90"/>
    <w:rsid w:val="00D4663C"/>
    <w:rsid w:val="00D46D58"/>
    <w:rsid w:val="00D504A0"/>
    <w:rsid w:val="00D51AFC"/>
    <w:rsid w:val="00D60E7F"/>
    <w:rsid w:val="00D619A6"/>
    <w:rsid w:val="00D65C59"/>
    <w:rsid w:val="00D66005"/>
    <w:rsid w:val="00D720F3"/>
    <w:rsid w:val="00D72D51"/>
    <w:rsid w:val="00D72F31"/>
    <w:rsid w:val="00D84B57"/>
    <w:rsid w:val="00D84DC0"/>
    <w:rsid w:val="00D86F28"/>
    <w:rsid w:val="00D87DF2"/>
    <w:rsid w:val="00D92562"/>
    <w:rsid w:val="00D932CF"/>
    <w:rsid w:val="00D938C4"/>
    <w:rsid w:val="00D94581"/>
    <w:rsid w:val="00D94E91"/>
    <w:rsid w:val="00D97C24"/>
    <w:rsid w:val="00D97D38"/>
    <w:rsid w:val="00DA05BA"/>
    <w:rsid w:val="00DA096F"/>
    <w:rsid w:val="00DA1325"/>
    <w:rsid w:val="00DA68D7"/>
    <w:rsid w:val="00DA6EB9"/>
    <w:rsid w:val="00DB795C"/>
    <w:rsid w:val="00DC29CF"/>
    <w:rsid w:val="00DC4A66"/>
    <w:rsid w:val="00DC5D4D"/>
    <w:rsid w:val="00DC5E97"/>
    <w:rsid w:val="00DD768E"/>
    <w:rsid w:val="00DE079F"/>
    <w:rsid w:val="00DE1781"/>
    <w:rsid w:val="00DE404F"/>
    <w:rsid w:val="00DE53FD"/>
    <w:rsid w:val="00DE5643"/>
    <w:rsid w:val="00DE5A3A"/>
    <w:rsid w:val="00DE5F57"/>
    <w:rsid w:val="00DF0A64"/>
    <w:rsid w:val="00DF0E65"/>
    <w:rsid w:val="00DF2D60"/>
    <w:rsid w:val="00DF3E55"/>
    <w:rsid w:val="00DF48A7"/>
    <w:rsid w:val="00DF651B"/>
    <w:rsid w:val="00DF68C5"/>
    <w:rsid w:val="00DF7C53"/>
    <w:rsid w:val="00E005EC"/>
    <w:rsid w:val="00E01539"/>
    <w:rsid w:val="00E0647B"/>
    <w:rsid w:val="00E118A5"/>
    <w:rsid w:val="00E125F8"/>
    <w:rsid w:val="00E13EC2"/>
    <w:rsid w:val="00E16376"/>
    <w:rsid w:val="00E20B19"/>
    <w:rsid w:val="00E22362"/>
    <w:rsid w:val="00E25852"/>
    <w:rsid w:val="00E32CC7"/>
    <w:rsid w:val="00E41AC3"/>
    <w:rsid w:val="00E41BDC"/>
    <w:rsid w:val="00E422C1"/>
    <w:rsid w:val="00E45C40"/>
    <w:rsid w:val="00E5392E"/>
    <w:rsid w:val="00E546BF"/>
    <w:rsid w:val="00E56C41"/>
    <w:rsid w:val="00E61517"/>
    <w:rsid w:val="00E62102"/>
    <w:rsid w:val="00E654BA"/>
    <w:rsid w:val="00E66676"/>
    <w:rsid w:val="00E721D7"/>
    <w:rsid w:val="00E72D75"/>
    <w:rsid w:val="00E73EDA"/>
    <w:rsid w:val="00E746B3"/>
    <w:rsid w:val="00E7592E"/>
    <w:rsid w:val="00E76138"/>
    <w:rsid w:val="00E810BF"/>
    <w:rsid w:val="00E86C12"/>
    <w:rsid w:val="00E87587"/>
    <w:rsid w:val="00E91757"/>
    <w:rsid w:val="00E92E87"/>
    <w:rsid w:val="00E95555"/>
    <w:rsid w:val="00E97B0F"/>
    <w:rsid w:val="00EA3874"/>
    <w:rsid w:val="00EA6A77"/>
    <w:rsid w:val="00EB176B"/>
    <w:rsid w:val="00EB240D"/>
    <w:rsid w:val="00EB2868"/>
    <w:rsid w:val="00EB5ACB"/>
    <w:rsid w:val="00EC2160"/>
    <w:rsid w:val="00EC2D17"/>
    <w:rsid w:val="00EC6F4C"/>
    <w:rsid w:val="00ED1D01"/>
    <w:rsid w:val="00ED42AC"/>
    <w:rsid w:val="00ED504B"/>
    <w:rsid w:val="00ED5AC8"/>
    <w:rsid w:val="00ED5FBA"/>
    <w:rsid w:val="00EE07CB"/>
    <w:rsid w:val="00EE175C"/>
    <w:rsid w:val="00EE2CD4"/>
    <w:rsid w:val="00EE4486"/>
    <w:rsid w:val="00EE598D"/>
    <w:rsid w:val="00EE607B"/>
    <w:rsid w:val="00EF0246"/>
    <w:rsid w:val="00EF1FB4"/>
    <w:rsid w:val="00EF2159"/>
    <w:rsid w:val="00EF54D6"/>
    <w:rsid w:val="00EF72BE"/>
    <w:rsid w:val="00F008A6"/>
    <w:rsid w:val="00F06657"/>
    <w:rsid w:val="00F06A35"/>
    <w:rsid w:val="00F07056"/>
    <w:rsid w:val="00F10C91"/>
    <w:rsid w:val="00F118E1"/>
    <w:rsid w:val="00F1525D"/>
    <w:rsid w:val="00F15E31"/>
    <w:rsid w:val="00F17A1C"/>
    <w:rsid w:val="00F21629"/>
    <w:rsid w:val="00F22F97"/>
    <w:rsid w:val="00F24B61"/>
    <w:rsid w:val="00F302C1"/>
    <w:rsid w:val="00F365BF"/>
    <w:rsid w:val="00F4197B"/>
    <w:rsid w:val="00F41C91"/>
    <w:rsid w:val="00F433BA"/>
    <w:rsid w:val="00F43846"/>
    <w:rsid w:val="00F45736"/>
    <w:rsid w:val="00F467DA"/>
    <w:rsid w:val="00F5091C"/>
    <w:rsid w:val="00F51723"/>
    <w:rsid w:val="00F519C9"/>
    <w:rsid w:val="00F521B5"/>
    <w:rsid w:val="00F527D2"/>
    <w:rsid w:val="00F53B71"/>
    <w:rsid w:val="00F6148E"/>
    <w:rsid w:val="00F615D1"/>
    <w:rsid w:val="00F62FA1"/>
    <w:rsid w:val="00F64A4C"/>
    <w:rsid w:val="00F71A9D"/>
    <w:rsid w:val="00F733DE"/>
    <w:rsid w:val="00F75D08"/>
    <w:rsid w:val="00F77341"/>
    <w:rsid w:val="00F778BA"/>
    <w:rsid w:val="00F80C9E"/>
    <w:rsid w:val="00F85BDD"/>
    <w:rsid w:val="00F90D5B"/>
    <w:rsid w:val="00F96432"/>
    <w:rsid w:val="00FA4A40"/>
    <w:rsid w:val="00FA6048"/>
    <w:rsid w:val="00FB1A16"/>
    <w:rsid w:val="00FB1A33"/>
    <w:rsid w:val="00FB39B8"/>
    <w:rsid w:val="00FB5C79"/>
    <w:rsid w:val="00FB5CE6"/>
    <w:rsid w:val="00FB7747"/>
    <w:rsid w:val="00FC0C8E"/>
    <w:rsid w:val="00FC2556"/>
    <w:rsid w:val="00FC74C4"/>
    <w:rsid w:val="00FC7725"/>
    <w:rsid w:val="00FD0F3F"/>
    <w:rsid w:val="00FD2FB7"/>
    <w:rsid w:val="00FD3A11"/>
    <w:rsid w:val="00FD4BAE"/>
    <w:rsid w:val="00FD53B1"/>
    <w:rsid w:val="00FE400E"/>
    <w:rsid w:val="00FE5161"/>
    <w:rsid w:val="00FE5545"/>
    <w:rsid w:val="00FE56D6"/>
    <w:rsid w:val="00FF0B96"/>
    <w:rsid w:val="00FF125C"/>
    <w:rsid w:val="00FF42B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3" w:uiPriority="0"/>
    <w:lsdException w:name="Title" w:semiHidden="0" w:uiPriority="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312F5"/>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paragraph" w:styleId="11">
    <w:name w:val="heading 1"/>
    <w:basedOn w:val="a3"/>
    <w:next w:val="a3"/>
    <w:link w:val="12"/>
    <w:qFormat/>
    <w:rsid w:val="007E0747"/>
    <w:pPr>
      <w:pageBreakBefore/>
      <w:pBdr>
        <w:top w:val="single" w:sz="2" w:space="0" w:color="FFFFFF"/>
        <w:left w:val="single" w:sz="2" w:space="0" w:color="FFFFFF"/>
        <w:bottom w:val="single" w:sz="2" w:space="0" w:color="FFFFFF"/>
        <w:right w:val="single" w:sz="2" w:space="0" w:color="FFFFFF"/>
      </w:pBdr>
      <w:shd w:val="clear" w:color="auto" w:fill="F2F2F2" w:themeFill="background1" w:themeFillShade="F2"/>
      <w:overflowPunct/>
      <w:autoSpaceDE/>
      <w:autoSpaceDN/>
      <w:bidi/>
      <w:adjustRightInd/>
      <w:spacing w:after="240"/>
      <w:jc w:val="center"/>
      <w:textAlignment w:val="auto"/>
      <w:outlineLvl w:val="0"/>
    </w:pPr>
    <w:rPr>
      <w:rFonts w:cs="Tahoma"/>
      <w:b/>
      <w:bCs/>
      <w:caps/>
      <w:spacing w:val="15"/>
      <w:sz w:val="30"/>
      <w:szCs w:val="30"/>
    </w:rPr>
  </w:style>
  <w:style w:type="paragraph" w:styleId="2">
    <w:name w:val="heading 2"/>
    <w:basedOn w:val="a3"/>
    <w:next w:val="a3"/>
    <w:link w:val="21"/>
    <w:unhideWhenUsed/>
    <w:qFormat/>
    <w:rsid w:val="007E0747"/>
    <w:pPr>
      <w:framePr w:wrap="notBeside" w:vAnchor="text" w:hAnchor="text" w:y="1"/>
      <w:numPr>
        <w:numId w:val="2"/>
      </w:numPr>
      <w:pBdr>
        <w:top w:val="single" w:sz="24" w:space="0" w:color="FFFFFF"/>
      </w:pBdr>
      <w:overflowPunct/>
      <w:autoSpaceDE/>
      <w:autoSpaceDN/>
      <w:bidi/>
      <w:adjustRightInd/>
      <w:spacing w:before="240" w:after="120"/>
      <w:textAlignment w:val="auto"/>
      <w:outlineLvl w:val="1"/>
    </w:pPr>
    <w:rPr>
      <w:rFonts w:cs="Tahoma"/>
      <w:bCs/>
      <w:caps/>
      <w:color w:val="000000"/>
      <w:spacing w:val="15"/>
    </w:rPr>
  </w:style>
  <w:style w:type="paragraph" w:styleId="31">
    <w:name w:val="heading 3"/>
    <w:aliases w:val="h3"/>
    <w:basedOn w:val="a3"/>
    <w:next w:val="a3"/>
    <w:link w:val="32"/>
    <w:unhideWhenUsed/>
    <w:qFormat/>
    <w:rsid w:val="007E0747"/>
    <w:pPr>
      <w:pBdr>
        <w:top w:val="single" w:sz="6" w:space="2" w:color="F2F2F2" w:themeColor="background1" w:themeShade="F2"/>
      </w:pBdr>
      <w:overflowPunct/>
      <w:autoSpaceDE/>
      <w:autoSpaceDN/>
      <w:bidi/>
      <w:adjustRightInd/>
      <w:spacing w:before="300" w:line="280" w:lineRule="exact"/>
      <w:textAlignment w:val="auto"/>
      <w:outlineLvl w:val="2"/>
    </w:pPr>
    <w:rPr>
      <w:rFonts w:cs="Tahoma"/>
      <w:caps/>
      <w:color w:val="000000"/>
      <w:spacing w:val="15"/>
      <w:sz w:val="22"/>
    </w:rPr>
  </w:style>
  <w:style w:type="paragraph" w:styleId="4">
    <w:name w:val="heading 4"/>
    <w:basedOn w:val="a3"/>
    <w:next w:val="a3"/>
    <w:link w:val="40"/>
    <w:unhideWhenUsed/>
    <w:qFormat/>
    <w:rsid w:val="007E0747"/>
    <w:pPr>
      <w:numPr>
        <w:numId w:val="3"/>
      </w:numPr>
      <w:overflowPunct/>
      <w:autoSpaceDE/>
      <w:autoSpaceDN/>
      <w:bidi/>
      <w:adjustRightInd/>
      <w:spacing w:before="300" w:line="280" w:lineRule="exact"/>
      <w:textAlignment w:val="auto"/>
      <w:outlineLvl w:val="3"/>
    </w:pPr>
    <w:rPr>
      <w:rFonts w:cs="Tahoma"/>
      <w:b/>
      <w:bCs/>
      <w:caps/>
      <w:color w:val="000000"/>
      <w:spacing w:val="10"/>
      <w:sz w:val="22"/>
    </w:rPr>
  </w:style>
  <w:style w:type="paragraph" w:styleId="5">
    <w:name w:val="heading 5"/>
    <w:basedOn w:val="a3"/>
    <w:next w:val="a3"/>
    <w:link w:val="50"/>
    <w:unhideWhenUsed/>
    <w:qFormat/>
    <w:rsid w:val="007E0747"/>
    <w:pPr>
      <w:pBdr>
        <w:bottom w:val="single" w:sz="6" w:space="1" w:color="4F81BD"/>
      </w:pBdr>
      <w:overflowPunct/>
      <w:autoSpaceDE/>
      <w:autoSpaceDN/>
      <w:adjustRightInd/>
      <w:spacing w:before="300" w:line="280" w:lineRule="exact"/>
      <w:textAlignment w:val="auto"/>
      <w:outlineLvl w:val="4"/>
    </w:pPr>
    <w:rPr>
      <w:rFonts w:cs="Tahoma"/>
      <w:caps/>
      <w:color w:val="365F91"/>
      <w:spacing w:val="10"/>
      <w:sz w:val="22"/>
    </w:rPr>
  </w:style>
  <w:style w:type="paragraph" w:styleId="6">
    <w:name w:val="heading 6"/>
    <w:basedOn w:val="a3"/>
    <w:next w:val="a3"/>
    <w:link w:val="60"/>
    <w:unhideWhenUsed/>
    <w:qFormat/>
    <w:rsid w:val="007E0747"/>
    <w:pPr>
      <w:pBdr>
        <w:bottom w:val="dotted" w:sz="6" w:space="1" w:color="4F81BD"/>
      </w:pBdr>
      <w:overflowPunct/>
      <w:autoSpaceDE/>
      <w:autoSpaceDN/>
      <w:adjustRightInd/>
      <w:spacing w:before="300" w:line="280" w:lineRule="exact"/>
      <w:textAlignment w:val="auto"/>
      <w:outlineLvl w:val="5"/>
    </w:pPr>
    <w:rPr>
      <w:rFonts w:cs="Tahoma"/>
      <w:caps/>
      <w:color w:val="365F91"/>
      <w:spacing w:val="10"/>
      <w:sz w:val="22"/>
    </w:rPr>
  </w:style>
  <w:style w:type="paragraph" w:styleId="7">
    <w:name w:val="heading 7"/>
    <w:basedOn w:val="a3"/>
    <w:next w:val="a3"/>
    <w:link w:val="70"/>
    <w:unhideWhenUsed/>
    <w:qFormat/>
    <w:rsid w:val="007E0747"/>
    <w:pPr>
      <w:overflowPunct/>
      <w:autoSpaceDE/>
      <w:autoSpaceDN/>
      <w:adjustRightInd/>
      <w:spacing w:before="300" w:line="280" w:lineRule="exact"/>
      <w:textAlignment w:val="auto"/>
      <w:outlineLvl w:val="6"/>
    </w:pPr>
    <w:rPr>
      <w:rFonts w:cs="Tahoma"/>
      <w:caps/>
      <w:color w:val="365F91"/>
      <w:spacing w:val="10"/>
      <w:sz w:val="22"/>
    </w:rPr>
  </w:style>
  <w:style w:type="paragraph" w:styleId="8">
    <w:name w:val="heading 8"/>
    <w:basedOn w:val="a3"/>
    <w:next w:val="a3"/>
    <w:link w:val="80"/>
    <w:unhideWhenUsed/>
    <w:qFormat/>
    <w:rsid w:val="007E0747"/>
    <w:pPr>
      <w:overflowPunct/>
      <w:autoSpaceDE/>
      <w:autoSpaceDN/>
      <w:adjustRightInd/>
      <w:spacing w:before="300" w:line="280" w:lineRule="exact"/>
      <w:textAlignment w:val="auto"/>
      <w:outlineLvl w:val="7"/>
    </w:pPr>
    <w:rPr>
      <w:rFonts w:cs="Tahoma"/>
      <w:caps/>
      <w:spacing w:val="10"/>
      <w:sz w:val="18"/>
      <w:szCs w:val="18"/>
    </w:rPr>
  </w:style>
  <w:style w:type="paragraph" w:styleId="9">
    <w:name w:val="heading 9"/>
    <w:basedOn w:val="a3"/>
    <w:next w:val="a3"/>
    <w:link w:val="90"/>
    <w:unhideWhenUsed/>
    <w:qFormat/>
    <w:rsid w:val="007E0747"/>
    <w:pPr>
      <w:overflowPunct/>
      <w:autoSpaceDE/>
      <w:autoSpaceDN/>
      <w:adjustRightInd/>
      <w:spacing w:before="300" w:line="280" w:lineRule="exact"/>
      <w:textAlignment w:val="auto"/>
      <w:outlineLvl w:val="8"/>
    </w:pPr>
    <w:rPr>
      <w:rFonts w:cs="Tahoma"/>
      <w:i/>
      <w:caps/>
      <w:spacing w:val="10"/>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תו,1 תו,Header תו תו תו תו תו,Header תו תו תו"/>
    <w:basedOn w:val="a3"/>
    <w:link w:val="a8"/>
    <w:rsid w:val="009D26A2"/>
    <w:pPr>
      <w:tabs>
        <w:tab w:val="center" w:pos="4153"/>
        <w:tab w:val="right" w:pos="8306"/>
      </w:tabs>
    </w:pPr>
  </w:style>
  <w:style w:type="character" w:customStyle="1" w:styleId="a8">
    <w:name w:val="כותרת עליונה תו"/>
    <w:aliases w:val="Header תו תו,1 תו תו,Header תו תו תו תו תו תו,Header תו תו תו תו"/>
    <w:basedOn w:val="a4"/>
    <w:link w:val="a7"/>
    <w:rsid w:val="009D26A2"/>
    <w:rPr>
      <w:rFonts w:ascii="Times New Roman" w:eastAsia="Times New Roman" w:hAnsi="Times New Roman" w:cs="Times New Roman"/>
      <w:sz w:val="20"/>
      <w:szCs w:val="20"/>
      <w:lang w:eastAsia="he-IL"/>
    </w:rPr>
  </w:style>
  <w:style w:type="paragraph" w:styleId="a9">
    <w:name w:val="footer"/>
    <w:basedOn w:val="a3"/>
    <w:link w:val="aa"/>
    <w:uiPriority w:val="99"/>
    <w:rsid w:val="009D26A2"/>
    <w:pPr>
      <w:tabs>
        <w:tab w:val="center" w:pos="4153"/>
        <w:tab w:val="right" w:pos="8306"/>
      </w:tabs>
    </w:pPr>
  </w:style>
  <w:style w:type="character" w:customStyle="1" w:styleId="aa">
    <w:name w:val="כותרת תחתונה תו"/>
    <w:basedOn w:val="a4"/>
    <w:link w:val="a9"/>
    <w:uiPriority w:val="99"/>
    <w:rsid w:val="009D26A2"/>
    <w:rPr>
      <w:rFonts w:ascii="Times New Roman" w:eastAsia="Times New Roman" w:hAnsi="Times New Roman" w:cs="Times New Roman"/>
      <w:sz w:val="20"/>
      <w:szCs w:val="20"/>
      <w:lang w:eastAsia="he-IL"/>
    </w:rPr>
  </w:style>
  <w:style w:type="paragraph" w:styleId="NormalWeb">
    <w:name w:val="Normal (Web)"/>
    <w:basedOn w:val="a3"/>
    <w:uiPriority w:val="99"/>
    <w:rsid w:val="009D26A2"/>
    <w:pPr>
      <w:overflowPunct/>
      <w:autoSpaceDE/>
      <w:autoSpaceDN/>
      <w:adjustRightInd/>
      <w:spacing w:before="100" w:beforeAutospacing="1" w:after="100" w:afterAutospacing="1"/>
      <w:textAlignment w:val="auto"/>
    </w:pPr>
    <w:rPr>
      <w:sz w:val="24"/>
      <w:szCs w:val="24"/>
      <w:lang w:eastAsia="en-US"/>
    </w:rPr>
  </w:style>
  <w:style w:type="paragraph" w:styleId="ab">
    <w:name w:val="List Paragraph"/>
    <w:basedOn w:val="a3"/>
    <w:uiPriority w:val="34"/>
    <w:qFormat/>
    <w:rsid w:val="0086162C"/>
    <w:pPr>
      <w:ind w:left="720"/>
      <w:contextualSpacing/>
    </w:pPr>
  </w:style>
  <w:style w:type="paragraph" w:styleId="ac">
    <w:name w:val="Body Text"/>
    <w:basedOn w:val="a3"/>
    <w:link w:val="ad"/>
    <w:rsid w:val="001750E6"/>
    <w:pPr>
      <w:overflowPunct/>
      <w:autoSpaceDE/>
      <w:autoSpaceDN/>
      <w:bidi/>
      <w:adjustRightInd/>
      <w:spacing w:line="360" w:lineRule="auto"/>
      <w:jc w:val="both"/>
      <w:textAlignment w:val="auto"/>
    </w:pPr>
    <w:rPr>
      <w:rFonts w:cs="David"/>
      <w:sz w:val="28"/>
      <w:szCs w:val="28"/>
      <w:lang w:eastAsia="en-US"/>
    </w:rPr>
  </w:style>
  <w:style w:type="character" w:customStyle="1" w:styleId="ad">
    <w:name w:val="גוף טקסט תו"/>
    <w:basedOn w:val="a4"/>
    <w:link w:val="ac"/>
    <w:semiHidden/>
    <w:rsid w:val="001750E6"/>
    <w:rPr>
      <w:rFonts w:ascii="Times New Roman" w:eastAsia="Times New Roman" w:hAnsi="Times New Roman" w:cs="David"/>
      <w:sz w:val="28"/>
      <w:szCs w:val="28"/>
    </w:rPr>
  </w:style>
  <w:style w:type="paragraph" w:styleId="33">
    <w:name w:val="Body Text Indent 3"/>
    <w:basedOn w:val="a3"/>
    <w:link w:val="34"/>
    <w:rsid w:val="001750E6"/>
    <w:pPr>
      <w:overflowPunct/>
      <w:autoSpaceDE/>
      <w:autoSpaceDN/>
      <w:bidi/>
      <w:adjustRightInd/>
      <w:spacing w:line="360" w:lineRule="auto"/>
      <w:ind w:left="720"/>
      <w:jc w:val="both"/>
      <w:textAlignment w:val="auto"/>
    </w:pPr>
    <w:rPr>
      <w:rFonts w:cs="David"/>
      <w:sz w:val="28"/>
      <w:szCs w:val="28"/>
      <w:lang w:eastAsia="en-US"/>
    </w:rPr>
  </w:style>
  <w:style w:type="character" w:customStyle="1" w:styleId="34">
    <w:name w:val="כניסה בגוף טקסט 3 תו"/>
    <w:basedOn w:val="a4"/>
    <w:link w:val="33"/>
    <w:rsid w:val="001750E6"/>
    <w:rPr>
      <w:rFonts w:ascii="Times New Roman" w:eastAsia="Times New Roman" w:hAnsi="Times New Roman" w:cs="David"/>
      <w:sz w:val="28"/>
      <w:szCs w:val="28"/>
    </w:rPr>
  </w:style>
  <w:style w:type="paragraph" w:styleId="ae">
    <w:name w:val="Balloon Text"/>
    <w:basedOn w:val="a3"/>
    <w:link w:val="af"/>
    <w:uiPriority w:val="99"/>
    <w:semiHidden/>
    <w:unhideWhenUsed/>
    <w:rsid w:val="00DE5F57"/>
    <w:rPr>
      <w:rFonts w:ascii="Tahoma" w:hAnsi="Tahoma" w:cs="Tahoma"/>
      <w:sz w:val="16"/>
      <w:szCs w:val="16"/>
    </w:rPr>
  </w:style>
  <w:style w:type="character" w:customStyle="1" w:styleId="af">
    <w:name w:val="טקסט בלונים תו"/>
    <w:basedOn w:val="a4"/>
    <w:link w:val="ae"/>
    <w:uiPriority w:val="99"/>
    <w:semiHidden/>
    <w:rsid w:val="00DE5F57"/>
    <w:rPr>
      <w:rFonts w:ascii="Tahoma" w:eastAsia="Times New Roman" w:hAnsi="Tahoma" w:cs="Tahoma"/>
      <w:sz w:val="16"/>
      <w:szCs w:val="16"/>
      <w:lang w:eastAsia="he-IL"/>
    </w:rPr>
  </w:style>
  <w:style w:type="paragraph" w:styleId="af0">
    <w:name w:val="Plain Text"/>
    <w:basedOn w:val="a3"/>
    <w:link w:val="af1"/>
    <w:uiPriority w:val="99"/>
    <w:rsid w:val="005005CC"/>
    <w:pPr>
      <w:overflowPunct/>
      <w:autoSpaceDE/>
      <w:autoSpaceDN/>
      <w:bidi/>
      <w:adjustRightInd/>
      <w:textAlignment w:val="auto"/>
    </w:pPr>
    <w:rPr>
      <w:rFonts w:ascii="Courier New" w:hAnsi="Courier New" w:cs="Courier New"/>
    </w:rPr>
  </w:style>
  <w:style w:type="character" w:customStyle="1" w:styleId="af1">
    <w:name w:val="טקסט רגיל תו"/>
    <w:basedOn w:val="a4"/>
    <w:link w:val="af0"/>
    <w:uiPriority w:val="99"/>
    <w:rsid w:val="005005CC"/>
    <w:rPr>
      <w:rFonts w:ascii="Courier New" w:eastAsia="Times New Roman" w:hAnsi="Courier New" w:cs="Courier New"/>
      <w:sz w:val="20"/>
      <w:szCs w:val="20"/>
      <w:lang w:eastAsia="he-IL"/>
    </w:rPr>
  </w:style>
  <w:style w:type="character" w:customStyle="1" w:styleId="12">
    <w:name w:val="כותרת 1 תו"/>
    <w:basedOn w:val="a4"/>
    <w:link w:val="11"/>
    <w:uiPriority w:val="9"/>
    <w:rsid w:val="007E0747"/>
    <w:rPr>
      <w:rFonts w:ascii="Times New Roman" w:eastAsia="Times New Roman" w:hAnsi="Times New Roman" w:cs="Tahoma"/>
      <w:b/>
      <w:bCs/>
      <w:caps/>
      <w:spacing w:val="15"/>
      <w:sz w:val="30"/>
      <w:szCs w:val="30"/>
      <w:shd w:val="clear" w:color="auto" w:fill="F2F2F2" w:themeFill="background1" w:themeFillShade="F2"/>
      <w:lang w:eastAsia="he-IL"/>
    </w:rPr>
  </w:style>
  <w:style w:type="character" w:customStyle="1" w:styleId="21">
    <w:name w:val="כותרת 2 תו"/>
    <w:basedOn w:val="a4"/>
    <w:link w:val="2"/>
    <w:rsid w:val="007E0747"/>
    <w:rPr>
      <w:rFonts w:ascii="Times New Roman" w:eastAsia="Times New Roman" w:hAnsi="Times New Roman" w:cs="Tahoma"/>
      <w:bCs/>
      <w:caps/>
      <w:color w:val="000000"/>
      <w:spacing w:val="15"/>
      <w:sz w:val="20"/>
      <w:szCs w:val="20"/>
      <w:lang w:eastAsia="he-IL"/>
    </w:rPr>
  </w:style>
  <w:style w:type="character" w:customStyle="1" w:styleId="32">
    <w:name w:val="כותרת 3 תו"/>
    <w:aliases w:val="h3 תו"/>
    <w:basedOn w:val="a4"/>
    <w:link w:val="31"/>
    <w:uiPriority w:val="9"/>
    <w:rsid w:val="007E0747"/>
    <w:rPr>
      <w:rFonts w:ascii="Times New Roman" w:eastAsia="Times New Roman" w:hAnsi="Times New Roman" w:cs="Tahoma"/>
      <w:caps/>
      <w:color w:val="000000"/>
      <w:spacing w:val="15"/>
      <w:szCs w:val="20"/>
      <w:lang w:eastAsia="he-IL"/>
    </w:rPr>
  </w:style>
  <w:style w:type="character" w:customStyle="1" w:styleId="40">
    <w:name w:val="כותרת 4 תו"/>
    <w:basedOn w:val="a4"/>
    <w:link w:val="4"/>
    <w:rsid w:val="007E0747"/>
    <w:rPr>
      <w:rFonts w:ascii="Times New Roman" w:eastAsia="Times New Roman" w:hAnsi="Times New Roman" w:cs="Tahoma"/>
      <w:b/>
      <w:bCs/>
      <w:caps/>
      <w:color w:val="000000"/>
      <w:spacing w:val="10"/>
      <w:szCs w:val="20"/>
      <w:lang w:eastAsia="he-IL"/>
    </w:rPr>
  </w:style>
  <w:style w:type="character" w:customStyle="1" w:styleId="50">
    <w:name w:val="כותרת 5 תו"/>
    <w:basedOn w:val="a4"/>
    <w:link w:val="5"/>
    <w:uiPriority w:val="9"/>
    <w:semiHidden/>
    <w:rsid w:val="007E0747"/>
    <w:rPr>
      <w:rFonts w:ascii="Times New Roman" w:eastAsia="Times New Roman" w:hAnsi="Times New Roman" w:cs="Tahoma"/>
      <w:caps/>
      <w:color w:val="365F91"/>
      <w:spacing w:val="10"/>
      <w:szCs w:val="20"/>
      <w:lang w:eastAsia="he-IL"/>
    </w:rPr>
  </w:style>
  <w:style w:type="character" w:customStyle="1" w:styleId="60">
    <w:name w:val="כותרת 6 תו"/>
    <w:basedOn w:val="a4"/>
    <w:link w:val="6"/>
    <w:uiPriority w:val="9"/>
    <w:semiHidden/>
    <w:rsid w:val="007E0747"/>
    <w:rPr>
      <w:rFonts w:ascii="Times New Roman" w:eastAsia="Times New Roman" w:hAnsi="Times New Roman" w:cs="Tahoma"/>
      <w:caps/>
      <w:color w:val="365F91"/>
      <w:spacing w:val="10"/>
      <w:szCs w:val="20"/>
      <w:lang w:eastAsia="he-IL"/>
    </w:rPr>
  </w:style>
  <w:style w:type="character" w:customStyle="1" w:styleId="70">
    <w:name w:val="כותרת 7 תו"/>
    <w:basedOn w:val="a4"/>
    <w:link w:val="7"/>
    <w:uiPriority w:val="9"/>
    <w:semiHidden/>
    <w:rsid w:val="007E0747"/>
    <w:rPr>
      <w:rFonts w:ascii="Times New Roman" w:eastAsia="Times New Roman" w:hAnsi="Times New Roman" w:cs="Tahoma"/>
      <w:caps/>
      <w:color w:val="365F91"/>
      <w:spacing w:val="10"/>
      <w:szCs w:val="20"/>
      <w:lang w:eastAsia="he-IL"/>
    </w:rPr>
  </w:style>
  <w:style w:type="character" w:customStyle="1" w:styleId="80">
    <w:name w:val="כותרת 8 תו"/>
    <w:basedOn w:val="a4"/>
    <w:link w:val="8"/>
    <w:uiPriority w:val="9"/>
    <w:semiHidden/>
    <w:rsid w:val="007E0747"/>
    <w:rPr>
      <w:rFonts w:ascii="Times New Roman" w:eastAsia="Times New Roman" w:hAnsi="Times New Roman" w:cs="Tahoma"/>
      <w:caps/>
      <w:spacing w:val="10"/>
      <w:sz w:val="18"/>
      <w:szCs w:val="18"/>
      <w:lang w:eastAsia="he-IL"/>
    </w:rPr>
  </w:style>
  <w:style w:type="character" w:customStyle="1" w:styleId="90">
    <w:name w:val="כותרת 9 תו"/>
    <w:basedOn w:val="a4"/>
    <w:link w:val="9"/>
    <w:uiPriority w:val="9"/>
    <w:semiHidden/>
    <w:rsid w:val="007E0747"/>
    <w:rPr>
      <w:rFonts w:ascii="Times New Roman" w:eastAsia="Times New Roman" w:hAnsi="Times New Roman" w:cs="Tahoma"/>
      <w:i/>
      <w:caps/>
      <w:spacing w:val="10"/>
      <w:sz w:val="18"/>
      <w:szCs w:val="18"/>
      <w:lang w:eastAsia="he-IL"/>
    </w:rPr>
  </w:style>
  <w:style w:type="paragraph" w:styleId="af2">
    <w:name w:val="Body Text Indent"/>
    <w:basedOn w:val="a3"/>
    <w:link w:val="af3"/>
    <w:rsid w:val="007E0747"/>
    <w:pPr>
      <w:overflowPunct/>
      <w:autoSpaceDE/>
      <w:autoSpaceDN/>
      <w:bidi/>
      <w:adjustRightInd/>
      <w:spacing w:before="120" w:after="120" w:line="280" w:lineRule="exact"/>
      <w:ind w:left="1080"/>
      <w:textAlignment w:val="auto"/>
    </w:pPr>
    <w:rPr>
      <w:rFonts w:cs="Tahoma"/>
      <w:sz w:val="24"/>
    </w:rPr>
  </w:style>
  <w:style w:type="character" w:customStyle="1" w:styleId="af3">
    <w:name w:val="כניסה בגוף טקסט תו"/>
    <w:basedOn w:val="a4"/>
    <w:link w:val="af2"/>
    <w:rsid w:val="007E0747"/>
    <w:rPr>
      <w:rFonts w:ascii="Times New Roman" w:eastAsia="Times New Roman" w:hAnsi="Times New Roman" w:cs="Tahoma"/>
      <w:sz w:val="24"/>
      <w:szCs w:val="20"/>
      <w:lang w:eastAsia="he-IL"/>
    </w:rPr>
  </w:style>
  <w:style w:type="paragraph" w:customStyle="1" w:styleId="af4">
    <w:name w:val="תואר"/>
    <w:basedOn w:val="a3"/>
    <w:next w:val="a3"/>
    <w:link w:val="af5"/>
    <w:uiPriority w:val="10"/>
    <w:rsid w:val="007E0747"/>
    <w:pPr>
      <w:overflowPunct/>
      <w:autoSpaceDE/>
      <w:autoSpaceDN/>
      <w:bidi/>
      <w:adjustRightInd/>
      <w:spacing w:before="720" w:after="120" w:line="280" w:lineRule="exact"/>
      <w:textAlignment w:val="auto"/>
    </w:pPr>
    <w:rPr>
      <w:rFonts w:cs="Tahoma"/>
      <w:caps/>
      <w:color w:val="4F81BD"/>
      <w:spacing w:val="10"/>
      <w:kern w:val="28"/>
      <w:sz w:val="52"/>
      <w:szCs w:val="52"/>
    </w:rPr>
  </w:style>
  <w:style w:type="paragraph" w:styleId="af6">
    <w:name w:val="Subtitle"/>
    <w:basedOn w:val="a3"/>
    <w:next w:val="a3"/>
    <w:link w:val="af7"/>
    <w:uiPriority w:val="11"/>
    <w:rsid w:val="007E0747"/>
    <w:pPr>
      <w:overflowPunct/>
      <w:autoSpaceDE/>
      <w:autoSpaceDN/>
      <w:bidi/>
      <w:adjustRightInd/>
      <w:spacing w:before="120" w:after="1000"/>
      <w:textAlignment w:val="auto"/>
    </w:pPr>
    <w:rPr>
      <w:rFonts w:cs="Tahoma"/>
      <w:caps/>
      <w:color w:val="595959"/>
      <w:spacing w:val="10"/>
      <w:sz w:val="24"/>
    </w:rPr>
  </w:style>
  <w:style w:type="character" w:customStyle="1" w:styleId="af7">
    <w:name w:val="כותרת משנה תו"/>
    <w:basedOn w:val="a4"/>
    <w:link w:val="af6"/>
    <w:uiPriority w:val="11"/>
    <w:rsid w:val="007E0747"/>
    <w:rPr>
      <w:rFonts w:ascii="Times New Roman" w:eastAsia="Times New Roman" w:hAnsi="Times New Roman" w:cs="Tahoma"/>
      <w:caps/>
      <w:color w:val="595959"/>
      <w:spacing w:val="10"/>
      <w:sz w:val="24"/>
      <w:szCs w:val="20"/>
      <w:lang w:eastAsia="he-IL"/>
    </w:rPr>
  </w:style>
  <w:style w:type="character" w:styleId="af8">
    <w:name w:val="page number"/>
    <w:basedOn w:val="a4"/>
    <w:rsid w:val="007E0747"/>
  </w:style>
  <w:style w:type="character" w:styleId="Hyperlink">
    <w:name w:val="Hyperlink"/>
    <w:rsid w:val="007E0747"/>
    <w:rPr>
      <w:color w:val="0000FF"/>
      <w:u w:val="single"/>
    </w:rPr>
  </w:style>
  <w:style w:type="paragraph" w:customStyle="1" w:styleId="Footnotes">
    <w:name w:val="Footnotes"/>
    <w:basedOn w:val="af9"/>
    <w:link w:val="FootnotesChar"/>
    <w:rsid w:val="007E0747"/>
    <w:pPr>
      <w:spacing w:line="240" w:lineRule="auto"/>
    </w:pPr>
    <w:rPr>
      <w:rFonts w:ascii="Arial" w:hAnsi="Arial" w:cs="Arial"/>
      <w:sz w:val="14"/>
      <w:szCs w:val="14"/>
    </w:rPr>
  </w:style>
  <w:style w:type="paragraph" w:styleId="af9">
    <w:name w:val="footnote text"/>
    <w:basedOn w:val="a3"/>
    <w:link w:val="afa"/>
    <w:rsid w:val="007E0747"/>
    <w:pPr>
      <w:overflowPunct/>
      <w:autoSpaceDE/>
      <w:autoSpaceDN/>
      <w:bidi/>
      <w:adjustRightInd/>
      <w:spacing w:before="120" w:after="120" w:line="280" w:lineRule="exact"/>
      <w:textAlignment w:val="auto"/>
    </w:pPr>
    <w:rPr>
      <w:rFonts w:cs="Tahoma"/>
      <w:sz w:val="24"/>
    </w:rPr>
  </w:style>
  <w:style w:type="character" w:customStyle="1" w:styleId="afa">
    <w:name w:val="טקסט הערת שוליים תו"/>
    <w:basedOn w:val="a4"/>
    <w:link w:val="af9"/>
    <w:rsid w:val="007E0747"/>
    <w:rPr>
      <w:rFonts w:ascii="Times New Roman" w:eastAsia="Times New Roman" w:hAnsi="Times New Roman" w:cs="Tahoma"/>
      <w:sz w:val="24"/>
      <w:szCs w:val="20"/>
      <w:lang w:eastAsia="he-IL"/>
    </w:rPr>
  </w:style>
  <w:style w:type="character" w:customStyle="1" w:styleId="FootnotesChar">
    <w:name w:val="Footnotes Char"/>
    <w:link w:val="Footnotes"/>
    <w:rsid w:val="007E0747"/>
    <w:rPr>
      <w:rFonts w:ascii="Arial" w:eastAsia="Times New Roman" w:hAnsi="Arial" w:cs="Arial"/>
      <w:sz w:val="14"/>
      <w:szCs w:val="14"/>
      <w:lang w:eastAsia="he-IL"/>
    </w:rPr>
  </w:style>
  <w:style w:type="paragraph" w:styleId="afb">
    <w:name w:val="Document Map"/>
    <w:basedOn w:val="a3"/>
    <w:link w:val="afc"/>
    <w:rsid w:val="007E0747"/>
    <w:pPr>
      <w:overflowPunct/>
      <w:autoSpaceDE/>
      <w:autoSpaceDN/>
      <w:bidi/>
      <w:adjustRightInd/>
      <w:spacing w:before="120" w:after="120" w:line="280" w:lineRule="exact"/>
      <w:textAlignment w:val="auto"/>
    </w:pPr>
    <w:rPr>
      <w:rFonts w:cs="Tahoma"/>
      <w:sz w:val="16"/>
      <w:szCs w:val="16"/>
    </w:rPr>
  </w:style>
  <w:style w:type="character" w:customStyle="1" w:styleId="afc">
    <w:name w:val="מפת מסמך תו"/>
    <w:basedOn w:val="a4"/>
    <w:link w:val="afb"/>
    <w:rsid w:val="007E0747"/>
    <w:rPr>
      <w:rFonts w:ascii="Times New Roman" w:eastAsia="Times New Roman" w:hAnsi="Times New Roman" w:cs="Tahoma"/>
      <w:sz w:val="16"/>
      <w:szCs w:val="16"/>
      <w:lang w:eastAsia="he-IL"/>
    </w:rPr>
  </w:style>
  <w:style w:type="paragraph" w:styleId="afd">
    <w:name w:val="caption"/>
    <w:basedOn w:val="a3"/>
    <w:next w:val="a3"/>
    <w:uiPriority w:val="35"/>
    <w:semiHidden/>
    <w:unhideWhenUsed/>
    <w:qFormat/>
    <w:rsid w:val="007E0747"/>
    <w:pPr>
      <w:overflowPunct/>
      <w:autoSpaceDE/>
      <w:autoSpaceDN/>
      <w:adjustRightInd/>
      <w:spacing w:before="120" w:after="120" w:line="280" w:lineRule="exact"/>
      <w:textAlignment w:val="auto"/>
    </w:pPr>
    <w:rPr>
      <w:rFonts w:cs="Tahoma"/>
      <w:b/>
      <w:bCs/>
      <w:color w:val="365F91"/>
      <w:sz w:val="16"/>
      <w:szCs w:val="16"/>
    </w:rPr>
  </w:style>
  <w:style w:type="character" w:customStyle="1" w:styleId="af5">
    <w:name w:val="תואר תו"/>
    <w:link w:val="af4"/>
    <w:uiPriority w:val="10"/>
    <w:rsid w:val="007E0747"/>
    <w:rPr>
      <w:rFonts w:ascii="Times New Roman" w:eastAsia="Times New Roman" w:hAnsi="Times New Roman" w:cs="Tahoma"/>
      <w:caps/>
      <w:color w:val="4F81BD"/>
      <w:spacing w:val="10"/>
      <w:kern w:val="28"/>
      <w:sz w:val="52"/>
      <w:szCs w:val="52"/>
      <w:lang w:eastAsia="he-IL"/>
    </w:rPr>
  </w:style>
  <w:style w:type="character" w:styleId="afe">
    <w:name w:val="Strong"/>
    <w:qFormat/>
    <w:rsid w:val="007E0747"/>
    <w:rPr>
      <w:b/>
      <w:bCs/>
    </w:rPr>
  </w:style>
  <w:style w:type="character" w:styleId="aff">
    <w:name w:val="Emphasis"/>
    <w:uiPriority w:val="20"/>
    <w:rsid w:val="007E0747"/>
    <w:rPr>
      <w:caps/>
      <w:color w:val="243F60"/>
      <w:spacing w:val="5"/>
    </w:rPr>
  </w:style>
  <w:style w:type="paragraph" w:styleId="aff0">
    <w:name w:val="No Spacing"/>
    <w:basedOn w:val="a3"/>
    <w:link w:val="aff1"/>
    <w:uiPriority w:val="1"/>
    <w:qFormat/>
    <w:rsid w:val="007E0747"/>
    <w:pPr>
      <w:overflowPunct/>
      <w:autoSpaceDE/>
      <w:autoSpaceDN/>
      <w:adjustRightInd/>
      <w:textAlignment w:val="auto"/>
    </w:pPr>
    <w:rPr>
      <w:rFonts w:cs="Tahoma"/>
      <w:sz w:val="24"/>
    </w:rPr>
  </w:style>
  <w:style w:type="character" w:customStyle="1" w:styleId="aff1">
    <w:name w:val="ללא מרווח תו"/>
    <w:link w:val="aff0"/>
    <w:uiPriority w:val="1"/>
    <w:rsid w:val="007E0747"/>
    <w:rPr>
      <w:rFonts w:ascii="Times New Roman" w:eastAsia="Times New Roman" w:hAnsi="Times New Roman" w:cs="Tahoma"/>
      <w:sz w:val="24"/>
      <w:szCs w:val="20"/>
      <w:lang w:eastAsia="he-IL"/>
    </w:rPr>
  </w:style>
  <w:style w:type="paragraph" w:customStyle="1" w:styleId="aff2">
    <w:name w:val="הצעת מחיר"/>
    <w:basedOn w:val="a3"/>
    <w:next w:val="a3"/>
    <w:link w:val="aff3"/>
    <w:uiPriority w:val="29"/>
    <w:rsid w:val="007E0747"/>
    <w:pPr>
      <w:overflowPunct/>
      <w:autoSpaceDE/>
      <w:autoSpaceDN/>
      <w:adjustRightInd/>
      <w:spacing w:before="120" w:after="120" w:line="280" w:lineRule="exact"/>
      <w:textAlignment w:val="auto"/>
    </w:pPr>
    <w:rPr>
      <w:rFonts w:cs="Tahoma"/>
      <w:i/>
      <w:iCs/>
      <w:sz w:val="24"/>
    </w:rPr>
  </w:style>
  <w:style w:type="character" w:customStyle="1" w:styleId="aff3">
    <w:name w:val="הצעת מחיר תו"/>
    <w:link w:val="aff2"/>
    <w:uiPriority w:val="29"/>
    <w:rsid w:val="007E0747"/>
    <w:rPr>
      <w:rFonts w:ascii="Times New Roman" w:eastAsia="Times New Roman" w:hAnsi="Times New Roman" w:cs="Tahoma"/>
      <w:i/>
      <w:iCs/>
      <w:sz w:val="24"/>
      <w:szCs w:val="20"/>
      <w:lang w:eastAsia="he-IL"/>
    </w:rPr>
  </w:style>
  <w:style w:type="paragraph" w:customStyle="1" w:styleId="aff4">
    <w:name w:val="הצעת מחיר חזקה"/>
    <w:basedOn w:val="a3"/>
    <w:next w:val="a3"/>
    <w:link w:val="aff5"/>
    <w:uiPriority w:val="30"/>
    <w:rsid w:val="007E0747"/>
    <w:pPr>
      <w:pBdr>
        <w:top w:val="single" w:sz="4" w:space="10" w:color="4F81BD"/>
        <w:left w:val="single" w:sz="4" w:space="10" w:color="4F81BD"/>
      </w:pBdr>
      <w:overflowPunct/>
      <w:autoSpaceDE/>
      <w:autoSpaceDN/>
      <w:adjustRightInd/>
      <w:spacing w:before="120" w:line="280" w:lineRule="exact"/>
      <w:ind w:left="1296" w:right="1152"/>
      <w:jc w:val="both"/>
      <w:textAlignment w:val="auto"/>
    </w:pPr>
    <w:rPr>
      <w:rFonts w:cs="Tahoma"/>
      <w:i/>
      <w:iCs/>
      <w:color w:val="4F81BD"/>
      <w:sz w:val="24"/>
    </w:rPr>
  </w:style>
  <w:style w:type="character" w:customStyle="1" w:styleId="aff5">
    <w:name w:val="הצעת מחיר חזקה תו"/>
    <w:link w:val="aff4"/>
    <w:uiPriority w:val="30"/>
    <w:rsid w:val="007E0747"/>
    <w:rPr>
      <w:rFonts w:ascii="Times New Roman" w:eastAsia="Times New Roman" w:hAnsi="Times New Roman" w:cs="Tahoma"/>
      <w:i/>
      <w:iCs/>
      <w:color w:val="4F81BD"/>
      <w:sz w:val="24"/>
      <w:szCs w:val="20"/>
      <w:lang w:eastAsia="he-IL"/>
    </w:rPr>
  </w:style>
  <w:style w:type="character" w:customStyle="1" w:styleId="aff6">
    <w:name w:val="הדגשה מעודנת"/>
    <w:uiPriority w:val="19"/>
    <w:rsid w:val="007E0747"/>
    <w:rPr>
      <w:i/>
      <w:iCs/>
      <w:color w:val="243F60"/>
    </w:rPr>
  </w:style>
  <w:style w:type="character" w:styleId="aff7">
    <w:name w:val="Intense Emphasis"/>
    <w:uiPriority w:val="21"/>
    <w:rsid w:val="007E0747"/>
    <w:rPr>
      <w:b/>
      <w:bCs/>
      <w:caps/>
      <w:color w:val="243F60"/>
      <w:spacing w:val="10"/>
    </w:rPr>
  </w:style>
  <w:style w:type="character" w:customStyle="1" w:styleId="aff8">
    <w:name w:val="הפניה מעודנת"/>
    <w:uiPriority w:val="31"/>
    <w:rsid w:val="007E0747"/>
    <w:rPr>
      <w:b/>
      <w:bCs/>
      <w:color w:val="4F81BD"/>
    </w:rPr>
  </w:style>
  <w:style w:type="character" w:styleId="aff9">
    <w:name w:val="Intense Reference"/>
    <w:uiPriority w:val="32"/>
    <w:rsid w:val="007E0747"/>
    <w:rPr>
      <w:b/>
      <w:bCs/>
      <w:i/>
      <w:iCs/>
      <w:caps/>
      <w:color w:val="4F81BD"/>
    </w:rPr>
  </w:style>
  <w:style w:type="character" w:styleId="affa">
    <w:name w:val="Book Title"/>
    <w:uiPriority w:val="33"/>
    <w:rsid w:val="007E0747"/>
    <w:rPr>
      <w:b/>
      <w:bCs/>
      <w:i/>
      <w:iCs/>
      <w:spacing w:val="9"/>
    </w:rPr>
  </w:style>
  <w:style w:type="paragraph" w:styleId="affb">
    <w:name w:val="TOC Heading"/>
    <w:basedOn w:val="11"/>
    <w:next w:val="a3"/>
    <w:uiPriority w:val="39"/>
    <w:unhideWhenUsed/>
    <w:qFormat/>
    <w:rsid w:val="007E0747"/>
    <w:pPr>
      <w:bidi w:val="0"/>
      <w:outlineLvl w:val="9"/>
    </w:pPr>
  </w:style>
  <w:style w:type="character" w:styleId="affc">
    <w:name w:val="Placeholder Text"/>
    <w:uiPriority w:val="99"/>
    <w:semiHidden/>
    <w:rsid w:val="007E0747"/>
    <w:rPr>
      <w:color w:val="808080"/>
    </w:rPr>
  </w:style>
  <w:style w:type="paragraph" w:styleId="TOC1">
    <w:name w:val="toc 1"/>
    <w:basedOn w:val="a3"/>
    <w:next w:val="a3"/>
    <w:autoRedefine/>
    <w:uiPriority w:val="39"/>
    <w:qFormat/>
    <w:rsid w:val="007E0747"/>
    <w:pPr>
      <w:tabs>
        <w:tab w:val="left" w:pos="1840"/>
        <w:tab w:val="right" w:leader="dot" w:pos="9628"/>
      </w:tabs>
      <w:overflowPunct/>
      <w:autoSpaceDE/>
      <w:autoSpaceDN/>
      <w:bidi/>
      <w:adjustRightInd/>
      <w:spacing w:before="120" w:after="120" w:line="280" w:lineRule="exact"/>
      <w:textAlignment w:val="auto"/>
    </w:pPr>
    <w:rPr>
      <w:rFonts w:cs="Tahoma"/>
      <w:sz w:val="24"/>
    </w:rPr>
  </w:style>
  <w:style w:type="character" w:customStyle="1" w:styleId="apple-style-span">
    <w:name w:val="apple-style-span"/>
    <w:rsid w:val="007E0747"/>
  </w:style>
  <w:style w:type="paragraph" w:styleId="TOC2">
    <w:name w:val="toc 2"/>
    <w:basedOn w:val="a3"/>
    <w:next w:val="a3"/>
    <w:autoRedefine/>
    <w:uiPriority w:val="39"/>
    <w:qFormat/>
    <w:rsid w:val="007E0747"/>
    <w:pPr>
      <w:overflowPunct/>
      <w:autoSpaceDE/>
      <w:autoSpaceDN/>
      <w:bidi/>
      <w:adjustRightInd/>
      <w:spacing w:before="80" w:after="60"/>
      <w:textAlignment w:val="auto"/>
    </w:pPr>
    <w:rPr>
      <w:rFonts w:cs="Tahoma"/>
      <w:sz w:val="24"/>
    </w:rPr>
  </w:style>
  <w:style w:type="paragraph" w:customStyle="1" w:styleId="a2">
    <w:name w:val="בולטס"/>
    <w:basedOn w:val="a3"/>
    <w:link w:val="affd"/>
    <w:qFormat/>
    <w:rsid w:val="007E0747"/>
    <w:pPr>
      <w:numPr>
        <w:numId w:val="1"/>
      </w:numPr>
      <w:overflowPunct/>
      <w:autoSpaceDE/>
      <w:autoSpaceDN/>
      <w:bidi/>
      <w:adjustRightInd/>
      <w:spacing w:before="60" w:after="120" w:line="276" w:lineRule="auto"/>
      <w:ind w:left="714" w:hanging="357"/>
      <w:textAlignment w:val="auto"/>
    </w:pPr>
    <w:rPr>
      <w:rFonts w:cs="Tahoma"/>
      <w:sz w:val="24"/>
    </w:rPr>
  </w:style>
  <w:style w:type="paragraph" w:styleId="TOC3">
    <w:name w:val="toc 3"/>
    <w:basedOn w:val="a3"/>
    <w:next w:val="a3"/>
    <w:autoRedefine/>
    <w:uiPriority w:val="39"/>
    <w:unhideWhenUsed/>
    <w:qFormat/>
    <w:rsid w:val="007E0747"/>
    <w:pPr>
      <w:overflowPunct/>
      <w:autoSpaceDE/>
      <w:autoSpaceDN/>
      <w:bidi/>
      <w:adjustRightInd/>
      <w:spacing w:after="100" w:line="276" w:lineRule="auto"/>
      <w:ind w:left="440"/>
      <w:textAlignment w:val="auto"/>
    </w:pPr>
    <w:rPr>
      <w:rFonts w:ascii="Calibri" w:hAnsi="Calibri" w:cs="Arial"/>
      <w:sz w:val="22"/>
      <w:szCs w:val="22"/>
      <w:rtl/>
      <w:cs/>
    </w:rPr>
  </w:style>
  <w:style w:type="character" w:customStyle="1" w:styleId="affd">
    <w:name w:val="בולטס תו"/>
    <w:link w:val="a2"/>
    <w:rsid w:val="007E0747"/>
    <w:rPr>
      <w:rFonts w:ascii="Times New Roman" w:eastAsia="Times New Roman" w:hAnsi="Times New Roman" w:cs="Tahoma"/>
      <w:sz w:val="24"/>
      <w:szCs w:val="20"/>
      <w:lang w:eastAsia="he-IL"/>
    </w:rPr>
  </w:style>
  <w:style w:type="paragraph" w:customStyle="1" w:styleId="affe">
    <w:name w:val="כותרת המסמך"/>
    <w:basedOn w:val="11"/>
    <w:link w:val="afff"/>
    <w:rsid w:val="007E0747"/>
  </w:style>
  <w:style w:type="character" w:customStyle="1" w:styleId="afff">
    <w:name w:val="כותרת המסמך תו"/>
    <w:basedOn w:val="12"/>
    <w:link w:val="affe"/>
    <w:rsid w:val="007E0747"/>
    <w:rPr>
      <w:rFonts w:ascii="Times New Roman" w:eastAsia="Times New Roman" w:hAnsi="Times New Roman" w:cs="Tahoma"/>
      <w:b/>
      <w:bCs/>
      <w:caps/>
      <w:spacing w:val="15"/>
      <w:sz w:val="30"/>
      <w:szCs w:val="30"/>
      <w:shd w:val="clear" w:color="auto" w:fill="F2F2F2" w:themeFill="background1" w:themeFillShade="F2"/>
      <w:lang w:eastAsia="he-IL"/>
    </w:rPr>
  </w:style>
  <w:style w:type="paragraph" w:customStyle="1" w:styleId="RonnyBase">
    <w:name w:val="RonnyBase"/>
    <w:link w:val="RonnyBase1"/>
    <w:rsid w:val="007E0747"/>
    <w:pPr>
      <w:keepLines/>
      <w:bidi/>
      <w:spacing w:before="120" w:after="0" w:line="240" w:lineRule="auto"/>
      <w:jc w:val="both"/>
    </w:pPr>
    <w:rPr>
      <w:rFonts w:ascii="Times New Roman" w:eastAsia="Times New Roman" w:hAnsi="Times New Roman" w:cs="David"/>
    </w:rPr>
  </w:style>
  <w:style w:type="paragraph" w:customStyle="1" w:styleId="111">
    <w:name w:val="סגנון1.1.1"/>
    <w:basedOn w:val="a3"/>
    <w:rsid w:val="007E0747"/>
    <w:pPr>
      <w:keepNext/>
      <w:keepLines/>
      <w:overflowPunct/>
      <w:autoSpaceDE/>
      <w:autoSpaceDN/>
      <w:bidi/>
      <w:adjustRightInd/>
      <w:spacing w:before="120" w:after="120" w:line="280" w:lineRule="exact"/>
      <w:ind w:right="969"/>
      <w:textAlignment w:val="auto"/>
      <w:outlineLvl w:val="2"/>
    </w:pPr>
    <w:rPr>
      <w:rFonts w:ascii="Franklin Gothic Medium" w:hAnsi="Franklin Gothic Medium" w:cs="Tahoma"/>
      <w:b/>
      <w:color w:val="000000"/>
      <w:sz w:val="22"/>
      <w:szCs w:val="24"/>
      <w:lang w:eastAsia="en-US"/>
    </w:rPr>
  </w:style>
  <w:style w:type="character" w:customStyle="1" w:styleId="RonnyBase1">
    <w:name w:val="RonnyBase תו1"/>
    <w:basedOn w:val="a4"/>
    <w:link w:val="RonnyBase"/>
    <w:rsid w:val="007E0747"/>
    <w:rPr>
      <w:rFonts w:ascii="Times New Roman" w:eastAsia="Times New Roman" w:hAnsi="Times New Roman" w:cs="David"/>
    </w:rPr>
  </w:style>
  <w:style w:type="paragraph" w:styleId="22">
    <w:name w:val="Body Text Indent 2"/>
    <w:basedOn w:val="a3"/>
    <w:link w:val="23"/>
    <w:rsid w:val="007E0747"/>
    <w:pPr>
      <w:overflowPunct/>
      <w:autoSpaceDE/>
      <w:autoSpaceDN/>
      <w:bidi/>
      <w:adjustRightInd/>
      <w:spacing w:before="120" w:after="120" w:line="480" w:lineRule="auto"/>
      <w:ind w:left="283"/>
      <w:textAlignment w:val="auto"/>
    </w:pPr>
    <w:rPr>
      <w:rFonts w:cs="Tahoma"/>
      <w:sz w:val="24"/>
    </w:rPr>
  </w:style>
  <w:style w:type="character" w:customStyle="1" w:styleId="23">
    <w:name w:val="כניסה בגוף טקסט 2 תו"/>
    <w:basedOn w:val="a4"/>
    <w:link w:val="22"/>
    <w:rsid w:val="007E0747"/>
    <w:rPr>
      <w:rFonts w:ascii="Times New Roman" w:eastAsia="Times New Roman" w:hAnsi="Times New Roman" w:cs="Tahoma"/>
      <w:sz w:val="24"/>
      <w:szCs w:val="20"/>
      <w:lang w:eastAsia="he-IL"/>
    </w:rPr>
  </w:style>
  <w:style w:type="character" w:styleId="afff0">
    <w:name w:val="footnote reference"/>
    <w:rsid w:val="007E0747"/>
    <w:rPr>
      <w:vertAlign w:val="superscript"/>
    </w:rPr>
  </w:style>
  <w:style w:type="table" w:styleId="afff1">
    <w:name w:val="Table Grid"/>
    <w:basedOn w:val="a5"/>
    <w:rsid w:val="007E0747"/>
    <w:pPr>
      <w:spacing w:after="0" w:line="240" w:lineRule="auto"/>
    </w:pPr>
    <w:rPr>
      <w:rFonts w:ascii="Calibri" w:eastAsia="Times New Roman"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a3"/>
    <w:next w:val="a3"/>
    <w:autoRedefine/>
    <w:uiPriority w:val="39"/>
    <w:rsid w:val="007E0747"/>
    <w:pPr>
      <w:overflowPunct/>
      <w:autoSpaceDE/>
      <w:autoSpaceDN/>
      <w:bidi/>
      <w:adjustRightInd/>
      <w:spacing w:before="120" w:after="100" w:line="280" w:lineRule="exact"/>
      <w:ind w:left="720"/>
      <w:textAlignment w:val="auto"/>
    </w:pPr>
    <w:rPr>
      <w:rFonts w:cs="Tahoma"/>
      <w:sz w:val="24"/>
    </w:rPr>
  </w:style>
  <w:style w:type="character" w:styleId="afff2">
    <w:name w:val="annotation reference"/>
    <w:basedOn w:val="a4"/>
    <w:rsid w:val="007E0747"/>
    <w:rPr>
      <w:sz w:val="16"/>
      <w:szCs w:val="16"/>
    </w:rPr>
  </w:style>
  <w:style w:type="paragraph" w:styleId="afff3">
    <w:name w:val="annotation text"/>
    <w:basedOn w:val="a3"/>
    <w:link w:val="afff4"/>
    <w:rsid w:val="007E0747"/>
    <w:pPr>
      <w:overflowPunct/>
      <w:autoSpaceDE/>
      <w:autoSpaceDN/>
      <w:bidi/>
      <w:adjustRightInd/>
      <w:spacing w:before="120" w:after="120"/>
      <w:textAlignment w:val="auto"/>
    </w:pPr>
    <w:rPr>
      <w:rFonts w:cs="Tahoma"/>
    </w:rPr>
  </w:style>
  <w:style w:type="character" w:customStyle="1" w:styleId="afff4">
    <w:name w:val="טקסט הערה תו"/>
    <w:basedOn w:val="a4"/>
    <w:link w:val="afff3"/>
    <w:rsid w:val="007E0747"/>
    <w:rPr>
      <w:rFonts w:ascii="Times New Roman" w:eastAsia="Times New Roman" w:hAnsi="Times New Roman" w:cs="Tahoma"/>
      <w:sz w:val="20"/>
      <w:szCs w:val="20"/>
      <w:lang w:eastAsia="he-IL"/>
    </w:rPr>
  </w:style>
  <w:style w:type="paragraph" w:styleId="afff5">
    <w:name w:val="annotation subject"/>
    <w:basedOn w:val="afff3"/>
    <w:next w:val="afff3"/>
    <w:link w:val="afff6"/>
    <w:uiPriority w:val="99"/>
    <w:rsid w:val="007E0747"/>
    <w:rPr>
      <w:b/>
      <w:bCs/>
    </w:rPr>
  </w:style>
  <w:style w:type="character" w:customStyle="1" w:styleId="afff6">
    <w:name w:val="נושא הערה תו"/>
    <w:basedOn w:val="afff4"/>
    <w:link w:val="afff5"/>
    <w:uiPriority w:val="99"/>
    <w:rsid w:val="007E0747"/>
    <w:rPr>
      <w:rFonts w:ascii="Times New Roman" w:eastAsia="Times New Roman" w:hAnsi="Times New Roman" w:cs="Tahoma"/>
      <w:b/>
      <w:bCs/>
      <w:sz w:val="20"/>
      <w:szCs w:val="20"/>
      <w:lang w:eastAsia="he-IL"/>
    </w:rPr>
  </w:style>
  <w:style w:type="paragraph" w:styleId="afff7">
    <w:name w:val="Revision"/>
    <w:hidden/>
    <w:uiPriority w:val="99"/>
    <w:semiHidden/>
    <w:rsid w:val="007E0747"/>
    <w:pPr>
      <w:spacing w:after="0" w:line="240" w:lineRule="auto"/>
    </w:pPr>
    <w:rPr>
      <w:rFonts w:ascii="Times New Roman" w:eastAsia="Times New Roman" w:hAnsi="Times New Roman" w:cs="Tahoma"/>
      <w:sz w:val="24"/>
      <w:szCs w:val="20"/>
      <w:lang w:eastAsia="he-IL"/>
    </w:rPr>
  </w:style>
  <w:style w:type="character" w:customStyle="1" w:styleId="apple-converted-space">
    <w:name w:val="apple-converted-space"/>
    <w:rsid w:val="007E0747"/>
  </w:style>
  <w:style w:type="paragraph" w:customStyle="1" w:styleId="StyleHeading3LatinArialComplexArial11ptBlackNo">
    <w:name w:val="Style Heading 3 + (Latin) Arial (Complex) Arial 11 pt Black No ..."/>
    <w:basedOn w:val="31"/>
    <w:autoRedefine/>
    <w:rsid w:val="007E0747"/>
    <w:pPr>
      <w:numPr>
        <w:ilvl w:val="5"/>
        <w:numId w:val="8"/>
      </w:numPr>
      <w:pBdr>
        <w:top w:val="none" w:sz="0" w:space="0" w:color="auto"/>
      </w:pBdr>
      <w:tabs>
        <w:tab w:val="left" w:pos="720"/>
      </w:tabs>
      <w:spacing w:before="120" w:after="120" w:line="360" w:lineRule="auto"/>
      <w:ind w:left="1841"/>
    </w:pPr>
    <w:rPr>
      <w:rFonts w:ascii="Tahoma" w:hAnsi="Tahoma" w:cs="David"/>
      <w:caps w:val="0"/>
      <w:spacing w:val="0"/>
      <w:sz w:val="24"/>
      <w:szCs w:val="24"/>
      <w:lang w:eastAsia="en-US"/>
    </w:rPr>
  </w:style>
  <w:style w:type="paragraph" w:customStyle="1" w:styleId="StyleHeading2NotExpandedbyCondensedby">
    <w:name w:val="Style Heading 2 + Not Expanded by / Condensed by"/>
    <w:basedOn w:val="2"/>
    <w:autoRedefine/>
    <w:rsid w:val="00F733DE"/>
    <w:pPr>
      <w:framePr w:wrap="auto" w:vAnchor="margin" w:yAlign="inline"/>
      <w:numPr>
        <w:ilvl w:val="4"/>
        <w:numId w:val="25"/>
      </w:numPr>
      <w:pBdr>
        <w:top w:val="none" w:sz="0" w:space="0" w:color="auto"/>
      </w:pBdr>
      <w:spacing w:before="120" w:line="360" w:lineRule="auto"/>
      <w:ind w:left="1604" w:hanging="1134"/>
      <w:jc w:val="both"/>
    </w:pPr>
    <w:rPr>
      <w:rFonts w:ascii="Tahoma" w:hAnsi="Tahoma" w:cs="David"/>
      <w:bCs w:val="0"/>
      <w:caps w:val="0"/>
      <w:color w:val="auto"/>
      <w:spacing w:val="0"/>
      <w:sz w:val="24"/>
      <w:szCs w:val="24"/>
      <w:lang w:eastAsia="en-US"/>
    </w:rPr>
  </w:style>
  <w:style w:type="paragraph" w:styleId="afff8">
    <w:name w:val="Title"/>
    <w:basedOn w:val="a3"/>
    <w:link w:val="afff9"/>
    <w:qFormat/>
    <w:rsid w:val="009452D7"/>
    <w:pPr>
      <w:overflowPunct/>
      <w:autoSpaceDE/>
      <w:autoSpaceDN/>
      <w:bidi/>
      <w:adjustRightInd/>
      <w:snapToGrid w:val="0"/>
      <w:textAlignment w:val="auto"/>
    </w:pPr>
    <w:rPr>
      <w:rFonts w:cs="David"/>
      <w:bCs/>
      <w:sz w:val="24"/>
      <w:szCs w:val="24"/>
    </w:rPr>
  </w:style>
  <w:style w:type="character" w:customStyle="1" w:styleId="afff9">
    <w:name w:val="כותרת טקסט תו"/>
    <w:basedOn w:val="a4"/>
    <w:link w:val="afff8"/>
    <w:rsid w:val="009452D7"/>
    <w:rPr>
      <w:rFonts w:ascii="Times New Roman" w:eastAsia="Times New Roman" w:hAnsi="Times New Roman" w:cs="David"/>
      <w:bCs/>
      <w:sz w:val="24"/>
      <w:szCs w:val="24"/>
      <w:lang w:eastAsia="he-IL"/>
    </w:rPr>
  </w:style>
  <w:style w:type="paragraph" w:styleId="24">
    <w:name w:val="Body Text 2"/>
    <w:basedOn w:val="a3"/>
    <w:link w:val="25"/>
    <w:rsid w:val="009452D7"/>
    <w:pPr>
      <w:overflowPunct/>
      <w:autoSpaceDE/>
      <w:autoSpaceDN/>
      <w:bidi/>
      <w:adjustRightInd/>
      <w:spacing w:after="120" w:line="480" w:lineRule="auto"/>
      <w:textAlignment w:val="auto"/>
    </w:pPr>
    <w:rPr>
      <w:rFonts w:cs="David"/>
      <w:sz w:val="24"/>
      <w:szCs w:val="26"/>
    </w:rPr>
  </w:style>
  <w:style w:type="character" w:customStyle="1" w:styleId="25">
    <w:name w:val="גוף טקסט 2 תו"/>
    <w:basedOn w:val="a4"/>
    <w:link w:val="24"/>
    <w:rsid w:val="009452D7"/>
    <w:rPr>
      <w:rFonts w:ascii="Times New Roman" w:eastAsia="Times New Roman" w:hAnsi="Times New Roman" w:cs="David"/>
      <w:sz w:val="24"/>
      <w:szCs w:val="26"/>
      <w:lang w:eastAsia="he-IL"/>
    </w:rPr>
  </w:style>
  <w:style w:type="paragraph" w:styleId="afffa">
    <w:name w:val="Block Text"/>
    <w:basedOn w:val="a3"/>
    <w:rsid w:val="009452D7"/>
    <w:pPr>
      <w:overflowPunct/>
      <w:autoSpaceDE/>
      <w:autoSpaceDN/>
      <w:bidi/>
      <w:adjustRightInd/>
      <w:spacing w:line="280" w:lineRule="atLeast"/>
      <w:ind w:left="1440" w:right="1440" w:hanging="720"/>
      <w:jc w:val="both"/>
      <w:textAlignment w:val="auto"/>
    </w:pPr>
    <w:rPr>
      <w:rFonts w:cs="David"/>
      <w:sz w:val="22"/>
      <w:szCs w:val="24"/>
    </w:rPr>
  </w:style>
  <w:style w:type="numbering" w:customStyle="1" w:styleId="1">
    <w:name w:val="סגנון1"/>
    <w:rsid w:val="009452D7"/>
    <w:pPr>
      <w:numPr>
        <w:numId w:val="18"/>
      </w:numPr>
    </w:pPr>
  </w:style>
  <w:style w:type="paragraph" w:styleId="afffb">
    <w:name w:val="List"/>
    <w:basedOn w:val="a3"/>
    <w:rsid w:val="009452D7"/>
    <w:pPr>
      <w:ind w:left="283" w:hanging="283"/>
    </w:pPr>
  </w:style>
  <w:style w:type="paragraph" w:styleId="26">
    <w:name w:val="List 2"/>
    <w:basedOn w:val="a3"/>
    <w:rsid w:val="009452D7"/>
    <w:pPr>
      <w:ind w:left="566" w:hanging="283"/>
    </w:pPr>
  </w:style>
  <w:style w:type="paragraph" w:styleId="35">
    <w:name w:val="List 3"/>
    <w:basedOn w:val="a3"/>
    <w:rsid w:val="009452D7"/>
    <w:pPr>
      <w:ind w:left="849" w:hanging="283"/>
    </w:pPr>
  </w:style>
  <w:style w:type="paragraph" w:styleId="41">
    <w:name w:val="List 4"/>
    <w:basedOn w:val="a3"/>
    <w:rsid w:val="009452D7"/>
    <w:pPr>
      <w:ind w:left="1132" w:hanging="283"/>
    </w:pPr>
  </w:style>
  <w:style w:type="paragraph" w:styleId="51">
    <w:name w:val="List 5"/>
    <w:basedOn w:val="a3"/>
    <w:rsid w:val="009452D7"/>
    <w:pPr>
      <w:ind w:left="1415" w:hanging="283"/>
    </w:pPr>
  </w:style>
  <w:style w:type="paragraph" w:styleId="afffc">
    <w:name w:val="Closing"/>
    <w:basedOn w:val="a3"/>
    <w:link w:val="afffd"/>
    <w:rsid w:val="009452D7"/>
    <w:pPr>
      <w:ind w:left="4252"/>
    </w:pPr>
  </w:style>
  <w:style w:type="character" w:customStyle="1" w:styleId="afffd">
    <w:name w:val="סיום תו"/>
    <w:basedOn w:val="a4"/>
    <w:link w:val="afffc"/>
    <w:rsid w:val="009452D7"/>
    <w:rPr>
      <w:rFonts w:ascii="Times New Roman" w:eastAsia="Times New Roman" w:hAnsi="Times New Roman" w:cs="Times New Roman"/>
      <w:sz w:val="20"/>
      <w:szCs w:val="20"/>
      <w:lang w:eastAsia="he-IL"/>
    </w:rPr>
  </w:style>
  <w:style w:type="paragraph" w:styleId="a">
    <w:name w:val="List Bullet"/>
    <w:basedOn w:val="a3"/>
    <w:autoRedefine/>
    <w:rsid w:val="009452D7"/>
    <w:pPr>
      <w:numPr>
        <w:numId w:val="20"/>
      </w:numPr>
    </w:pPr>
  </w:style>
  <w:style w:type="paragraph" w:styleId="3">
    <w:name w:val="List Bullet 3"/>
    <w:basedOn w:val="a3"/>
    <w:autoRedefine/>
    <w:rsid w:val="009452D7"/>
    <w:pPr>
      <w:numPr>
        <w:numId w:val="21"/>
      </w:numPr>
    </w:pPr>
  </w:style>
  <w:style w:type="paragraph" w:styleId="afffe">
    <w:name w:val="List Continue"/>
    <w:basedOn w:val="a3"/>
    <w:rsid w:val="009452D7"/>
    <w:pPr>
      <w:spacing w:after="120"/>
      <w:ind w:left="283"/>
    </w:pPr>
  </w:style>
  <w:style w:type="paragraph" w:styleId="27">
    <w:name w:val="List Continue 2"/>
    <w:basedOn w:val="a3"/>
    <w:rsid w:val="009452D7"/>
    <w:pPr>
      <w:spacing w:after="120"/>
      <w:ind w:left="566"/>
    </w:pPr>
  </w:style>
  <w:style w:type="paragraph" w:styleId="36">
    <w:name w:val="List Continue 3"/>
    <w:basedOn w:val="a3"/>
    <w:rsid w:val="009452D7"/>
    <w:pPr>
      <w:spacing w:after="120"/>
      <w:ind w:left="849"/>
    </w:pPr>
  </w:style>
  <w:style w:type="paragraph" w:styleId="42">
    <w:name w:val="List Continue 4"/>
    <w:basedOn w:val="a3"/>
    <w:rsid w:val="009452D7"/>
    <w:pPr>
      <w:spacing w:after="120"/>
      <w:ind w:left="1132"/>
    </w:pPr>
  </w:style>
  <w:style w:type="paragraph" w:styleId="52">
    <w:name w:val="List Continue 5"/>
    <w:basedOn w:val="a3"/>
    <w:rsid w:val="009452D7"/>
    <w:pPr>
      <w:spacing w:after="120"/>
      <w:ind w:left="1415"/>
    </w:pPr>
  </w:style>
  <w:style w:type="paragraph" w:styleId="affff">
    <w:name w:val="Normal Indent"/>
    <w:basedOn w:val="a3"/>
    <w:rsid w:val="009452D7"/>
    <w:pPr>
      <w:ind w:left="720"/>
    </w:pPr>
  </w:style>
  <w:style w:type="paragraph" w:customStyle="1" w:styleId="affff0">
    <w:name w:val="כתובת החזר קצרה"/>
    <w:basedOn w:val="a3"/>
    <w:rsid w:val="009452D7"/>
  </w:style>
  <w:style w:type="numbering" w:customStyle="1" w:styleId="30">
    <w:name w:val="סגנון3"/>
    <w:basedOn w:val="a6"/>
    <w:rsid w:val="009452D7"/>
    <w:pPr>
      <w:numPr>
        <w:numId w:val="23"/>
      </w:numPr>
    </w:pPr>
  </w:style>
  <w:style w:type="numbering" w:customStyle="1" w:styleId="20">
    <w:name w:val="סגנון2"/>
    <w:rsid w:val="009452D7"/>
    <w:pPr>
      <w:numPr>
        <w:numId w:val="22"/>
      </w:numPr>
    </w:pPr>
  </w:style>
  <w:style w:type="paragraph" w:customStyle="1" w:styleId="37">
    <w:name w:val="רמה 3"/>
    <w:basedOn w:val="31"/>
    <w:link w:val="38"/>
    <w:autoRedefine/>
    <w:rsid w:val="006757E0"/>
    <w:pPr>
      <w:widowControl w:val="0"/>
      <w:pBdr>
        <w:top w:val="none" w:sz="0" w:space="0" w:color="auto"/>
      </w:pBdr>
      <w:tabs>
        <w:tab w:val="num" w:pos="1426"/>
      </w:tabs>
      <w:spacing w:before="60" w:after="120" w:line="260" w:lineRule="atLeast"/>
      <w:ind w:left="1426" w:hanging="576"/>
      <w:jc w:val="both"/>
      <w:outlineLvl w:val="9"/>
    </w:pPr>
    <w:rPr>
      <w:rFonts w:cs="David"/>
      <w:caps w:val="0"/>
      <w:color w:val="auto"/>
      <w:spacing w:val="0"/>
      <w:sz w:val="20"/>
      <w:szCs w:val="24"/>
      <w:lang w:eastAsia="en-US"/>
    </w:rPr>
  </w:style>
  <w:style w:type="character" w:customStyle="1" w:styleId="38">
    <w:name w:val="רמה 3 תו"/>
    <w:link w:val="37"/>
    <w:rsid w:val="006757E0"/>
    <w:rPr>
      <w:rFonts w:ascii="Times New Roman" w:eastAsia="Times New Roman" w:hAnsi="Times New Roman" w:cs="David"/>
      <w:sz w:val="20"/>
      <w:szCs w:val="24"/>
    </w:rPr>
  </w:style>
  <w:style w:type="paragraph" w:customStyle="1" w:styleId="13">
    <w:name w:val="פיסקת רשימה1"/>
    <w:basedOn w:val="a3"/>
    <w:rsid w:val="000B7DBA"/>
    <w:pPr>
      <w:overflowPunct/>
      <w:autoSpaceDE/>
      <w:autoSpaceDN/>
      <w:bidi/>
      <w:adjustRightInd/>
      <w:spacing w:line="260" w:lineRule="atLeast"/>
      <w:ind w:left="720" w:hanging="567"/>
      <w:contextualSpacing/>
      <w:textAlignment w:val="auto"/>
    </w:pPr>
    <w:rPr>
      <w:rFonts w:cs="Miriam"/>
      <w:lang w:eastAsia="en-US"/>
    </w:rPr>
  </w:style>
  <w:style w:type="paragraph" w:customStyle="1" w:styleId="affff1">
    <w:basedOn w:val="a3"/>
    <w:next w:val="NormalWeb"/>
    <w:rsid w:val="00335700"/>
    <w:pPr>
      <w:spacing w:before="100" w:after="100" w:line="300" w:lineRule="atLeast"/>
      <w:ind w:left="567" w:hanging="567"/>
    </w:pPr>
    <w:rPr>
      <w:rFonts w:cs="David"/>
      <w:sz w:val="24"/>
      <w:szCs w:val="24"/>
      <w:lang w:eastAsia="en-US"/>
    </w:rPr>
  </w:style>
  <w:style w:type="character" w:customStyle="1" w:styleId="default">
    <w:name w:val="default"/>
    <w:rsid w:val="00335700"/>
    <w:rPr>
      <w:rFonts w:ascii="Times New Roman" w:hAnsi="Times New Roman" w:cs="Times New Roman"/>
      <w:sz w:val="26"/>
      <w:szCs w:val="26"/>
    </w:rPr>
  </w:style>
  <w:style w:type="character" w:customStyle="1" w:styleId="15">
    <w:name w:val="כותרת 1 תו5"/>
    <w:aliases w:val="h1 תו4,H1 תו4,Header1 תו4"/>
    <w:rsid w:val="002D38C7"/>
    <w:rPr>
      <w:rFonts w:cs="David"/>
      <w:b/>
      <w:bCs/>
      <w:spacing w:val="60"/>
      <w:sz w:val="32"/>
      <w:szCs w:val="36"/>
      <w:u w:val="single"/>
    </w:rPr>
  </w:style>
  <w:style w:type="paragraph" w:customStyle="1" w:styleId="Normal1">
    <w:name w:val="Normal1"/>
    <w:basedOn w:val="a3"/>
    <w:rsid w:val="00876FB6"/>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ffff2">
    <w:name w:val="כותרת"/>
    <w:basedOn w:val="a3"/>
    <w:rsid w:val="00912086"/>
    <w:pPr>
      <w:bidi/>
      <w:spacing w:before="120" w:after="120"/>
      <w:jc w:val="center"/>
    </w:pPr>
    <w:rPr>
      <w:rFonts w:cs="David"/>
      <w:b/>
      <w:bCs/>
      <w:szCs w:val="36"/>
    </w:rPr>
  </w:style>
  <w:style w:type="paragraph" w:customStyle="1" w:styleId="a0">
    <w:name w:val="טקסט סעיף"/>
    <w:basedOn w:val="a3"/>
    <w:rsid w:val="00A81148"/>
    <w:pPr>
      <w:numPr>
        <w:ilvl w:val="1"/>
        <w:numId w:val="91"/>
      </w:numPr>
      <w:overflowPunct/>
      <w:autoSpaceDE/>
      <w:autoSpaceDN/>
      <w:bidi/>
      <w:adjustRightInd/>
      <w:spacing w:line="360" w:lineRule="auto"/>
      <w:jc w:val="both"/>
      <w:textAlignment w:val="auto"/>
    </w:pPr>
    <w:rPr>
      <w:rFonts w:ascii="Arial" w:hAnsi="Arial"/>
      <w:sz w:val="22"/>
      <w:szCs w:val="22"/>
      <w:lang w:eastAsia="en-US"/>
    </w:rPr>
  </w:style>
  <w:style w:type="paragraph" w:customStyle="1" w:styleId="a1">
    <w:name w:val="תת סעיף"/>
    <w:basedOn w:val="a3"/>
    <w:rsid w:val="00A81148"/>
    <w:pPr>
      <w:numPr>
        <w:ilvl w:val="2"/>
        <w:numId w:val="91"/>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A81148"/>
    <w:pPr>
      <w:numPr>
        <w:ilvl w:val="3"/>
      </w:numPr>
    </w:pPr>
  </w:style>
  <w:style w:type="paragraph" w:customStyle="1" w:styleId="211111">
    <w:name w:val="תת סעיף2 1.1.1.1.1"/>
    <w:basedOn w:val="10"/>
    <w:rsid w:val="00A81148"/>
    <w:pPr>
      <w:numPr>
        <w:ilvl w:val="4"/>
      </w:numPr>
    </w:pPr>
  </w:style>
  <w:style w:type="paragraph" w:customStyle="1" w:styleId="affff3">
    <w:name w:val="כותרת סעיף"/>
    <w:basedOn w:val="a3"/>
    <w:rsid w:val="007A0399"/>
    <w:pPr>
      <w:tabs>
        <w:tab w:val="num" w:pos="567"/>
      </w:tabs>
      <w:overflowPunct/>
      <w:autoSpaceDE/>
      <w:autoSpaceDN/>
      <w:bidi/>
      <w:adjustRightInd/>
      <w:spacing w:before="240" w:line="360" w:lineRule="auto"/>
      <w:ind w:left="567" w:hanging="567"/>
      <w:jc w:val="both"/>
      <w:textAlignment w:val="auto"/>
    </w:pPr>
    <w:rPr>
      <w:rFonts w:ascii="Arial" w:hAnsi="Arial" w:cs="Arial"/>
      <w:b/>
      <w:bCs/>
      <w:color w:val="1B3461"/>
      <w:sz w:val="22"/>
      <w:szCs w:val="22"/>
      <w:lang w:eastAsia="en-US"/>
    </w:rPr>
  </w:style>
  <w:style w:type="paragraph" w:customStyle="1" w:styleId="P00">
    <w:name w:val="P00"/>
    <w:rsid w:val="003C574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Normal Indent" w:uiPriority="0"/>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4" w:uiPriority="0"/>
    <w:lsdException w:name="List 5" w:uiPriority="0"/>
    <w:lsdException w:name="List Bullet 3" w:uiPriority="0"/>
    <w:lsdException w:name="Title" w:semiHidden="0" w:uiPriority="0" w:unhideWhenUsed="0" w:qFormat="1"/>
    <w:lsdException w:name="Closing" w:uiPriority="0"/>
    <w:lsdException w:name="Default Paragraph Font" w:uiPriority="1"/>
    <w:lsdException w:name="Body Text" w:uiPriority="0"/>
    <w:lsdException w:name="Body Text Indent" w:uiPriority="0"/>
    <w:lsdException w:name="List Continue" w:uiPriority="0"/>
    <w:lsdException w:name="List Continue 2" w:uiPriority="0"/>
    <w:lsdException w:name="List Continue 3" w:uiPriority="0"/>
    <w:lsdException w:name="List Continue 4" w:uiPriority="0"/>
    <w:lsdException w:name="List Continue 5" w:uiPriority="0"/>
    <w:lsdException w:name="Subtitle" w:semiHidden="0" w:uiPriority="11" w:unhideWhenUsed="0" w:qFormat="1"/>
    <w:lsdException w:name="Body Text 2" w:uiPriority="0"/>
    <w:lsdException w:name="Body Text Indent 2" w:uiPriority="0"/>
    <w:lsdException w:name="Body Text Indent 3" w:uiPriority="0"/>
    <w:lsdException w:name="Block Text" w:uiPriority="0"/>
    <w:lsdException w:name="Hyperlink" w:uiPriority="0"/>
    <w:lsdException w:name="Strong" w:semiHidden="0" w:uiPriority="0" w:unhideWhenUsed="0" w:qFormat="1"/>
    <w:lsdException w:name="Emphasis" w:semiHidden="0" w:uiPriority="20" w:unhideWhenUsed="0" w:qFormat="1"/>
    <w:lsdException w:name="Document Map" w:uiPriority="0"/>
    <w:lsdException w:name="No Lis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3">
    <w:name w:val="Normal"/>
    <w:qFormat/>
    <w:rsid w:val="001312F5"/>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he-IL"/>
    </w:rPr>
  </w:style>
  <w:style w:type="paragraph" w:styleId="11">
    <w:name w:val="heading 1"/>
    <w:basedOn w:val="a3"/>
    <w:next w:val="a3"/>
    <w:link w:val="12"/>
    <w:qFormat/>
    <w:rsid w:val="007E0747"/>
    <w:pPr>
      <w:pageBreakBefore/>
      <w:pBdr>
        <w:top w:val="single" w:sz="2" w:space="0" w:color="FFFFFF"/>
        <w:left w:val="single" w:sz="2" w:space="0" w:color="FFFFFF"/>
        <w:bottom w:val="single" w:sz="2" w:space="0" w:color="FFFFFF"/>
        <w:right w:val="single" w:sz="2" w:space="0" w:color="FFFFFF"/>
      </w:pBdr>
      <w:shd w:val="clear" w:color="auto" w:fill="F2F2F2" w:themeFill="background1" w:themeFillShade="F2"/>
      <w:overflowPunct/>
      <w:autoSpaceDE/>
      <w:autoSpaceDN/>
      <w:bidi/>
      <w:adjustRightInd/>
      <w:spacing w:after="240"/>
      <w:jc w:val="center"/>
      <w:textAlignment w:val="auto"/>
      <w:outlineLvl w:val="0"/>
    </w:pPr>
    <w:rPr>
      <w:rFonts w:cs="Tahoma"/>
      <w:b/>
      <w:bCs/>
      <w:caps/>
      <w:spacing w:val="15"/>
      <w:sz w:val="30"/>
      <w:szCs w:val="30"/>
    </w:rPr>
  </w:style>
  <w:style w:type="paragraph" w:styleId="2">
    <w:name w:val="heading 2"/>
    <w:basedOn w:val="a3"/>
    <w:next w:val="a3"/>
    <w:link w:val="21"/>
    <w:unhideWhenUsed/>
    <w:qFormat/>
    <w:rsid w:val="007E0747"/>
    <w:pPr>
      <w:framePr w:wrap="notBeside" w:vAnchor="text" w:hAnchor="text" w:y="1"/>
      <w:numPr>
        <w:numId w:val="2"/>
      </w:numPr>
      <w:pBdr>
        <w:top w:val="single" w:sz="24" w:space="0" w:color="FFFFFF"/>
      </w:pBdr>
      <w:overflowPunct/>
      <w:autoSpaceDE/>
      <w:autoSpaceDN/>
      <w:bidi/>
      <w:adjustRightInd/>
      <w:spacing w:before="240" w:after="120"/>
      <w:textAlignment w:val="auto"/>
      <w:outlineLvl w:val="1"/>
    </w:pPr>
    <w:rPr>
      <w:rFonts w:cs="Tahoma"/>
      <w:bCs/>
      <w:caps/>
      <w:color w:val="000000"/>
      <w:spacing w:val="15"/>
    </w:rPr>
  </w:style>
  <w:style w:type="paragraph" w:styleId="31">
    <w:name w:val="heading 3"/>
    <w:aliases w:val="h3"/>
    <w:basedOn w:val="a3"/>
    <w:next w:val="a3"/>
    <w:link w:val="32"/>
    <w:unhideWhenUsed/>
    <w:qFormat/>
    <w:rsid w:val="007E0747"/>
    <w:pPr>
      <w:pBdr>
        <w:top w:val="single" w:sz="6" w:space="2" w:color="F2F2F2" w:themeColor="background1" w:themeShade="F2"/>
      </w:pBdr>
      <w:overflowPunct/>
      <w:autoSpaceDE/>
      <w:autoSpaceDN/>
      <w:bidi/>
      <w:adjustRightInd/>
      <w:spacing w:before="300" w:line="280" w:lineRule="exact"/>
      <w:textAlignment w:val="auto"/>
      <w:outlineLvl w:val="2"/>
    </w:pPr>
    <w:rPr>
      <w:rFonts w:cs="Tahoma"/>
      <w:caps/>
      <w:color w:val="000000"/>
      <w:spacing w:val="15"/>
      <w:sz w:val="22"/>
    </w:rPr>
  </w:style>
  <w:style w:type="paragraph" w:styleId="4">
    <w:name w:val="heading 4"/>
    <w:basedOn w:val="a3"/>
    <w:next w:val="a3"/>
    <w:link w:val="40"/>
    <w:unhideWhenUsed/>
    <w:qFormat/>
    <w:rsid w:val="007E0747"/>
    <w:pPr>
      <w:numPr>
        <w:numId w:val="3"/>
      </w:numPr>
      <w:overflowPunct/>
      <w:autoSpaceDE/>
      <w:autoSpaceDN/>
      <w:bidi/>
      <w:adjustRightInd/>
      <w:spacing w:before="300" w:line="280" w:lineRule="exact"/>
      <w:textAlignment w:val="auto"/>
      <w:outlineLvl w:val="3"/>
    </w:pPr>
    <w:rPr>
      <w:rFonts w:cs="Tahoma"/>
      <w:b/>
      <w:bCs/>
      <w:caps/>
      <w:color w:val="000000"/>
      <w:spacing w:val="10"/>
      <w:sz w:val="22"/>
    </w:rPr>
  </w:style>
  <w:style w:type="paragraph" w:styleId="5">
    <w:name w:val="heading 5"/>
    <w:basedOn w:val="a3"/>
    <w:next w:val="a3"/>
    <w:link w:val="50"/>
    <w:unhideWhenUsed/>
    <w:qFormat/>
    <w:rsid w:val="007E0747"/>
    <w:pPr>
      <w:pBdr>
        <w:bottom w:val="single" w:sz="6" w:space="1" w:color="4F81BD"/>
      </w:pBdr>
      <w:overflowPunct/>
      <w:autoSpaceDE/>
      <w:autoSpaceDN/>
      <w:adjustRightInd/>
      <w:spacing w:before="300" w:line="280" w:lineRule="exact"/>
      <w:textAlignment w:val="auto"/>
      <w:outlineLvl w:val="4"/>
    </w:pPr>
    <w:rPr>
      <w:rFonts w:cs="Tahoma"/>
      <w:caps/>
      <w:color w:val="365F91"/>
      <w:spacing w:val="10"/>
      <w:sz w:val="22"/>
    </w:rPr>
  </w:style>
  <w:style w:type="paragraph" w:styleId="6">
    <w:name w:val="heading 6"/>
    <w:basedOn w:val="a3"/>
    <w:next w:val="a3"/>
    <w:link w:val="60"/>
    <w:unhideWhenUsed/>
    <w:qFormat/>
    <w:rsid w:val="007E0747"/>
    <w:pPr>
      <w:pBdr>
        <w:bottom w:val="dotted" w:sz="6" w:space="1" w:color="4F81BD"/>
      </w:pBdr>
      <w:overflowPunct/>
      <w:autoSpaceDE/>
      <w:autoSpaceDN/>
      <w:adjustRightInd/>
      <w:spacing w:before="300" w:line="280" w:lineRule="exact"/>
      <w:textAlignment w:val="auto"/>
      <w:outlineLvl w:val="5"/>
    </w:pPr>
    <w:rPr>
      <w:rFonts w:cs="Tahoma"/>
      <w:caps/>
      <w:color w:val="365F91"/>
      <w:spacing w:val="10"/>
      <w:sz w:val="22"/>
    </w:rPr>
  </w:style>
  <w:style w:type="paragraph" w:styleId="7">
    <w:name w:val="heading 7"/>
    <w:basedOn w:val="a3"/>
    <w:next w:val="a3"/>
    <w:link w:val="70"/>
    <w:unhideWhenUsed/>
    <w:qFormat/>
    <w:rsid w:val="007E0747"/>
    <w:pPr>
      <w:overflowPunct/>
      <w:autoSpaceDE/>
      <w:autoSpaceDN/>
      <w:adjustRightInd/>
      <w:spacing w:before="300" w:line="280" w:lineRule="exact"/>
      <w:textAlignment w:val="auto"/>
      <w:outlineLvl w:val="6"/>
    </w:pPr>
    <w:rPr>
      <w:rFonts w:cs="Tahoma"/>
      <w:caps/>
      <w:color w:val="365F91"/>
      <w:spacing w:val="10"/>
      <w:sz w:val="22"/>
    </w:rPr>
  </w:style>
  <w:style w:type="paragraph" w:styleId="8">
    <w:name w:val="heading 8"/>
    <w:basedOn w:val="a3"/>
    <w:next w:val="a3"/>
    <w:link w:val="80"/>
    <w:unhideWhenUsed/>
    <w:qFormat/>
    <w:rsid w:val="007E0747"/>
    <w:pPr>
      <w:overflowPunct/>
      <w:autoSpaceDE/>
      <w:autoSpaceDN/>
      <w:adjustRightInd/>
      <w:spacing w:before="300" w:line="280" w:lineRule="exact"/>
      <w:textAlignment w:val="auto"/>
      <w:outlineLvl w:val="7"/>
    </w:pPr>
    <w:rPr>
      <w:rFonts w:cs="Tahoma"/>
      <w:caps/>
      <w:spacing w:val="10"/>
      <w:sz w:val="18"/>
      <w:szCs w:val="18"/>
    </w:rPr>
  </w:style>
  <w:style w:type="paragraph" w:styleId="9">
    <w:name w:val="heading 9"/>
    <w:basedOn w:val="a3"/>
    <w:next w:val="a3"/>
    <w:link w:val="90"/>
    <w:unhideWhenUsed/>
    <w:qFormat/>
    <w:rsid w:val="007E0747"/>
    <w:pPr>
      <w:overflowPunct/>
      <w:autoSpaceDE/>
      <w:autoSpaceDN/>
      <w:adjustRightInd/>
      <w:spacing w:before="300" w:line="280" w:lineRule="exact"/>
      <w:textAlignment w:val="auto"/>
      <w:outlineLvl w:val="8"/>
    </w:pPr>
    <w:rPr>
      <w:rFonts w:cs="Tahoma"/>
      <w:i/>
      <w:caps/>
      <w:spacing w:val="10"/>
      <w:sz w:val="18"/>
      <w:szCs w:val="18"/>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aliases w:val="Header תו,1 תו,Header תו תו תו תו תו,Header תו תו תו"/>
    <w:basedOn w:val="a3"/>
    <w:link w:val="a8"/>
    <w:rsid w:val="009D26A2"/>
    <w:pPr>
      <w:tabs>
        <w:tab w:val="center" w:pos="4153"/>
        <w:tab w:val="right" w:pos="8306"/>
      </w:tabs>
    </w:pPr>
  </w:style>
  <w:style w:type="character" w:customStyle="1" w:styleId="a8">
    <w:name w:val="כותרת עליונה תו"/>
    <w:aliases w:val="Header תו תו,1 תו תו,Header תו תו תו תו תו תו,Header תו תו תו תו"/>
    <w:basedOn w:val="a4"/>
    <w:link w:val="a7"/>
    <w:rsid w:val="009D26A2"/>
    <w:rPr>
      <w:rFonts w:ascii="Times New Roman" w:eastAsia="Times New Roman" w:hAnsi="Times New Roman" w:cs="Times New Roman"/>
      <w:sz w:val="20"/>
      <w:szCs w:val="20"/>
      <w:lang w:eastAsia="he-IL"/>
    </w:rPr>
  </w:style>
  <w:style w:type="paragraph" w:styleId="a9">
    <w:name w:val="footer"/>
    <w:basedOn w:val="a3"/>
    <w:link w:val="aa"/>
    <w:uiPriority w:val="99"/>
    <w:rsid w:val="009D26A2"/>
    <w:pPr>
      <w:tabs>
        <w:tab w:val="center" w:pos="4153"/>
        <w:tab w:val="right" w:pos="8306"/>
      </w:tabs>
    </w:pPr>
  </w:style>
  <w:style w:type="character" w:customStyle="1" w:styleId="aa">
    <w:name w:val="כותרת תחתונה תו"/>
    <w:basedOn w:val="a4"/>
    <w:link w:val="a9"/>
    <w:uiPriority w:val="99"/>
    <w:rsid w:val="009D26A2"/>
    <w:rPr>
      <w:rFonts w:ascii="Times New Roman" w:eastAsia="Times New Roman" w:hAnsi="Times New Roman" w:cs="Times New Roman"/>
      <w:sz w:val="20"/>
      <w:szCs w:val="20"/>
      <w:lang w:eastAsia="he-IL"/>
    </w:rPr>
  </w:style>
  <w:style w:type="paragraph" w:styleId="NormalWeb">
    <w:name w:val="Normal (Web)"/>
    <w:basedOn w:val="a3"/>
    <w:uiPriority w:val="99"/>
    <w:rsid w:val="009D26A2"/>
    <w:pPr>
      <w:overflowPunct/>
      <w:autoSpaceDE/>
      <w:autoSpaceDN/>
      <w:adjustRightInd/>
      <w:spacing w:before="100" w:beforeAutospacing="1" w:after="100" w:afterAutospacing="1"/>
      <w:textAlignment w:val="auto"/>
    </w:pPr>
    <w:rPr>
      <w:sz w:val="24"/>
      <w:szCs w:val="24"/>
      <w:lang w:eastAsia="en-US"/>
    </w:rPr>
  </w:style>
  <w:style w:type="paragraph" w:styleId="ab">
    <w:name w:val="List Paragraph"/>
    <w:basedOn w:val="a3"/>
    <w:uiPriority w:val="34"/>
    <w:qFormat/>
    <w:rsid w:val="0086162C"/>
    <w:pPr>
      <w:ind w:left="720"/>
      <w:contextualSpacing/>
    </w:pPr>
  </w:style>
  <w:style w:type="paragraph" w:styleId="ac">
    <w:name w:val="Body Text"/>
    <w:basedOn w:val="a3"/>
    <w:link w:val="ad"/>
    <w:rsid w:val="001750E6"/>
    <w:pPr>
      <w:overflowPunct/>
      <w:autoSpaceDE/>
      <w:autoSpaceDN/>
      <w:bidi/>
      <w:adjustRightInd/>
      <w:spacing w:line="360" w:lineRule="auto"/>
      <w:jc w:val="both"/>
      <w:textAlignment w:val="auto"/>
    </w:pPr>
    <w:rPr>
      <w:rFonts w:cs="David"/>
      <w:sz w:val="28"/>
      <w:szCs w:val="28"/>
      <w:lang w:eastAsia="en-US"/>
    </w:rPr>
  </w:style>
  <w:style w:type="character" w:customStyle="1" w:styleId="ad">
    <w:name w:val="גוף טקסט תו"/>
    <w:basedOn w:val="a4"/>
    <w:link w:val="ac"/>
    <w:semiHidden/>
    <w:rsid w:val="001750E6"/>
    <w:rPr>
      <w:rFonts w:ascii="Times New Roman" w:eastAsia="Times New Roman" w:hAnsi="Times New Roman" w:cs="David"/>
      <w:sz w:val="28"/>
      <w:szCs w:val="28"/>
    </w:rPr>
  </w:style>
  <w:style w:type="paragraph" w:styleId="33">
    <w:name w:val="Body Text Indent 3"/>
    <w:basedOn w:val="a3"/>
    <w:link w:val="34"/>
    <w:rsid w:val="001750E6"/>
    <w:pPr>
      <w:overflowPunct/>
      <w:autoSpaceDE/>
      <w:autoSpaceDN/>
      <w:bidi/>
      <w:adjustRightInd/>
      <w:spacing w:line="360" w:lineRule="auto"/>
      <w:ind w:left="720"/>
      <w:jc w:val="both"/>
      <w:textAlignment w:val="auto"/>
    </w:pPr>
    <w:rPr>
      <w:rFonts w:cs="David"/>
      <w:sz w:val="28"/>
      <w:szCs w:val="28"/>
      <w:lang w:eastAsia="en-US"/>
    </w:rPr>
  </w:style>
  <w:style w:type="character" w:customStyle="1" w:styleId="34">
    <w:name w:val="כניסה בגוף טקסט 3 תו"/>
    <w:basedOn w:val="a4"/>
    <w:link w:val="33"/>
    <w:rsid w:val="001750E6"/>
    <w:rPr>
      <w:rFonts w:ascii="Times New Roman" w:eastAsia="Times New Roman" w:hAnsi="Times New Roman" w:cs="David"/>
      <w:sz w:val="28"/>
      <w:szCs w:val="28"/>
    </w:rPr>
  </w:style>
  <w:style w:type="paragraph" w:styleId="ae">
    <w:name w:val="Balloon Text"/>
    <w:basedOn w:val="a3"/>
    <w:link w:val="af"/>
    <w:uiPriority w:val="99"/>
    <w:semiHidden/>
    <w:unhideWhenUsed/>
    <w:rsid w:val="00DE5F57"/>
    <w:rPr>
      <w:rFonts w:ascii="Tahoma" w:hAnsi="Tahoma" w:cs="Tahoma"/>
      <w:sz w:val="16"/>
      <w:szCs w:val="16"/>
    </w:rPr>
  </w:style>
  <w:style w:type="character" w:customStyle="1" w:styleId="af">
    <w:name w:val="טקסט בלונים תו"/>
    <w:basedOn w:val="a4"/>
    <w:link w:val="ae"/>
    <w:uiPriority w:val="99"/>
    <w:semiHidden/>
    <w:rsid w:val="00DE5F57"/>
    <w:rPr>
      <w:rFonts w:ascii="Tahoma" w:eastAsia="Times New Roman" w:hAnsi="Tahoma" w:cs="Tahoma"/>
      <w:sz w:val="16"/>
      <w:szCs w:val="16"/>
      <w:lang w:eastAsia="he-IL"/>
    </w:rPr>
  </w:style>
  <w:style w:type="paragraph" w:styleId="af0">
    <w:name w:val="Plain Text"/>
    <w:basedOn w:val="a3"/>
    <w:link w:val="af1"/>
    <w:uiPriority w:val="99"/>
    <w:rsid w:val="005005CC"/>
    <w:pPr>
      <w:overflowPunct/>
      <w:autoSpaceDE/>
      <w:autoSpaceDN/>
      <w:bidi/>
      <w:adjustRightInd/>
      <w:textAlignment w:val="auto"/>
    </w:pPr>
    <w:rPr>
      <w:rFonts w:ascii="Courier New" w:hAnsi="Courier New" w:cs="Courier New"/>
    </w:rPr>
  </w:style>
  <w:style w:type="character" w:customStyle="1" w:styleId="af1">
    <w:name w:val="טקסט רגיל תו"/>
    <w:basedOn w:val="a4"/>
    <w:link w:val="af0"/>
    <w:uiPriority w:val="99"/>
    <w:rsid w:val="005005CC"/>
    <w:rPr>
      <w:rFonts w:ascii="Courier New" w:eastAsia="Times New Roman" w:hAnsi="Courier New" w:cs="Courier New"/>
      <w:sz w:val="20"/>
      <w:szCs w:val="20"/>
      <w:lang w:eastAsia="he-IL"/>
    </w:rPr>
  </w:style>
  <w:style w:type="character" w:customStyle="1" w:styleId="12">
    <w:name w:val="כותרת 1 תו"/>
    <w:basedOn w:val="a4"/>
    <w:link w:val="11"/>
    <w:uiPriority w:val="9"/>
    <w:rsid w:val="007E0747"/>
    <w:rPr>
      <w:rFonts w:ascii="Times New Roman" w:eastAsia="Times New Roman" w:hAnsi="Times New Roman" w:cs="Tahoma"/>
      <w:b/>
      <w:bCs/>
      <w:caps/>
      <w:spacing w:val="15"/>
      <w:sz w:val="30"/>
      <w:szCs w:val="30"/>
      <w:shd w:val="clear" w:color="auto" w:fill="F2F2F2" w:themeFill="background1" w:themeFillShade="F2"/>
      <w:lang w:eastAsia="he-IL"/>
    </w:rPr>
  </w:style>
  <w:style w:type="character" w:customStyle="1" w:styleId="21">
    <w:name w:val="כותרת 2 תו"/>
    <w:basedOn w:val="a4"/>
    <w:link w:val="2"/>
    <w:rsid w:val="007E0747"/>
    <w:rPr>
      <w:rFonts w:ascii="Times New Roman" w:eastAsia="Times New Roman" w:hAnsi="Times New Roman" w:cs="Tahoma"/>
      <w:bCs/>
      <w:caps/>
      <w:color w:val="000000"/>
      <w:spacing w:val="15"/>
      <w:sz w:val="20"/>
      <w:szCs w:val="20"/>
      <w:lang w:eastAsia="he-IL"/>
    </w:rPr>
  </w:style>
  <w:style w:type="character" w:customStyle="1" w:styleId="32">
    <w:name w:val="כותרת 3 תו"/>
    <w:aliases w:val="h3 תו"/>
    <w:basedOn w:val="a4"/>
    <w:link w:val="31"/>
    <w:uiPriority w:val="9"/>
    <w:rsid w:val="007E0747"/>
    <w:rPr>
      <w:rFonts w:ascii="Times New Roman" w:eastAsia="Times New Roman" w:hAnsi="Times New Roman" w:cs="Tahoma"/>
      <w:caps/>
      <w:color w:val="000000"/>
      <w:spacing w:val="15"/>
      <w:szCs w:val="20"/>
      <w:lang w:eastAsia="he-IL"/>
    </w:rPr>
  </w:style>
  <w:style w:type="character" w:customStyle="1" w:styleId="40">
    <w:name w:val="כותרת 4 תו"/>
    <w:basedOn w:val="a4"/>
    <w:link w:val="4"/>
    <w:rsid w:val="007E0747"/>
    <w:rPr>
      <w:rFonts w:ascii="Times New Roman" w:eastAsia="Times New Roman" w:hAnsi="Times New Roman" w:cs="Tahoma"/>
      <w:b/>
      <w:bCs/>
      <w:caps/>
      <w:color w:val="000000"/>
      <w:spacing w:val="10"/>
      <w:szCs w:val="20"/>
      <w:lang w:eastAsia="he-IL"/>
    </w:rPr>
  </w:style>
  <w:style w:type="character" w:customStyle="1" w:styleId="50">
    <w:name w:val="כותרת 5 תו"/>
    <w:basedOn w:val="a4"/>
    <w:link w:val="5"/>
    <w:uiPriority w:val="9"/>
    <w:semiHidden/>
    <w:rsid w:val="007E0747"/>
    <w:rPr>
      <w:rFonts w:ascii="Times New Roman" w:eastAsia="Times New Roman" w:hAnsi="Times New Roman" w:cs="Tahoma"/>
      <w:caps/>
      <w:color w:val="365F91"/>
      <w:spacing w:val="10"/>
      <w:szCs w:val="20"/>
      <w:lang w:eastAsia="he-IL"/>
    </w:rPr>
  </w:style>
  <w:style w:type="character" w:customStyle="1" w:styleId="60">
    <w:name w:val="כותרת 6 תו"/>
    <w:basedOn w:val="a4"/>
    <w:link w:val="6"/>
    <w:uiPriority w:val="9"/>
    <w:semiHidden/>
    <w:rsid w:val="007E0747"/>
    <w:rPr>
      <w:rFonts w:ascii="Times New Roman" w:eastAsia="Times New Roman" w:hAnsi="Times New Roman" w:cs="Tahoma"/>
      <w:caps/>
      <w:color w:val="365F91"/>
      <w:spacing w:val="10"/>
      <w:szCs w:val="20"/>
      <w:lang w:eastAsia="he-IL"/>
    </w:rPr>
  </w:style>
  <w:style w:type="character" w:customStyle="1" w:styleId="70">
    <w:name w:val="כותרת 7 תו"/>
    <w:basedOn w:val="a4"/>
    <w:link w:val="7"/>
    <w:uiPriority w:val="9"/>
    <w:semiHidden/>
    <w:rsid w:val="007E0747"/>
    <w:rPr>
      <w:rFonts w:ascii="Times New Roman" w:eastAsia="Times New Roman" w:hAnsi="Times New Roman" w:cs="Tahoma"/>
      <w:caps/>
      <w:color w:val="365F91"/>
      <w:spacing w:val="10"/>
      <w:szCs w:val="20"/>
      <w:lang w:eastAsia="he-IL"/>
    </w:rPr>
  </w:style>
  <w:style w:type="character" w:customStyle="1" w:styleId="80">
    <w:name w:val="כותרת 8 תו"/>
    <w:basedOn w:val="a4"/>
    <w:link w:val="8"/>
    <w:uiPriority w:val="9"/>
    <w:semiHidden/>
    <w:rsid w:val="007E0747"/>
    <w:rPr>
      <w:rFonts w:ascii="Times New Roman" w:eastAsia="Times New Roman" w:hAnsi="Times New Roman" w:cs="Tahoma"/>
      <w:caps/>
      <w:spacing w:val="10"/>
      <w:sz w:val="18"/>
      <w:szCs w:val="18"/>
      <w:lang w:eastAsia="he-IL"/>
    </w:rPr>
  </w:style>
  <w:style w:type="character" w:customStyle="1" w:styleId="90">
    <w:name w:val="כותרת 9 תו"/>
    <w:basedOn w:val="a4"/>
    <w:link w:val="9"/>
    <w:uiPriority w:val="9"/>
    <w:semiHidden/>
    <w:rsid w:val="007E0747"/>
    <w:rPr>
      <w:rFonts w:ascii="Times New Roman" w:eastAsia="Times New Roman" w:hAnsi="Times New Roman" w:cs="Tahoma"/>
      <w:i/>
      <w:caps/>
      <w:spacing w:val="10"/>
      <w:sz w:val="18"/>
      <w:szCs w:val="18"/>
      <w:lang w:eastAsia="he-IL"/>
    </w:rPr>
  </w:style>
  <w:style w:type="paragraph" w:styleId="af2">
    <w:name w:val="Body Text Indent"/>
    <w:basedOn w:val="a3"/>
    <w:link w:val="af3"/>
    <w:rsid w:val="007E0747"/>
    <w:pPr>
      <w:overflowPunct/>
      <w:autoSpaceDE/>
      <w:autoSpaceDN/>
      <w:bidi/>
      <w:adjustRightInd/>
      <w:spacing w:before="120" w:after="120" w:line="280" w:lineRule="exact"/>
      <w:ind w:left="1080"/>
      <w:textAlignment w:val="auto"/>
    </w:pPr>
    <w:rPr>
      <w:rFonts w:cs="Tahoma"/>
      <w:sz w:val="24"/>
    </w:rPr>
  </w:style>
  <w:style w:type="character" w:customStyle="1" w:styleId="af3">
    <w:name w:val="כניסה בגוף טקסט תו"/>
    <w:basedOn w:val="a4"/>
    <w:link w:val="af2"/>
    <w:rsid w:val="007E0747"/>
    <w:rPr>
      <w:rFonts w:ascii="Times New Roman" w:eastAsia="Times New Roman" w:hAnsi="Times New Roman" w:cs="Tahoma"/>
      <w:sz w:val="24"/>
      <w:szCs w:val="20"/>
      <w:lang w:eastAsia="he-IL"/>
    </w:rPr>
  </w:style>
  <w:style w:type="paragraph" w:customStyle="1" w:styleId="af4">
    <w:name w:val="תואר"/>
    <w:basedOn w:val="a3"/>
    <w:next w:val="a3"/>
    <w:link w:val="af5"/>
    <w:uiPriority w:val="10"/>
    <w:rsid w:val="007E0747"/>
    <w:pPr>
      <w:overflowPunct/>
      <w:autoSpaceDE/>
      <w:autoSpaceDN/>
      <w:bidi/>
      <w:adjustRightInd/>
      <w:spacing w:before="720" w:after="120" w:line="280" w:lineRule="exact"/>
      <w:textAlignment w:val="auto"/>
    </w:pPr>
    <w:rPr>
      <w:rFonts w:cs="Tahoma"/>
      <w:caps/>
      <w:color w:val="4F81BD"/>
      <w:spacing w:val="10"/>
      <w:kern w:val="28"/>
      <w:sz w:val="52"/>
      <w:szCs w:val="52"/>
    </w:rPr>
  </w:style>
  <w:style w:type="paragraph" w:styleId="af6">
    <w:name w:val="Subtitle"/>
    <w:basedOn w:val="a3"/>
    <w:next w:val="a3"/>
    <w:link w:val="af7"/>
    <w:uiPriority w:val="11"/>
    <w:rsid w:val="007E0747"/>
    <w:pPr>
      <w:overflowPunct/>
      <w:autoSpaceDE/>
      <w:autoSpaceDN/>
      <w:bidi/>
      <w:adjustRightInd/>
      <w:spacing w:before="120" w:after="1000"/>
      <w:textAlignment w:val="auto"/>
    </w:pPr>
    <w:rPr>
      <w:rFonts w:cs="Tahoma"/>
      <w:caps/>
      <w:color w:val="595959"/>
      <w:spacing w:val="10"/>
      <w:sz w:val="24"/>
    </w:rPr>
  </w:style>
  <w:style w:type="character" w:customStyle="1" w:styleId="af7">
    <w:name w:val="כותרת משנה תו"/>
    <w:basedOn w:val="a4"/>
    <w:link w:val="af6"/>
    <w:uiPriority w:val="11"/>
    <w:rsid w:val="007E0747"/>
    <w:rPr>
      <w:rFonts w:ascii="Times New Roman" w:eastAsia="Times New Roman" w:hAnsi="Times New Roman" w:cs="Tahoma"/>
      <w:caps/>
      <w:color w:val="595959"/>
      <w:spacing w:val="10"/>
      <w:sz w:val="24"/>
      <w:szCs w:val="20"/>
      <w:lang w:eastAsia="he-IL"/>
    </w:rPr>
  </w:style>
  <w:style w:type="character" w:styleId="af8">
    <w:name w:val="page number"/>
    <w:basedOn w:val="a4"/>
    <w:rsid w:val="007E0747"/>
  </w:style>
  <w:style w:type="character" w:styleId="Hyperlink">
    <w:name w:val="Hyperlink"/>
    <w:rsid w:val="007E0747"/>
    <w:rPr>
      <w:color w:val="0000FF"/>
      <w:u w:val="single"/>
    </w:rPr>
  </w:style>
  <w:style w:type="paragraph" w:customStyle="1" w:styleId="Footnotes">
    <w:name w:val="Footnotes"/>
    <w:basedOn w:val="af9"/>
    <w:link w:val="FootnotesChar"/>
    <w:rsid w:val="007E0747"/>
    <w:pPr>
      <w:spacing w:line="240" w:lineRule="auto"/>
    </w:pPr>
    <w:rPr>
      <w:rFonts w:ascii="Arial" w:hAnsi="Arial" w:cs="Arial"/>
      <w:sz w:val="14"/>
      <w:szCs w:val="14"/>
    </w:rPr>
  </w:style>
  <w:style w:type="paragraph" w:styleId="af9">
    <w:name w:val="footnote text"/>
    <w:basedOn w:val="a3"/>
    <w:link w:val="afa"/>
    <w:rsid w:val="007E0747"/>
    <w:pPr>
      <w:overflowPunct/>
      <w:autoSpaceDE/>
      <w:autoSpaceDN/>
      <w:bidi/>
      <w:adjustRightInd/>
      <w:spacing w:before="120" w:after="120" w:line="280" w:lineRule="exact"/>
      <w:textAlignment w:val="auto"/>
    </w:pPr>
    <w:rPr>
      <w:rFonts w:cs="Tahoma"/>
      <w:sz w:val="24"/>
    </w:rPr>
  </w:style>
  <w:style w:type="character" w:customStyle="1" w:styleId="afa">
    <w:name w:val="טקסט הערת שוליים תו"/>
    <w:basedOn w:val="a4"/>
    <w:link w:val="af9"/>
    <w:rsid w:val="007E0747"/>
    <w:rPr>
      <w:rFonts w:ascii="Times New Roman" w:eastAsia="Times New Roman" w:hAnsi="Times New Roman" w:cs="Tahoma"/>
      <w:sz w:val="24"/>
      <w:szCs w:val="20"/>
      <w:lang w:eastAsia="he-IL"/>
    </w:rPr>
  </w:style>
  <w:style w:type="character" w:customStyle="1" w:styleId="FootnotesChar">
    <w:name w:val="Footnotes Char"/>
    <w:link w:val="Footnotes"/>
    <w:rsid w:val="007E0747"/>
    <w:rPr>
      <w:rFonts w:ascii="Arial" w:eastAsia="Times New Roman" w:hAnsi="Arial" w:cs="Arial"/>
      <w:sz w:val="14"/>
      <w:szCs w:val="14"/>
      <w:lang w:eastAsia="he-IL"/>
    </w:rPr>
  </w:style>
  <w:style w:type="paragraph" w:styleId="afb">
    <w:name w:val="Document Map"/>
    <w:basedOn w:val="a3"/>
    <w:link w:val="afc"/>
    <w:rsid w:val="007E0747"/>
    <w:pPr>
      <w:overflowPunct/>
      <w:autoSpaceDE/>
      <w:autoSpaceDN/>
      <w:bidi/>
      <w:adjustRightInd/>
      <w:spacing w:before="120" w:after="120" w:line="280" w:lineRule="exact"/>
      <w:textAlignment w:val="auto"/>
    </w:pPr>
    <w:rPr>
      <w:rFonts w:cs="Tahoma"/>
      <w:sz w:val="16"/>
      <w:szCs w:val="16"/>
    </w:rPr>
  </w:style>
  <w:style w:type="character" w:customStyle="1" w:styleId="afc">
    <w:name w:val="מפת מסמך תו"/>
    <w:basedOn w:val="a4"/>
    <w:link w:val="afb"/>
    <w:rsid w:val="007E0747"/>
    <w:rPr>
      <w:rFonts w:ascii="Times New Roman" w:eastAsia="Times New Roman" w:hAnsi="Times New Roman" w:cs="Tahoma"/>
      <w:sz w:val="16"/>
      <w:szCs w:val="16"/>
      <w:lang w:eastAsia="he-IL"/>
    </w:rPr>
  </w:style>
  <w:style w:type="paragraph" w:styleId="afd">
    <w:name w:val="caption"/>
    <w:basedOn w:val="a3"/>
    <w:next w:val="a3"/>
    <w:uiPriority w:val="35"/>
    <w:semiHidden/>
    <w:unhideWhenUsed/>
    <w:qFormat/>
    <w:rsid w:val="007E0747"/>
    <w:pPr>
      <w:overflowPunct/>
      <w:autoSpaceDE/>
      <w:autoSpaceDN/>
      <w:adjustRightInd/>
      <w:spacing w:before="120" w:after="120" w:line="280" w:lineRule="exact"/>
      <w:textAlignment w:val="auto"/>
    </w:pPr>
    <w:rPr>
      <w:rFonts w:cs="Tahoma"/>
      <w:b/>
      <w:bCs/>
      <w:color w:val="365F91"/>
      <w:sz w:val="16"/>
      <w:szCs w:val="16"/>
    </w:rPr>
  </w:style>
  <w:style w:type="character" w:customStyle="1" w:styleId="af5">
    <w:name w:val="תואר תו"/>
    <w:link w:val="af4"/>
    <w:uiPriority w:val="10"/>
    <w:rsid w:val="007E0747"/>
    <w:rPr>
      <w:rFonts w:ascii="Times New Roman" w:eastAsia="Times New Roman" w:hAnsi="Times New Roman" w:cs="Tahoma"/>
      <w:caps/>
      <w:color w:val="4F81BD"/>
      <w:spacing w:val="10"/>
      <w:kern w:val="28"/>
      <w:sz w:val="52"/>
      <w:szCs w:val="52"/>
      <w:lang w:eastAsia="he-IL"/>
    </w:rPr>
  </w:style>
  <w:style w:type="character" w:styleId="afe">
    <w:name w:val="Strong"/>
    <w:qFormat/>
    <w:rsid w:val="007E0747"/>
    <w:rPr>
      <w:b/>
      <w:bCs/>
    </w:rPr>
  </w:style>
  <w:style w:type="character" w:styleId="aff">
    <w:name w:val="Emphasis"/>
    <w:uiPriority w:val="20"/>
    <w:rsid w:val="007E0747"/>
    <w:rPr>
      <w:caps/>
      <w:color w:val="243F60"/>
      <w:spacing w:val="5"/>
    </w:rPr>
  </w:style>
  <w:style w:type="paragraph" w:styleId="aff0">
    <w:name w:val="No Spacing"/>
    <w:basedOn w:val="a3"/>
    <w:link w:val="aff1"/>
    <w:uiPriority w:val="1"/>
    <w:qFormat/>
    <w:rsid w:val="007E0747"/>
    <w:pPr>
      <w:overflowPunct/>
      <w:autoSpaceDE/>
      <w:autoSpaceDN/>
      <w:adjustRightInd/>
      <w:textAlignment w:val="auto"/>
    </w:pPr>
    <w:rPr>
      <w:rFonts w:cs="Tahoma"/>
      <w:sz w:val="24"/>
    </w:rPr>
  </w:style>
  <w:style w:type="character" w:customStyle="1" w:styleId="aff1">
    <w:name w:val="ללא מרווח תו"/>
    <w:link w:val="aff0"/>
    <w:uiPriority w:val="1"/>
    <w:rsid w:val="007E0747"/>
    <w:rPr>
      <w:rFonts w:ascii="Times New Roman" w:eastAsia="Times New Roman" w:hAnsi="Times New Roman" w:cs="Tahoma"/>
      <w:sz w:val="24"/>
      <w:szCs w:val="20"/>
      <w:lang w:eastAsia="he-IL"/>
    </w:rPr>
  </w:style>
  <w:style w:type="paragraph" w:customStyle="1" w:styleId="aff2">
    <w:name w:val="הצעת מחיר"/>
    <w:basedOn w:val="a3"/>
    <w:next w:val="a3"/>
    <w:link w:val="aff3"/>
    <w:uiPriority w:val="29"/>
    <w:rsid w:val="007E0747"/>
    <w:pPr>
      <w:overflowPunct/>
      <w:autoSpaceDE/>
      <w:autoSpaceDN/>
      <w:adjustRightInd/>
      <w:spacing w:before="120" w:after="120" w:line="280" w:lineRule="exact"/>
      <w:textAlignment w:val="auto"/>
    </w:pPr>
    <w:rPr>
      <w:rFonts w:cs="Tahoma"/>
      <w:i/>
      <w:iCs/>
      <w:sz w:val="24"/>
    </w:rPr>
  </w:style>
  <w:style w:type="character" w:customStyle="1" w:styleId="aff3">
    <w:name w:val="הצעת מחיר תו"/>
    <w:link w:val="aff2"/>
    <w:uiPriority w:val="29"/>
    <w:rsid w:val="007E0747"/>
    <w:rPr>
      <w:rFonts w:ascii="Times New Roman" w:eastAsia="Times New Roman" w:hAnsi="Times New Roman" w:cs="Tahoma"/>
      <w:i/>
      <w:iCs/>
      <w:sz w:val="24"/>
      <w:szCs w:val="20"/>
      <w:lang w:eastAsia="he-IL"/>
    </w:rPr>
  </w:style>
  <w:style w:type="paragraph" w:customStyle="1" w:styleId="aff4">
    <w:name w:val="הצעת מחיר חזקה"/>
    <w:basedOn w:val="a3"/>
    <w:next w:val="a3"/>
    <w:link w:val="aff5"/>
    <w:uiPriority w:val="30"/>
    <w:rsid w:val="007E0747"/>
    <w:pPr>
      <w:pBdr>
        <w:top w:val="single" w:sz="4" w:space="10" w:color="4F81BD"/>
        <w:left w:val="single" w:sz="4" w:space="10" w:color="4F81BD"/>
      </w:pBdr>
      <w:overflowPunct/>
      <w:autoSpaceDE/>
      <w:autoSpaceDN/>
      <w:adjustRightInd/>
      <w:spacing w:before="120" w:line="280" w:lineRule="exact"/>
      <w:ind w:left="1296" w:right="1152"/>
      <w:jc w:val="both"/>
      <w:textAlignment w:val="auto"/>
    </w:pPr>
    <w:rPr>
      <w:rFonts w:cs="Tahoma"/>
      <w:i/>
      <w:iCs/>
      <w:color w:val="4F81BD"/>
      <w:sz w:val="24"/>
    </w:rPr>
  </w:style>
  <w:style w:type="character" w:customStyle="1" w:styleId="aff5">
    <w:name w:val="הצעת מחיר חזקה תו"/>
    <w:link w:val="aff4"/>
    <w:uiPriority w:val="30"/>
    <w:rsid w:val="007E0747"/>
    <w:rPr>
      <w:rFonts w:ascii="Times New Roman" w:eastAsia="Times New Roman" w:hAnsi="Times New Roman" w:cs="Tahoma"/>
      <w:i/>
      <w:iCs/>
      <w:color w:val="4F81BD"/>
      <w:sz w:val="24"/>
      <w:szCs w:val="20"/>
      <w:lang w:eastAsia="he-IL"/>
    </w:rPr>
  </w:style>
  <w:style w:type="character" w:customStyle="1" w:styleId="aff6">
    <w:name w:val="הדגשה מעודנת"/>
    <w:uiPriority w:val="19"/>
    <w:rsid w:val="007E0747"/>
    <w:rPr>
      <w:i/>
      <w:iCs/>
      <w:color w:val="243F60"/>
    </w:rPr>
  </w:style>
  <w:style w:type="character" w:styleId="aff7">
    <w:name w:val="Intense Emphasis"/>
    <w:uiPriority w:val="21"/>
    <w:rsid w:val="007E0747"/>
    <w:rPr>
      <w:b/>
      <w:bCs/>
      <w:caps/>
      <w:color w:val="243F60"/>
      <w:spacing w:val="10"/>
    </w:rPr>
  </w:style>
  <w:style w:type="character" w:customStyle="1" w:styleId="aff8">
    <w:name w:val="הפניה מעודנת"/>
    <w:uiPriority w:val="31"/>
    <w:rsid w:val="007E0747"/>
    <w:rPr>
      <w:b/>
      <w:bCs/>
      <w:color w:val="4F81BD"/>
    </w:rPr>
  </w:style>
  <w:style w:type="character" w:styleId="aff9">
    <w:name w:val="Intense Reference"/>
    <w:uiPriority w:val="32"/>
    <w:rsid w:val="007E0747"/>
    <w:rPr>
      <w:b/>
      <w:bCs/>
      <w:i/>
      <w:iCs/>
      <w:caps/>
      <w:color w:val="4F81BD"/>
    </w:rPr>
  </w:style>
  <w:style w:type="character" w:styleId="affa">
    <w:name w:val="Book Title"/>
    <w:uiPriority w:val="33"/>
    <w:rsid w:val="007E0747"/>
    <w:rPr>
      <w:b/>
      <w:bCs/>
      <w:i/>
      <w:iCs/>
      <w:spacing w:val="9"/>
    </w:rPr>
  </w:style>
  <w:style w:type="paragraph" w:styleId="affb">
    <w:name w:val="TOC Heading"/>
    <w:basedOn w:val="11"/>
    <w:next w:val="a3"/>
    <w:uiPriority w:val="39"/>
    <w:unhideWhenUsed/>
    <w:qFormat/>
    <w:rsid w:val="007E0747"/>
    <w:pPr>
      <w:bidi w:val="0"/>
      <w:outlineLvl w:val="9"/>
    </w:pPr>
  </w:style>
  <w:style w:type="character" w:styleId="affc">
    <w:name w:val="Placeholder Text"/>
    <w:uiPriority w:val="99"/>
    <w:semiHidden/>
    <w:rsid w:val="007E0747"/>
    <w:rPr>
      <w:color w:val="808080"/>
    </w:rPr>
  </w:style>
  <w:style w:type="paragraph" w:styleId="TOC1">
    <w:name w:val="toc 1"/>
    <w:basedOn w:val="a3"/>
    <w:next w:val="a3"/>
    <w:autoRedefine/>
    <w:uiPriority w:val="39"/>
    <w:qFormat/>
    <w:rsid w:val="007E0747"/>
    <w:pPr>
      <w:tabs>
        <w:tab w:val="left" w:pos="1840"/>
        <w:tab w:val="right" w:leader="dot" w:pos="9628"/>
      </w:tabs>
      <w:overflowPunct/>
      <w:autoSpaceDE/>
      <w:autoSpaceDN/>
      <w:bidi/>
      <w:adjustRightInd/>
      <w:spacing w:before="120" w:after="120" w:line="280" w:lineRule="exact"/>
      <w:textAlignment w:val="auto"/>
    </w:pPr>
    <w:rPr>
      <w:rFonts w:cs="Tahoma"/>
      <w:sz w:val="24"/>
    </w:rPr>
  </w:style>
  <w:style w:type="character" w:customStyle="1" w:styleId="apple-style-span">
    <w:name w:val="apple-style-span"/>
    <w:rsid w:val="007E0747"/>
  </w:style>
  <w:style w:type="paragraph" w:styleId="TOC2">
    <w:name w:val="toc 2"/>
    <w:basedOn w:val="a3"/>
    <w:next w:val="a3"/>
    <w:autoRedefine/>
    <w:uiPriority w:val="39"/>
    <w:qFormat/>
    <w:rsid w:val="007E0747"/>
    <w:pPr>
      <w:overflowPunct/>
      <w:autoSpaceDE/>
      <w:autoSpaceDN/>
      <w:bidi/>
      <w:adjustRightInd/>
      <w:spacing w:before="80" w:after="60"/>
      <w:textAlignment w:val="auto"/>
    </w:pPr>
    <w:rPr>
      <w:rFonts w:cs="Tahoma"/>
      <w:sz w:val="24"/>
    </w:rPr>
  </w:style>
  <w:style w:type="paragraph" w:customStyle="1" w:styleId="a2">
    <w:name w:val="בולטס"/>
    <w:basedOn w:val="a3"/>
    <w:link w:val="affd"/>
    <w:qFormat/>
    <w:rsid w:val="007E0747"/>
    <w:pPr>
      <w:numPr>
        <w:numId w:val="1"/>
      </w:numPr>
      <w:overflowPunct/>
      <w:autoSpaceDE/>
      <w:autoSpaceDN/>
      <w:bidi/>
      <w:adjustRightInd/>
      <w:spacing w:before="60" w:after="120" w:line="276" w:lineRule="auto"/>
      <w:ind w:left="714" w:hanging="357"/>
      <w:textAlignment w:val="auto"/>
    </w:pPr>
    <w:rPr>
      <w:rFonts w:cs="Tahoma"/>
      <w:sz w:val="24"/>
    </w:rPr>
  </w:style>
  <w:style w:type="paragraph" w:styleId="TOC3">
    <w:name w:val="toc 3"/>
    <w:basedOn w:val="a3"/>
    <w:next w:val="a3"/>
    <w:autoRedefine/>
    <w:uiPriority w:val="39"/>
    <w:unhideWhenUsed/>
    <w:qFormat/>
    <w:rsid w:val="007E0747"/>
    <w:pPr>
      <w:overflowPunct/>
      <w:autoSpaceDE/>
      <w:autoSpaceDN/>
      <w:bidi/>
      <w:adjustRightInd/>
      <w:spacing w:after="100" w:line="276" w:lineRule="auto"/>
      <w:ind w:left="440"/>
      <w:textAlignment w:val="auto"/>
    </w:pPr>
    <w:rPr>
      <w:rFonts w:ascii="Calibri" w:hAnsi="Calibri" w:cs="Arial"/>
      <w:sz w:val="22"/>
      <w:szCs w:val="22"/>
      <w:rtl/>
      <w:cs/>
    </w:rPr>
  </w:style>
  <w:style w:type="character" w:customStyle="1" w:styleId="affd">
    <w:name w:val="בולטס תו"/>
    <w:link w:val="a2"/>
    <w:rsid w:val="007E0747"/>
    <w:rPr>
      <w:rFonts w:ascii="Times New Roman" w:eastAsia="Times New Roman" w:hAnsi="Times New Roman" w:cs="Tahoma"/>
      <w:sz w:val="24"/>
      <w:szCs w:val="20"/>
      <w:lang w:eastAsia="he-IL"/>
    </w:rPr>
  </w:style>
  <w:style w:type="paragraph" w:customStyle="1" w:styleId="affe">
    <w:name w:val="כותרת המסמך"/>
    <w:basedOn w:val="11"/>
    <w:link w:val="afff"/>
    <w:rsid w:val="007E0747"/>
  </w:style>
  <w:style w:type="character" w:customStyle="1" w:styleId="afff">
    <w:name w:val="כותרת המסמך תו"/>
    <w:basedOn w:val="12"/>
    <w:link w:val="affe"/>
    <w:rsid w:val="007E0747"/>
    <w:rPr>
      <w:rFonts w:ascii="Times New Roman" w:eastAsia="Times New Roman" w:hAnsi="Times New Roman" w:cs="Tahoma"/>
      <w:b/>
      <w:bCs/>
      <w:caps/>
      <w:spacing w:val="15"/>
      <w:sz w:val="30"/>
      <w:szCs w:val="30"/>
      <w:shd w:val="clear" w:color="auto" w:fill="F2F2F2" w:themeFill="background1" w:themeFillShade="F2"/>
      <w:lang w:eastAsia="he-IL"/>
    </w:rPr>
  </w:style>
  <w:style w:type="paragraph" w:customStyle="1" w:styleId="RonnyBase">
    <w:name w:val="RonnyBase"/>
    <w:link w:val="RonnyBase1"/>
    <w:rsid w:val="007E0747"/>
    <w:pPr>
      <w:keepLines/>
      <w:bidi/>
      <w:spacing w:before="120" w:after="0" w:line="240" w:lineRule="auto"/>
      <w:jc w:val="both"/>
    </w:pPr>
    <w:rPr>
      <w:rFonts w:ascii="Times New Roman" w:eastAsia="Times New Roman" w:hAnsi="Times New Roman" w:cs="David"/>
    </w:rPr>
  </w:style>
  <w:style w:type="paragraph" w:customStyle="1" w:styleId="111">
    <w:name w:val="סגנון1.1.1"/>
    <w:basedOn w:val="a3"/>
    <w:rsid w:val="007E0747"/>
    <w:pPr>
      <w:keepNext/>
      <w:keepLines/>
      <w:overflowPunct/>
      <w:autoSpaceDE/>
      <w:autoSpaceDN/>
      <w:bidi/>
      <w:adjustRightInd/>
      <w:spacing w:before="120" w:after="120" w:line="280" w:lineRule="exact"/>
      <w:ind w:right="969"/>
      <w:textAlignment w:val="auto"/>
      <w:outlineLvl w:val="2"/>
    </w:pPr>
    <w:rPr>
      <w:rFonts w:ascii="Franklin Gothic Medium" w:hAnsi="Franklin Gothic Medium" w:cs="Tahoma"/>
      <w:b/>
      <w:color w:val="000000"/>
      <w:sz w:val="22"/>
      <w:szCs w:val="24"/>
      <w:lang w:eastAsia="en-US"/>
    </w:rPr>
  </w:style>
  <w:style w:type="character" w:customStyle="1" w:styleId="RonnyBase1">
    <w:name w:val="RonnyBase תו1"/>
    <w:basedOn w:val="a4"/>
    <w:link w:val="RonnyBase"/>
    <w:rsid w:val="007E0747"/>
    <w:rPr>
      <w:rFonts w:ascii="Times New Roman" w:eastAsia="Times New Roman" w:hAnsi="Times New Roman" w:cs="David"/>
    </w:rPr>
  </w:style>
  <w:style w:type="paragraph" w:styleId="22">
    <w:name w:val="Body Text Indent 2"/>
    <w:basedOn w:val="a3"/>
    <w:link w:val="23"/>
    <w:rsid w:val="007E0747"/>
    <w:pPr>
      <w:overflowPunct/>
      <w:autoSpaceDE/>
      <w:autoSpaceDN/>
      <w:bidi/>
      <w:adjustRightInd/>
      <w:spacing w:before="120" w:after="120" w:line="480" w:lineRule="auto"/>
      <w:ind w:left="283"/>
      <w:textAlignment w:val="auto"/>
    </w:pPr>
    <w:rPr>
      <w:rFonts w:cs="Tahoma"/>
      <w:sz w:val="24"/>
    </w:rPr>
  </w:style>
  <w:style w:type="character" w:customStyle="1" w:styleId="23">
    <w:name w:val="כניסה בגוף טקסט 2 תו"/>
    <w:basedOn w:val="a4"/>
    <w:link w:val="22"/>
    <w:rsid w:val="007E0747"/>
    <w:rPr>
      <w:rFonts w:ascii="Times New Roman" w:eastAsia="Times New Roman" w:hAnsi="Times New Roman" w:cs="Tahoma"/>
      <w:sz w:val="24"/>
      <w:szCs w:val="20"/>
      <w:lang w:eastAsia="he-IL"/>
    </w:rPr>
  </w:style>
  <w:style w:type="character" w:styleId="afff0">
    <w:name w:val="footnote reference"/>
    <w:rsid w:val="007E0747"/>
    <w:rPr>
      <w:vertAlign w:val="superscript"/>
    </w:rPr>
  </w:style>
  <w:style w:type="table" w:styleId="afff1">
    <w:name w:val="Table Grid"/>
    <w:basedOn w:val="a5"/>
    <w:rsid w:val="007E0747"/>
    <w:pPr>
      <w:spacing w:after="0" w:line="240" w:lineRule="auto"/>
    </w:pPr>
    <w:rPr>
      <w:rFonts w:ascii="Calibri" w:eastAsia="Times New Roman" w:hAnsi="Calibri" w:cs="Arial"/>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4">
    <w:name w:val="toc 4"/>
    <w:basedOn w:val="a3"/>
    <w:next w:val="a3"/>
    <w:autoRedefine/>
    <w:uiPriority w:val="39"/>
    <w:rsid w:val="007E0747"/>
    <w:pPr>
      <w:overflowPunct/>
      <w:autoSpaceDE/>
      <w:autoSpaceDN/>
      <w:bidi/>
      <w:adjustRightInd/>
      <w:spacing w:before="120" w:after="100" w:line="280" w:lineRule="exact"/>
      <w:ind w:left="720"/>
      <w:textAlignment w:val="auto"/>
    </w:pPr>
    <w:rPr>
      <w:rFonts w:cs="Tahoma"/>
      <w:sz w:val="24"/>
    </w:rPr>
  </w:style>
  <w:style w:type="character" w:styleId="afff2">
    <w:name w:val="annotation reference"/>
    <w:basedOn w:val="a4"/>
    <w:rsid w:val="007E0747"/>
    <w:rPr>
      <w:sz w:val="16"/>
      <w:szCs w:val="16"/>
    </w:rPr>
  </w:style>
  <w:style w:type="paragraph" w:styleId="afff3">
    <w:name w:val="annotation text"/>
    <w:basedOn w:val="a3"/>
    <w:link w:val="afff4"/>
    <w:rsid w:val="007E0747"/>
    <w:pPr>
      <w:overflowPunct/>
      <w:autoSpaceDE/>
      <w:autoSpaceDN/>
      <w:bidi/>
      <w:adjustRightInd/>
      <w:spacing w:before="120" w:after="120"/>
      <w:textAlignment w:val="auto"/>
    </w:pPr>
    <w:rPr>
      <w:rFonts w:cs="Tahoma"/>
    </w:rPr>
  </w:style>
  <w:style w:type="character" w:customStyle="1" w:styleId="afff4">
    <w:name w:val="טקסט הערה תו"/>
    <w:basedOn w:val="a4"/>
    <w:link w:val="afff3"/>
    <w:rsid w:val="007E0747"/>
    <w:rPr>
      <w:rFonts w:ascii="Times New Roman" w:eastAsia="Times New Roman" w:hAnsi="Times New Roman" w:cs="Tahoma"/>
      <w:sz w:val="20"/>
      <w:szCs w:val="20"/>
      <w:lang w:eastAsia="he-IL"/>
    </w:rPr>
  </w:style>
  <w:style w:type="paragraph" w:styleId="afff5">
    <w:name w:val="annotation subject"/>
    <w:basedOn w:val="afff3"/>
    <w:next w:val="afff3"/>
    <w:link w:val="afff6"/>
    <w:uiPriority w:val="99"/>
    <w:rsid w:val="007E0747"/>
    <w:rPr>
      <w:b/>
      <w:bCs/>
    </w:rPr>
  </w:style>
  <w:style w:type="character" w:customStyle="1" w:styleId="afff6">
    <w:name w:val="נושא הערה תו"/>
    <w:basedOn w:val="afff4"/>
    <w:link w:val="afff5"/>
    <w:uiPriority w:val="99"/>
    <w:rsid w:val="007E0747"/>
    <w:rPr>
      <w:rFonts w:ascii="Times New Roman" w:eastAsia="Times New Roman" w:hAnsi="Times New Roman" w:cs="Tahoma"/>
      <w:b/>
      <w:bCs/>
      <w:sz w:val="20"/>
      <w:szCs w:val="20"/>
      <w:lang w:eastAsia="he-IL"/>
    </w:rPr>
  </w:style>
  <w:style w:type="paragraph" w:styleId="afff7">
    <w:name w:val="Revision"/>
    <w:hidden/>
    <w:uiPriority w:val="99"/>
    <w:semiHidden/>
    <w:rsid w:val="007E0747"/>
    <w:pPr>
      <w:spacing w:after="0" w:line="240" w:lineRule="auto"/>
    </w:pPr>
    <w:rPr>
      <w:rFonts w:ascii="Times New Roman" w:eastAsia="Times New Roman" w:hAnsi="Times New Roman" w:cs="Tahoma"/>
      <w:sz w:val="24"/>
      <w:szCs w:val="20"/>
      <w:lang w:eastAsia="he-IL"/>
    </w:rPr>
  </w:style>
  <w:style w:type="character" w:customStyle="1" w:styleId="apple-converted-space">
    <w:name w:val="apple-converted-space"/>
    <w:rsid w:val="007E0747"/>
  </w:style>
  <w:style w:type="paragraph" w:customStyle="1" w:styleId="StyleHeading3LatinArialComplexArial11ptBlackNo">
    <w:name w:val="Style Heading 3 + (Latin) Arial (Complex) Arial 11 pt Black No ..."/>
    <w:basedOn w:val="31"/>
    <w:autoRedefine/>
    <w:rsid w:val="007E0747"/>
    <w:pPr>
      <w:numPr>
        <w:ilvl w:val="5"/>
        <w:numId w:val="8"/>
      </w:numPr>
      <w:pBdr>
        <w:top w:val="none" w:sz="0" w:space="0" w:color="auto"/>
      </w:pBdr>
      <w:tabs>
        <w:tab w:val="left" w:pos="720"/>
      </w:tabs>
      <w:spacing w:before="120" w:after="120" w:line="360" w:lineRule="auto"/>
      <w:ind w:left="1841"/>
    </w:pPr>
    <w:rPr>
      <w:rFonts w:ascii="Tahoma" w:hAnsi="Tahoma" w:cs="David"/>
      <w:caps w:val="0"/>
      <w:spacing w:val="0"/>
      <w:sz w:val="24"/>
      <w:szCs w:val="24"/>
      <w:lang w:eastAsia="en-US"/>
    </w:rPr>
  </w:style>
  <w:style w:type="paragraph" w:customStyle="1" w:styleId="StyleHeading2NotExpandedbyCondensedby">
    <w:name w:val="Style Heading 2 + Not Expanded by / Condensed by"/>
    <w:basedOn w:val="2"/>
    <w:autoRedefine/>
    <w:rsid w:val="00F733DE"/>
    <w:pPr>
      <w:framePr w:wrap="auto" w:vAnchor="margin" w:yAlign="inline"/>
      <w:numPr>
        <w:ilvl w:val="4"/>
        <w:numId w:val="25"/>
      </w:numPr>
      <w:pBdr>
        <w:top w:val="none" w:sz="0" w:space="0" w:color="auto"/>
      </w:pBdr>
      <w:spacing w:before="120" w:line="360" w:lineRule="auto"/>
      <w:ind w:left="1604" w:hanging="1134"/>
      <w:jc w:val="both"/>
    </w:pPr>
    <w:rPr>
      <w:rFonts w:ascii="Tahoma" w:hAnsi="Tahoma" w:cs="David"/>
      <w:bCs w:val="0"/>
      <w:caps w:val="0"/>
      <w:color w:val="auto"/>
      <w:spacing w:val="0"/>
      <w:sz w:val="24"/>
      <w:szCs w:val="24"/>
      <w:lang w:eastAsia="en-US"/>
    </w:rPr>
  </w:style>
  <w:style w:type="paragraph" w:styleId="afff8">
    <w:name w:val="Title"/>
    <w:basedOn w:val="a3"/>
    <w:link w:val="afff9"/>
    <w:qFormat/>
    <w:rsid w:val="009452D7"/>
    <w:pPr>
      <w:overflowPunct/>
      <w:autoSpaceDE/>
      <w:autoSpaceDN/>
      <w:bidi/>
      <w:adjustRightInd/>
      <w:snapToGrid w:val="0"/>
      <w:textAlignment w:val="auto"/>
    </w:pPr>
    <w:rPr>
      <w:rFonts w:cs="David"/>
      <w:bCs/>
      <w:sz w:val="24"/>
      <w:szCs w:val="24"/>
    </w:rPr>
  </w:style>
  <w:style w:type="character" w:customStyle="1" w:styleId="afff9">
    <w:name w:val="כותרת טקסט תו"/>
    <w:basedOn w:val="a4"/>
    <w:link w:val="afff8"/>
    <w:rsid w:val="009452D7"/>
    <w:rPr>
      <w:rFonts w:ascii="Times New Roman" w:eastAsia="Times New Roman" w:hAnsi="Times New Roman" w:cs="David"/>
      <w:bCs/>
      <w:sz w:val="24"/>
      <w:szCs w:val="24"/>
      <w:lang w:eastAsia="he-IL"/>
    </w:rPr>
  </w:style>
  <w:style w:type="paragraph" w:styleId="24">
    <w:name w:val="Body Text 2"/>
    <w:basedOn w:val="a3"/>
    <w:link w:val="25"/>
    <w:rsid w:val="009452D7"/>
    <w:pPr>
      <w:overflowPunct/>
      <w:autoSpaceDE/>
      <w:autoSpaceDN/>
      <w:bidi/>
      <w:adjustRightInd/>
      <w:spacing w:after="120" w:line="480" w:lineRule="auto"/>
      <w:textAlignment w:val="auto"/>
    </w:pPr>
    <w:rPr>
      <w:rFonts w:cs="David"/>
      <w:sz w:val="24"/>
      <w:szCs w:val="26"/>
    </w:rPr>
  </w:style>
  <w:style w:type="character" w:customStyle="1" w:styleId="25">
    <w:name w:val="גוף טקסט 2 תו"/>
    <w:basedOn w:val="a4"/>
    <w:link w:val="24"/>
    <w:rsid w:val="009452D7"/>
    <w:rPr>
      <w:rFonts w:ascii="Times New Roman" w:eastAsia="Times New Roman" w:hAnsi="Times New Roman" w:cs="David"/>
      <w:sz w:val="24"/>
      <w:szCs w:val="26"/>
      <w:lang w:eastAsia="he-IL"/>
    </w:rPr>
  </w:style>
  <w:style w:type="paragraph" w:styleId="afffa">
    <w:name w:val="Block Text"/>
    <w:basedOn w:val="a3"/>
    <w:rsid w:val="009452D7"/>
    <w:pPr>
      <w:overflowPunct/>
      <w:autoSpaceDE/>
      <w:autoSpaceDN/>
      <w:bidi/>
      <w:adjustRightInd/>
      <w:spacing w:line="280" w:lineRule="atLeast"/>
      <w:ind w:left="1440" w:right="1440" w:hanging="720"/>
      <w:jc w:val="both"/>
      <w:textAlignment w:val="auto"/>
    </w:pPr>
    <w:rPr>
      <w:rFonts w:cs="David"/>
      <w:sz w:val="22"/>
      <w:szCs w:val="24"/>
    </w:rPr>
  </w:style>
  <w:style w:type="numbering" w:customStyle="1" w:styleId="1">
    <w:name w:val="סגנון1"/>
    <w:rsid w:val="009452D7"/>
    <w:pPr>
      <w:numPr>
        <w:numId w:val="18"/>
      </w:numPr>
    </w:pPr>
  </w:style>
  <w:style w:type="paragraph" w:styleId="afffb">
    <w:name w:val="List"/>
    <w:basedOn w:val="a3"/>
    <w:rsid w:val="009452D7"/>
    <w:pPr>
      <w:ind w:left="283" w:hanging="283"/>
    </w:pPr>
  </w:style>
  <w:style w:type="paragraph" w:styleId="26">
    <w:name w:val="List 2"/>
    <w:basedOn w:val="a3"/>
    <w:rsid w:val="009452D7"/>
    <w:pPr>
      <w:ind w:left="566" w:hanging="283"/>
    </w:pPr>
  </w:style>
  <w:style w:type="paragraph" w:styleId="35">
    <w:name w:val="List 3"/>
    <w:basedOn w:val="a3"/>
    <w:rsid w:val="009452D7"/>
    <w:pPr>
      <w:ind w:left="849" w:hanging="283"/>
    </w:pPr>
  </w:style>
  <w:style w:type="paragraph" w:styleId="41">
    <w:name w:val="List 4"/>
    <w:basedOn w:val="a3"/>
    <w:rsid w:val="009452D7"/>
    <w:pPr>
      <w:ind w:left="1132" w:hanging="283"/>
    </w:pPr>
  </w:style>
  <w:style w:type="paragraph" w:styleId="51">
    <w:name w:val="List 5"/>
    <w:basedOn w:val="a3"/>
    <w:rsid w:val="009452D7"/>
    <w:pPr>
      <w:ind w:left="1415" w:hanging="283"/>
    </w:pPr>
  </w:style>
  <w:style w:type="paragraph" w:styleId="afffc">
    <w:name w:val="Closing"/>
    <w:basedOn w:val="a3"/>
    <w:link w:val="afffd"/>
    <w:rsid w:val="009452D7"/>
    <w:pPr>
      <w:ind w:left="4252"/>
    </w:pPr>
  </w:style>
  <w:style w:type="character" w:customStyle="1" w:styleId="afffd">
    <w:name w:val="סיום תו"/>
    <w:basedOn w:val="a4"/>
    <w:link w:val="afffc"/>
    <w:rsid w:val="009452D7"/>
    <w:rPr>
      <w:rFonts w:ascii="Times New Roman" w:eastAsia="Times New Roman" w:hAnsi="Times New Roman" w:cs="Times New Roman"/>
      <w:sz w:val="20"/>
      <w:szCs w:val="20"/>
      <w:lang w:eastAsia="he-IL"/>
    </w:rPr>
  </w:style>
  <w:style w:type="paragraph" w:styleId="a">
    <w:name w:val="List Bullet"/>
    <w:basedOn w:val="a3"/>
    <w:autoRedefine/>
    <w:rsid w:val="009452D7"/>
    <w:pPr>
      <w:numPr>
        <w:numId w:val="20"/>
      </w:numPr>
    </w:pPr>
  </w:style>
  <w:style w:type="paragraph" w:styleId="3">
    <w:name w:val="List Bullet 3"/>
    <w:basedOn w:val="a3"/>
    <w:autoRedefine/>
    <w:rsid w:val="009452D7"/>
    <w:pPr>
      <w:numPr>
        <w:numId w:val="21"/>
      </w:numPr>
    </w:pPr>
  </w:style>
  <w:style w:type="paragraph" w:styleId="afffe">
    <w:name w:val="List Continue"/>
    <w:basedOn w:val="a3"/>
    <w:rsid w:val="009452D7"/>
    <w:pPr>
      <w:spacing w:after="120"/>
      <w:ind w:left="283"/>
    </w:pPr>
  </w:style>
  <w:style w:type="paragraph" w:styleId="27">
    <w:name w:val="List Continue 2"/>
    <w:basedOn w:val="a3"/>
    <w:rsid w:val="009452D7"/>
    <w:pPr>
      <w:spacing w:after="120"/>
      <w:ind w:left="566"/>
    </w:pPr>
  </w:style>
  <w:style w:type="paragraph" w:styleId="36">
    <w:name w:val="List Continue 3"/>
    <w:basedOn w:val="a3"/>
    <w:rsid w:val="009452D7"/>
    <w:pPr>
      <w:spacing w:after="120"/>
      <w:ind w:left="849"/>
    </w:pPr>
  </w:style>
  <w:style w:type="paragraph" w:styleId="42">
    <w:name w:val="List Continue 4"/>
    <w:basedOn w:val="a3"/>
    <w:rsid w:val="009452D7"/>
    <w:pPr>
      <w:spacing w:after="120"/>
      <w:ind w:left="1132"/>
    </w:pPr>
  </w:style>
  <w:style w:type="paragraph" w:styleId="52">
    <w:name w:val="List Continue 5"/>
    <w:basedOn w:val="a3"/>
    <w:rsid w:val="009452D7"/>
    <w:pPr>
      <w:spacing w:after="120"/>
      <w:ind w:left="1415"/>
    </w:pPr>
  </w:style>
  <w:style w:type="paragraph" w:styleId="affff">
    <w:name w:val="Normal Indent"/>
    <w:basedOn w:val="a3"/>
    <w:rsid w:val="009452D7"/>
    <w:pPr>
      <w:ind w:left="720"/>
    </w:pPr>
  </w:style>
  <w:style w:type="paragraph" w:customStyle="1" w:styleId="affff0">
    <w:name w:val="כתובת החזר קצרה"/>
    <w:basedOn w:val="a3"/>
    <w:rsid w:val="009452D7"/>
  </w:style>
  <w:style w:type="numbering" w:customStyle="1" w:styleId="30">
    <w:name w:val="סגנון3"/>
    <w:basedOn w:val="a6"/>
    <w:rsid w:val="009452D7"/>
    <w:pPr>
      <w:numPr>
        <w:numId w:val="23"/>
      </w:numPr>
    </w:pPr>
  </w:style>
  <w:style w:type="numbering" w:customStyle="1" w:styleId="20">
    <w:name w:val="סגנון2"/>
    <w:rsid w:val="009452D7"/>
    <w:pPr>
      <w:numPr>
        <w:numId w:val="22"/>
      </w:numPr>
    </w:pPr>
  </w:style>
  <w:style w:type="paragraph" w:customStyle="1" w:styleId="37">
    <w:name w:val="רמה 3"/>
    <w:basedOn w:val="31"/>
    <w:link w:val="38"/>
    <w:autoRedefine/>
    <w:rsid w:val="006757E0"/>
    <w:pPr>
      <w:widowControl w:val="0"/>
      <w:pBdr>
        <w:top w:val="none" w:sz="0" w:space="0" w:color="auto"/>
      </w:pBdr>
      <w:tabs>
        <w:tab w:val="num" w:pos="1426"/>
      </w:tabs>
      <w:spacing w:before="60" w:after="120" w:line="260" w:lineRule="atLeast"/>
      <w:ind w:left="1426" w:hanging="576"/>
      <w:jc w:val="both"/>
      <w:outlineLvl w:val="9"/>
    </w:pPr>
    <w:rPr>
      <w:rFonts w:cs="David"/>
      <w:caps w:val="0"/>
      <w:color w:val="auto"/>
      <w:spacing w:val="0"/>
      <w:sz w:val="20"/>
      <w:szCs w:val="24"/>
      <w:lang w:eastAsia="en-US"/>
    </w:rPr>
  </w:style>
  <w:style w:type="character" w:customStyle="1" w:styleId="38">
    <w:name w:val="רמה 3 תו"/>
    <w:link w:val="37"/>
    <w:rsid w:val="006757E0"/>
    <w:rPr>
      <w:rFonts w:ascii="Times New Roman" w:eastAsia="Times New Roman" w:hAnsi="Times New Roman" w:cs="David"/>
      <w:sz w:val="20"/>
      <w:szCs w:val="24"/>
    </w:rPr>
  </w:style>
  <w:style w:type="paragraph" w:customStyle="1" w:styleId="13">
    <w:name w:val="פיסקת רשימה1"/>
    <w:basedOn w:val="a3"/>
    <w:rsid w:val="000B7DBA"/>
    <w:pPr>
      <w:overflowPunct/>
      <w:autoSpaceDE/>
      <w:autoSpaceDN/>
      <w:bidi/>
      <w:adjustRightInd/>
      <w:spacing w:line="260" w:lineRule="atLeast"/>
      <w:ind w:left="720" w:hanging="567"/>
      <w:contextualSpacing/>
      <w:textAlignment w:val="auto"/>
    </w:pPr>
    <w:rPr>
      <w:rFonts w:cs="Miriam"/>
      <w:lang w:eastAsia="en-US"/>
    </w:rPr>
  </w:style>
  <w:style w:type="paragraph" w:customStyle="1" w:styleId="affff1">
    <w:basedOn w:val="a3"/>
    <w:next w:val="NormalWeb"/>
    <w:rsid w:val="00335700"/>
    <w:pPr>
      <w:spacing w:before="100" w:after="100" w:line="300" w:lineRule="atLeast"/>
      <w:ind w:left="567" w:hanging="567"/>
    </w:pPr>
    <w:rPr>
      <w:rFonts w:cs="David"/>
      <w:sz w:val="24"/>
      <w:szCs w:val="24"/>
      <w:lang w:eastAsia="en-US"/>
    </w:rPr>
  </w:style>
  <w:style w:type="character" w:customStyle="1" w:styleId="default">
    <w:name w:val="default"/>
    <w:rsid w:val="00335700"/>
    <w:rPr>
      <w:rFonts w:ascii="Times New Roman" w:hAnsi="Times New Roman" w:cs="Times New Roman"/>
      <w:sz w:val="26"/>
      <w:szCs w:val="26"/>
    </w:rPr>
  </w:style>
  <w:style w:type="character" w:customStyle="1" w:styleId="15">
    <w:name w:val="כותרת 1 תו5"/>
    <w:aliases w:val="h1 תו4,H1 תו4,Header1 תו4"/>
    <w:rsid w:val="002D38C7"/>
    <w:rPr>
      <w:rFonts w:cs="David"/>
      <w:b/>
      <w:bCs/>
      <w:spacing w:val="60"/>
      <w:sz w:val="32"/>
      <w:szCs w:val="36"/>
      <w:u w:val="single"/>
    </w:rPr>
  </w:style>
  <w:style w:type="paragraph" w:customStyle="1" w:styleId="Normal1">
    <w:name w:val="Normal1"/>
    <w:basedOn w:val="a3"/>
    <w:rsid w:val="00876FB6"/>
    <w:pPr>
      <w:widowControl w:val="0"/>
      <w:overflowPunct/>
      <w:bidi/>
      <w:adjustRightInd/>
      <w:spacing w:before="120" w:after="20" w:line="260" w:lineRule="atLeast"/>
      <w:ind w:left="567" w:hanging="567"/>
      <w:jc w:val="both"/>
      <w:textAlignment w:val="auto"/>
    </w:pPr>
    <w:rPr>
      <w:rFonts w:cs="David"/>
      <w:smallCaps/>
      <w:sz w:val="24"/>
      <w:szCs w:val="24"/>
    </w:rPr>
  </w:style>
  <w:style w:type="paragraph" w:customStyle="1" w:styleId="affff2">
    <w:name w:val="כותרת"/>
    <w:basedOn w:val="a3"/>
    <w:rsid w:val="00912086"/>
    <w:pPr>
      <w:bidi/>
      <w:spacing w:before="120" w:after="120"/>
      <w:jc w:val="center"/>
    </w:pPr>
    <w:rPr>
      <w:rFonts w:cs="David"/>
      <w:b/>
      <w:bCs/>
      <w:szCs w:val="36"/>
    </w:rPr>
  </w:style>
  <w:style w:type="paragraph" w:customStyle="1" w:styleId="a0">
    <w:name w:val="טקסט סעיף"/>
    <w:basedOn w:val="a3"/>
    <w:rsid w:val="00A81148"/>
    <w:pPr>
      <w:numPr>
        <w:ilvl w:val="1"/>
        <w:numId w:val="91"/>
      </w:numPr>
      <w:overflowPunct/>
      <w:autoSpaceDE/>
      <w:autoSpaceDN/>
      <w:bidi/>
      <w:adjustRightInd/>
      <w:spacing w:line="360" w:lineRule="auto"/>
      <w:jc w:val="both"/>
      <w:textAlignment w:val="auto"/>
    </w:pPr>
    <w:rPr>
      <w:rFonts w:ascii="Arial" w:hAnsi="Arial"/>
      <w:sz w:val="22"/>
      <w:szCs w:val="22"/>
      <w:lang w:eastAsia="en-US"/>
    </w:rPr>
  </w:style>
  <w:style w:type="paragraph" w:customStyle="1" w:styleId="a1">
    <w:name w:val="תת סעיף"/>
    <w:basedOn w:val="a3"/>
    <w:rsid w:val="00A81148"/>
    <w:pPr>
      <w:numPr>
        <w:ilvl w:val="2"/>
        <w:numId w:val="91"/>
      </w:numPr>
      <w:overflowPunct/>
      <w:autoSpaceDE/>
      <w:autoSpaceDN/>
      <w:bidi/>
      <w:adjustRightInd/>
      <w:spacing w:line="360" w:lineRule="auto"/>
      <w:jc w:val="both"/>
      <w:textAlignment w:val="auto"/>
    </w:pPr>
    <w:rPr>
      <w:rFonts w:cs="Arial"/>
      <w:sz w:val="22"/>
      <w:szCs w:val="22"/>
      <w:lang w:eastAsia="en-US"/>
    </w:rPr>
  </w:style>
  <w:style w:type="paragraph" w:customStyle="1" w:styleId="10">
    <w:name w:val="תת סעיף1"/>
    <w:basedOn w:val="a1"/>
    <w:rsid w:val="00A81148"/>
    <w:pPr>
      <w:numPr>
        <w:ilvl w:val="3"/>
      </w:numPr>
    </w:pPr>
  </w:style>
  <w:style w:type="paragraph" w:customStyle="1" w:styleId="211111">
    <w:name w:val="תת סעיף2 1.1.1.1.1"/>
    <w:basedOn w:val="10"/>
    <w:rsid w:val="00A81148"/>
    <w:pPr>
      <w:numPr>
        <w:ilvl w:val="4"/>
      </w:numPr>
    </w:pPr>
  </w:style>
  <w:style w:type="paragraph" w:customStyle="1" w:styleId="affff3">
    <w:name w:val="כותרת סעיף"/>
    <w:basedOn w:val="a3"/>
    <w:rsid w:val="007A0399"/>
    <w:pPr>
      <w:tabs>
        <w:tab w:val="num" w:pos="567"/>
      </w:tabs>
      <w:overflowPunct/>
      <w:autoSpaceDE/>
      <w:autoSpaceDN/>
      <w:bidi/>
      <w:adjustRightInd/>
      <w:spacing w:before="240" w:line="360" w:lineRule="auto"/>
      <w:ind w:left="567" w:hanging="567"/>
      <w:jc w:val="both"/>
      <w:textAlignment w:val="auto"/>
    </w:pPr>
    <w:rPr>
      <w:rFonts w:ascii="Arial" w:hAnsi="Arial" w:cs="Arial"/>
      <w:b/>
      <w:bCs/>
      <w:color w:val="1B3461"/>
      <w:sz w:val="22"/>
      <w:szCs w:val="22"/>
      <w:lang w:eastAsia="en-US"/>
    </w:rPr>
  </w:style>
  <w:style w:type="paragraph" w:customStyle="1" w:styleId="P00">
    <w:name w:val="P00"/>
    <w:rsid w:val="003C5743"/>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2982286">
      <w:bodyDiv w:val="1"/>
      <w:marLeft w:val="0"/>
      <w:marRight w:val="0"/>
      <w:marTop w:val="0"/>
      <w:marBottom w:val="0"/>
      <w:divBdr>
        <w:top w:val="none" w:sz="0" w:space="0" w:color="auto"/>
        <w:left w:val="none" w:sz="0" w:space="0" w:color="auto"/>
        <w:bottom w:val="none" w:sz="0" w:space="0" w:color="auto"/>
        <w:right w:val="none" w:sz="0" w:space="0" w:color="auto"/>
      </w:divBdr>
    </w:div>
    <w:div w:id="283268956">
      <w:bodyDiv w:val="1"/>
      <w:marLeft w:val="0"/>
      <w:marRight w:val="0"/>
      <w:marTop w:val="0"/>
      <w:marBottom w:val="0"/>
      <w:divBdr>
        <w:top w:val="none" w:sz="0" w:space="0" w:color="auto"/>
        <w:left w:val="none" w:sz="0" w:space="0" w:color="auto"/>
        <w:bottom w:val="none" w:sz="0" w:space="0" w:color="auto"/>
        <w:right w:val="none" w:sz="0" w:space="0" w:color="auto"/>
      </w:divBdr>
    </w:div>
    <w:div w:id="498617534">
      <w:bodyDiv w:val="1"/>
      <w:marLeft w:val="0"/>
      <w:marRight w:val="0"/>
      <w:marTop w:val="0"/>
      <w:marBottom w:val="0"/>
      <w:divBdr>
        <w:top w:val="none" w:sz="0" w:space="0" w:color="auto"/>
        <w:left w:val="none" w:sz="0" w:space="0" w:color="auto"/>
        <w:bottom w:val="none" w:sz="0" w:space="0" w:color="auto"/>
        <w:right w:val="none" w:sz="0" w:space="0" w:color="auto"/>
      </w:divBdr>
    </w:div>
    <w:div w:id="718552693">
      <w:bodyDiv w:val="1"/>
      <w:marLeft w:val="0"/>
      <w:marRight w:val="0"/>
      <w:marTop w:val="0"/>
      <w:marBottom w:val="0"/>
      <w:divBdr>
        <w:top w:val="none" w:sz="0" w:space="0" w:color="auto"/>
        <w:left w:val="none" w:sz="0" w:space="0" w:color="auto"/>
        <w:bottom w:val="none" w:sz="0" w:space="0" w:color="auto"/>
        <w:right w:val="none" w:sz="0" w:space="0" w:color="auto"/>
      </w:divBdr>
    </w:div>
    <w:div w:id="745152135">
      <w:bodyDiv w:val="1"/>
      <w:marLeft w:val="0"/>
      <w:marRight w:val="0"/>
      <w:marTop w:val="0"/>
      <w:marBottom w:val="0"/>
      <w:divBdr>
        <w:top w:val="none" w:sz="0" w:space="0" w:color="auto"/>
        <w:left w:val="none" w:sz="0" w:space="0" w:color="auto"/>
        <w:bottom w:val="none" w:sz="0" w:space="0" w:color="auto"/>
        <w:right w:val="none" w:sz="0" w:space="0" w:color="auto"/>
      </w:divBdr>
    </w:div>
    <w:div w:id="1010450983">
      <w:bodyDiv w:val="1"/>
      <w:marLeft w:val="0"/>
      <w:marRight w:val="0"/>
      <w:marTop w:val="0"/>
      <w:marBottom w:val="0"/>
      <w:divBdr>
        <w:top w:val="none" w:sz="0" w:space="0" w:color="auto"/>
        <w:left w:val="none" w:sz="0" w:space="0" w:color="auto"/>
        <w:bottom w:val="none" w:sz="0" w:space="0" w:color="auto"/>
        <w:right w:val="none" w:sz="0" w:space="0" w:color="auto"/>
      </w:divBdr>
    </w:div>
    <w:div w:id="1156068196">
      <w:bodyDiv w:val="1"/>
      <w:marLeft w:val="0"/>
      <w:marRight w:val="0"/>
      <w:marTop w:val="0"/>
      <w:marBottom w:val="0"/>
      <w:divBdr>
        <w:top w:val="none" w:sz="0" w:space="0" w:color="auto"/>
        <w:left w:val="none" w:sz="0" w:space="0" w:color="auto"/>
        <w:bottom w:val="none" w:sz="0" w:space="0" w:color="auto"/>
        <w:right w:val="none" w:sz="0" w:space="0" w:color="auto"/>
      </w:divBdr>
    </w:div>
    <w:div w:id="1278609627">
      <w:bodyDiv w:val="1"/>
      <w:marLeft w:val="0"/>
      <w:marRight w:val="0"/>
      <w:marTop w:val="0"/>
      <w:marBottom w:val="0"/>
      <w:divBdr>
        <w:top w:val="none" w:sz="0" w:space="0" w:color="auto"/>
        <w:left w:val="none" w:sz="0" w:space="0" w:color="auto"/>
        <w:bottom w:val="none" w:sz="0" w:space="0" w:color="auto"/>
        <w:right w:val="none" w:sz="0" w:space="0" w:color="auto"/>
      </w:divBdr>
    </w:div>
    <w:div w:id="1458991305">
      <w:bodyDiv w:val="1"/>
      <w:marLeft w:val="0"/>
      <w:marRight w:val="0"/>
      <w:marTop w:val="0"/>
      <w:marBottom w:val="0"/>
      <w:divBdr>
        <w:top w:val="none" w:sz="0" w:space="0" w:color="auto"/>
        <w:left w:val="none" w:sz="0" w:space="0" w:color="auto"/>
        <w:bottom w:val="none" w:sz="0" w:space="0" w:color="auto"/>
        <w:right w:val="none" w:sz="0" w:space="0" w:color="auto"/>
      </w:divBdr>
    </w:div>
    <w:div w:id="1464273833">
      <w:bodyDiv w:val="1"/>
      <w:marLeft w:val="0"/>
      <w:marRight w:val="0"/>
      <w:marTop w:val="0"/>
      <w:marBottom w:val="0"/>
      <w:divBdr>
        <w:top w:val="none" w:sz="0" w:space="0" w:color="auto"/>
        <w:left w:val="none" w:sz="0" w:space="0" w:color="auto"/>
        <w:bottom w:val="none" w:sz="0" w:space="0" w:color="auto"/>
        <w:right w:val="none" w:sz="0" w:space="0" w:color="auto"/>
      </w:divBdr>
    </w:div>
    <w:div w:id="1619289057">
      <w:bodyDiv w:val="1"/>
      <w:marLeft w:val="0"/>
      <w:marRight w:val="0"/>
      <w:marTop w:val="0"/>
      <w:marBottom w:val="0"/>
      <w:divBdr>
        <w:top w:val="none" w:sz="0" w:space="0" w:color="auto"/>
        <w:left w:val="none" w:sz="0" w:space="0" w:color="auto"/>
        <w:bottom w:val="none" w:sz="0" w:space="0" w:color="auto"/>
        <w:right w:val="none" w:sz="0" w:space="0" w:color="auto"/>
      </w:divBdr>
    </w:div>
    <w:div w:id="1772123114">
      <w:bodyDiv w:val="1"/>
      <w:marLeft w:val="0"/>
      <w:marRight w:val="0"/>
      <w:marTop w:val="0"/>
      <w:marBottom w:val="0"/>
      <w:divBdr>
        <w:top w:val="none" w:sz="0" w:space="0" w:color="auto"/>
        <w:left w:val="none" w:sz="0" w:space="0" w:color="auto"/>
        <w:bottom w:val="none" w:sz="0" w:space="0" w:color="auto"/>
        <w:right w:val="none" w:sz="0" w:space="0" w:color="auto"/>
      </w:divBdr>
    </w:div>
    <w:div w:id="1913075590">
      <w:bodyDiv w:val="1"/>
      <w:marLeft w:val="0"/>
      <w:marRight w:val="0"/>
      <w:marTop w:val="0"/>
      <w:marBottom w:val="0"/>
      <w:divBdr>
        <w:top w:val="none" w:sz="0" w:space="0" w:color="auto"/>
        <w:left w:val="none" w:sz="0" w:space="0" w:color="auto"/>
        <w:bottom w:val="none" w:sz="0" w:space="0" w:color="auto"/>
        <w:right w:val="none" w:sz="0" w:space="0" w:color="auto"/>
      </w:divBdr>
    </w:div>
    <w:div w:id="20126422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2.gi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inance.gov.il/hon/2001/insurance/memos/pikuachBituach2005.doc"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mr.gov.il/" TargetMode="External"/><Relationship Id="rId4" Type="http://schemas.microsoft.com/office/2007/relationships/stylesWithEffects" Target="stylesWithEffects.xml"/><Relationship Id="rId9" Type="http://schemas.openxmlformats.org/officeDocument/2006/relationships/hyperlink" Target="mailto:michrazim@shikum.mof.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717872-3808-4AE3-ADC5-05E12991A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1651</TotalTime>
  <Pages>86</Pages>
  <Words>24969</Words>
  <Characters>124848</Characters>
  <Application>Microsoft Office Word</Application>
  <DocSecurity>0</DocSecurity>
  <Lines>1040</Lines>
  <Paragraphs>299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149518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עמיחי פישמן</dc:creator>
  <cp:keywords/>
  <dc:description/>
  <cp:lastModifiedBy>עמיחי פישמן</cp:lastModifiedBy>
  <cp:revision>217</cp:revision>
  <cp:lastPrinted>2012-10-30T09:38:00Z</cp:lastPrinted>
  <dcterms:created xsi:type="dcterms:W3CDTF">2012-10-18T16:07:00Z</dcterms:created>
  <dcterms:modified xsi:type="dcterms:W3CDTF">2012-10-30T09:52:00Z</dcterms:modified>
</cp:coreProperties>
</file>